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655CA" w:rsidRPr="004655CA" w:rsidTr="008C30FF">
        <w:tc>
          <w:tcPr>
            <w:tcW w:w="9570" w:type="dxa"/>
          </w:tcPr>
          <w:p w:rsidR="004655CA" w:rsidRPr="004655CA" w:rsidRDefault="004655CA" w:rsidP="0046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5CA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2988E8E6" wp14:editId="045B956D">
                  <wp:extent cx="504825" cy="628650"/>
                  <wp:effectExtent l="19050" t="0" r="9525" b="0"/>
                  <wp:docPr id="107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5CA" w:rsidRPr="004655CA" w:rsidRDefault="004655CA" w:rsidP="0046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5C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655CA" w:rsidRPr="004655CA" w:rsidRDefault="004655CA" w:rsidP="0046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5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4655CA" w:rsidRPr="004655CA" w:rsidRDefault="004655CA" w:rsidP="0046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5CA" w:rsidRPr="004655CA" w:rsidRDefault="004655CA" w:rsidP="00465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55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5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655CA" w:rsidRPr="004655CA" w:rsidRDefault="004655CA" w:rsidP="0046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C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655CA" w:rsidRPr="004655CA" w:rsidRDefault="004655CA" w:rsidP="0046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CA">
        <w:rPr>
          <w:rFonts w:ascii="Times New Roman" w:hAnsi="Times New Roman" w:cs="Times New Roman"/>
          <w:b/>
          <w:sz w:val="28"/>
          <w:szCs w:val="28"/>
        </w:rPr>
        <w:t>27.12.2021                                ст. Заглядино                        № 98–п</w:t>
      </w:r>
    </w:p>
    <w:p w:rsidR="004655CA" w:rsidRPr="004655CA" w:rsidRDefault="004655CA" w:rsidP="0046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CA" w:rsidRPr="004655CA" w:rsidRDefault="004655CA" w:rsidP="0046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CA" w:rsidRPr="004655CA" w:rsidRDefault="004655CA" w:rsidP="0046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</w:t>
      </w:r>
      <w:bookmarkStart w:id="0" w:name="_GoBack"/>
      <w:bookmarkEnd w:id="0"/>
    </w:p>
    <w:p w:rsidR="004655CA" w:rsidRPr="004655CA" w:rsidRDefault="004655CA" w:rsidP="0046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>в период Новогодних и Рождественских праздников в 2021-2022 гг.</w:t>
      </w:r>
    </w:p>
    <w:p w:rsidR="004655CA" w:rsidRPr="004655CA" w:rsidRDefault="004655CA" w:rsidP="00465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465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655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        В целях обеспечения пожарной безопасности в муниципальном образовании </w:t>
      </w:r>
      <w:proofErr w:type="spellStart"/>
      <w:r w:rsidRPr="00465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655CA">
        <w:rPr>
          <w:rFonts w:ascii="Times New Roman" w:hAnsi="Times New Roman" w:cs="Times New Roman"/>
          <w:sz w:val="28"/>
          <w:szCs w:val="28"/>
        </w:rPr>
        <w:t xml:space="preserve"> сельсовет в период Новогодних и Рождественских праздников в 2021-2022 гг., в соответствии со  статьей   30 Федерального Закона от 21 декабря 1994г.  № 69-ФЗ     « О пожарной безопасности», руководствуясь Уставом муниципального образования </w:t>
      </w:r>
      <w:proofErr w:type="spellStart"/>
      <w:r w:rsidRPr="00465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655CA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            1. Взять на учет все объекты проведения массовых новогодних и рождественских мероприятий, реализовать комплекс мер по обеспечению их пожарной безопасности, в том числе: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 - главе администрации </w:t>
      </w:r>
      <w:proofErr w:type="spellStart"/>
      <w:r w:rsidRPr="004655CA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4655CA">
        <w:rPr>
          <w:rFonts w:ascii="Times New Roman" w:hAnsi="Times New Roman" w:cs="Times New Roman"/>
          <w:sz w:val="28"/>
          <w:szCs w:val="28"/>
        </w:rPr>
        <w:t xml:space="preserve"> сельсовета установить с 30 декабря 2021 года по   14 января 2022 года особый противопожарный режим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proofErr w:type="spellStart"/>
      <w:r w:rsidRPr="004655CA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4655CA">
        <w:rPr>
          <w:rFonts w:ascii="Times New Roman" w:hAnsi="Times New Roman" w:cs="Times New Roman"/>
          <w:sz w:val="28"/>
          <w:szCs w:val="28"/>
        </w:rPr>
        <w:t xml:space="preserve"> сельсовета в период действия особого противопожарного режима запретить: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>- применение пиротехнических изделий в помещениях, зданиях и сооружениях любого функционального назначения;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>- главе муниципального образования организовать проведение инструктажей о мерах пожарной безопасности с руководителями  и ответственными за пожарную безопасность должностными лицами организаций,  на подведомственных территориях;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>- рабочей группе активизировать деятельность по противопожарной пропаганде  и правилам пожарной безопасности, проверке соблюдения населением правил безопасности при пользовании газовым и электрооборудованием, отопительными печами. При проведении рейдов уделить лицам группы социального риска, одиноко проживающим престарелым гражданам, малообеспеченным семьям имеющим детей в рамках  межведомственной акции «Сохрани жизнь себе и своему ребенку»;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-ООО «Дельта» обеспечить достаточное количество и исправное состояние источников наружного противопожарного водоснабжения. Провести мероприятия по их подготовке к бесперебойной работе в зимний период. </w:t>
      </w:r>
      <w:r w:rsidRPr="004655CA">
        <w:rPr>
          <w:rFonts w:ascii="Times New Roman" w:hAnsi="Times New Roman" w:cs="Times New Roman"/>
          <w:sz w:val="28"/>
          <w:szCs w:val="28"/>
        </w:rPr>
        <w:lastRenderedPageBreak/>
        <w:t>Обеспечить своевременную очистку подъездов к ним от снега для возможности забора воды пожарной техникой.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>-главе муниципального образования обеспечить наружное освещение территорий населенных пунктов в темное время суток в местах размещения пожарных гидрантов, пожарного инвентаря;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>- главе муниципального образования задействовать местные системы оповещения с целью проведения противопожарной агитации и пропаганды.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об оперативной обстановке с пожарами, о мерах пожарной безопасности при проведении новогодних мероприятий, использовании пиротехнических, электротехнических изделий и другой праздничной атрибутики;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- специалисту муниципального образования проинформировать население о запрете на применение пиротехнической продукции и других  пожароопасных эффектов которые могут привести к возникновению пожара путем распространения памяток среди населения, размещению информации  на официальном сайте </w:t>
      </w:r>
      <w:proofErr w:type="spellStart"/>
      <w:r w:rsidRPr="004655CA">
        <w:rPr>
          <w:rFonts w:ascii="Times New Roman" w:hAnsi="Times New Roman" w:cs="Times New Roman"/>
          <w:sz w:val="28"/>
          <w:szCs w:val="28"/>
        </w:rPr>
        <w:t>заглядино</w:t>
      </w:r>
      <w:proofErr w:type="gramStart"/>
      <w:r w:rsidRPr="004655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55C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655CA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    - главе администрации обеспечить проведение иных мероприятий, направленных на обеспечение пожарной безопасности.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465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5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после обнародования.</w:t>
      </w: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       </w:t>
      </w:r>
      <w:proofErr w:type="spellStart"/>
      <w:r w:rsidRPr="004655CA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CA" w:rsidRPr="004655CA" w:rsidRDefault="004655CA" w:rsidP="0046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CA">
        <w:rPr>
          <w:rFonts w:ascii="Times New Roman" w:hAnsi="Times New Roman" w:cs="Times New Roman"/>
          <w:sz w:val="28"/>
          <w:szCs w:val="28"/>
        </w:rPr>
        <w:t>Разослано: прокурору района, в дело, на информационные стенды, ООО «Дельта», рабочей группе.</w:t>
      </w:r>
    </w:p>
    <w:p w:rsidR="004655CA" w:rsidRPr="004655CA" w:rsidRDefault="004655CA" w:rsidP="004655CA"/>
    <w:p w:rsidR="004655CA" w:rsidRPr="004655CA" w:rsidRDefault="004655CA" w:rsidP="004655CA"/>
    <w:p w:rsidR="004655CA" w:rsidRPr="004655CA" w:rsidRDefault="004655CA" w:rsidP="004655CA"/>
    <w:p w:rsidR="00BE1173" w:rsidRDefault="00BE1173"/>
    <w:sectPr w:rsidR="00BE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8A"/>
    <w:rsid w:val="0015188A"/>
    <w:rsid w:val="004655CA"/>
    <w:rsid w:val="00B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2021-12-30T04:49:00Z</dcterms:created>
  <dcterms:modified xsi:type="dcterms:W3CDTF">2021-12-30T04:50:00Z</dcterms:modified>
</cp:coreProperties>
</file>