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942EF7" w:rsidRPr="00942EF7" w:rsidTr="00806464">
        <w:tc>
          <w:tcPr>
            <w:tcW w:w="9570" w:type="dxa"/>
          </w:tcPr>
          <w:p w:rsidR="00942EF7" w:rsidRPr="00942EF7" w:rsidRDefault="00942EF7" w:rsidP="00942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inline distT="0" distB="0" distL="0" distR="0" wp14:anchorId="37B7BCC0" wp14:editId="1ED0D1BE">
                  <wp:extent cx="504825" cy="628650"/>
                  <wp:effectExtent l="19050" t="0" r="9525" b="0"/>
                  <wp:docPr id="39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2EF7" w:rsidRPr="00942EF7" w:rsidRDefault="00942EF7" w:rsidP="00942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942EF7" w:rsidRPr="00942EF7" w:rsidRDefault="00942EF7" w:rsidP="00942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ЗАГЛЯДИНСКИЙ СЕЛЬСОВЕТ АСЕКЕВСКОГО РАЙОНА ОРЕНБУРГСКОЙ ОБЛАСТИ</w:t>
            </w:r>
          </w:p>
          <w:p w:rsidR="00942EF7" w:rsidRPr="00942EF7" w:rsidRDefault="00942EF7" w:rsidP="00942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2EF7" w:rsidRPr="00942EF7" w:rsidRDefault="00942EF7" w:rsidP="00942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42EF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42E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942EF7" w:rsidRPr="00942EF7" w:rsidRDefault="00942EF7" w:rsidP="00942E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EF7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942EF7" w:rsidRPr="00942EF7" w:rsidRDefault="00942EF7" w:rsidP="00942E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EF7">
        <w:rPr>
          <w:rFonts w:ascii="Times New Roman" w:hAnsi="Times New Roman" w:cs="Times New Roman"/>
          <w:b/>
          <w:sz w:val="28"/>
          <w:szCs w:val="28"/>
        </w:rPr>
        <w:t>18.05.2021                                ст. Заглядино                        № 36 –</w:t>
      </w:r>
      <w:proofErr w:type="gramStart"/>
      <w:r w:rsidRPr="00942EF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942EF7" w:rsidRPr="00942EF7" w:rsidRDefault="00942EF7" w:rsidP="00942E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2EF7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от 05.03.2018 №13-п «</w:t>
      </w:r>
      <w:proofErr w:type="gramStart"/>
      <w:r w:rsidRPr="00942EF7">
        <w:rPr>
          <w:rFonts w:ascii="Times New Roman" w:hAnsi="Times New Roman" w:cs="Times New Roman"/>
          <w:b/>
          <w:bCs/>
          <w:sz w:val="28"/>
          <w:szCs w:val="28"/>
        </w:rPr>
        <w:t>Об</w:t>
      </w:r>
      <w:proofErr w:type="gramEnd"/>
    </w:p>
    <w:p w:rsidR="00942EF7" w:rsidRPr="00942EF7" w:rsidRDefault="00942EF7" w:rsidP="00942E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EF7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утверждении </w:t>
      </w:r>
      <w:r w:rsidRPr="00942EF7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hyperlink r:id="rId7" w:anchor="Par239" w:history="1">
        <w:proofErr w:type="gramStart"/>
        <w:r w:rsidRPr="00942EF7">
          <w:rPr>
            <w:rStyle w:val="a6"/>
            <w:rFonts w:ascii="Times New Roman" w:hAnsi="Times New Roman" w:cs="Times New Roman"/>
            <w:b/>
            <w:sz w:val="28"/>
            <w:szCs w:val="28"/>
          </w:rPr>
          <w:t>регламент</w:t>
        </w:r>
        <w:proofErr w:type="gramEnd"/>
      </w:hyperlink>
      <w:r w:rsidRPr="00942EF7">
        <w:rPr>
          <w:rFonts w:ascii="Times New Roman" w:hAnsi="Times New Roman" w:cs="Times New Roman"/>
          <w:b/>
          <w:sz w:val="28"/>
          <w:szCs w:val="28"/>
        </w:rPr>
        <w:t>а предоставления</w:t>
      </w:r>
    </w:p>
    <w:p w:rsidR="00942EF7" w:rsidRPr="00942EF7" w:rsidRDefault="00942EF7" w:rsidP="00942E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EF7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по присвоению, изменению и аннулированию     адресов на территории муниципального образования </w:t>
      </w:r>
      <w:proofErr w:type="spellStart"/>
      <w:r w:rsidRPr="00942EF7">
        <w:rPr>
          <w:rFonts w:ascii="Times New Roman" w:hAnsi="Times New Roman" w:cs="Times New Roman"/>
          <w:b/>
          <w:sz w:val="28"/>
          <w:szCs w:val="28"/>
        </w:rPr>
        <w:t>Заглядинский</w:t>
      </w:r>
      <w:proofErr w:type="spellEnd"/>
    </w:p>
    <w:p w:rsidR="00942EF7" w:rsidRPr="00942EF7" w:rsidRDefault="00942EF7" w:rsidP="00942E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2EF7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  <w:proofErr w:type="spellStart"/>
      <w:r w:rsidRPr="00942EF7">
        <w:rPr>
          <w:rFonts w:ascii="Times New Roman" w:hAnsi="Times New Roman" w:cs="Times New Roman"/>
          <w:b/>
          <w:sz w:val="28"/>
          <w:szCs w:val="28"/>
        </w:rPr>
        <w:t>Асекеевского</w:t>
      </w:r>
      <w:proofErr w:type="spellEnd"/>
      <w:r w:rsidRPr="00942EF7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  <w:r w:rsidRPr="00942EF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 законом от 06.10.2003г. №131-ФЗ                  «Об общих принципах местного самоуправления в Российской Федерации», </w:t>
      </w:r>
      <w:hyperlink r:id="rId8" w:history="1">
        <w:r w:rsidRPr="00942EF7">
          <w:rPr>
            <w:rStyle w:val="a6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42EF7">
        <w:rPr>
          <w:rFonts w:ascii="Times New Roman" w:hAnsi="Times New Roman" w:cs="Times New Roman"/>
          <w:sz w:val="28"/>
          <w:szCs w:val="28"/>
        </w:rPr>
        <w:t xml:space="preserve"> Правительства РФ от 19.11.2014 N 1221 "Об утверждении Правил присвоения, изменения и аннулирования адресов", руководствуясь </w:t>
      </w:r>
      <w:hyperlink r:id="rId9" w:history="1">
        <w:r w:rsidRPr="00942EF7">
          <w:rPr>
            <w:rStyle w:val="a6"/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42EF7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</w:t>
      </w:r>
      <w:proofErr w:type="spellStart"/>
      <w:r w:rsidRPr="00942EF7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942EF7">
        <w:rPr>
          <w:rFonts w:ascii="Times New Roman" w:hAnsi="Times New Roman" w:cs="Times New Roman"/>
          <w:sz w:val="28"/>
          <w:szCs w:val="28"/>
        </w:rPr>
        <w:t xml:space="preserve"> сельсовет, администрация </w:t>
      </w:r>
      <w:proofErr w:type="spellStart"/>
      <w:r w:rsidRPr="00942EF7">
        <w:rPr>
          <w:rFonts w:ascii="Times New Roman" w:hAnsi="Times New Roman" w:cs="Times New Roman"/>
          <w:sz w:val="28"/>
          <w:szCs w:val="28"/>
        </w:rPr>
        <w:t>Заглядинского</w:t>
      </w:r>
      <w:proofErr w:type="spellEnd"/>
      <w:r w:rsidRPr="00942EF7">
        <w:rPr>
          <w:rFonts w:ascii="Times New Roman" w:hAnsi="Times New Roman" w:cs="Times New Roman"/>
          <w:sz w:val="28"/>
          <w:szCs w:val="28"/>
        </w:rPr>
        <w:t xml:space="preserve"> сельсовета постановляет: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 xml:space="preserve">1. Внести в постановление от 05.03.2018 №13-п </w:t>
      </w:r>
      <w:r w:rsidRPr="00942EF7">
        <w:rPr>
          <w:rFonts w:ascii="Times New Roman" w:hAnsi="Times New Roman" w:cs="Times New Roman"/>
          <w:bCs/>
          <w:sz w:val="28"/>
          <w:szCs w:val="28"/>
        </w:rPr>
        <w:t xml:space="preserve">«Об утверждении </w:t>
      </w:r>
      <w:r w:rsidRPr="00942EF7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hyperlink r:id="rId10" w:anchor="Par239" w:history="1">
        <w:proofErr w:type="gramStart"/>
        <w:r w:rsidRPr="00942EF7">
          <w:rPr>
            <w:rStyle w:val="a6"/>
            <w:rFonts w:ascii="Times New Roman" w:hAnsi="Times New Roman" w:cs="Times New Roman"/>
            <w:sz w:val="28"/>
            <w:szCs w:val="28"/>
          </w:rPr>
          <w:t>регламент</w:t>
        </w:r>
        <w:proofErr w:type="gramEnd"/>
      </w:hyperlink>
      <w:r w:rsidRPr="00942EF7">
        <w:rPr>
          <w:rFonts w:ascii="Times New Roman" w:hAnsi="Times New Roman" w:cs="Times New Roman"/>
          <w:sz w:val="28"/>
          <w:szCs w:val="28"/>
        </w:rPr>
        <w:t xml:space="preserve">а предоставления муниципальной услуги по присвоению, изменению и аннулированию адресов на территории муниципального образования </w:t>
      </w:r>
      <w:proofErr w:type="spellStart"/>
      <w:r w:rsidRPr="00942EF7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942EF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942EF7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942EF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942EF7">
        <w:rPr>
          <w:rFonts w:ascii="Times New Roman" w:hAnsi="Times New Roman" w:cs="Times New Roman"/>
          <w:bCs/>
          <w:sz w:val="28"/>
          <w:szCs w:val="28"/>
        </w:rPr>
        <w:t>» следующее изменение: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 xml:space="preserve">1.1. Административный </w:t>
      </w:r>
      <w:hyperlink r:id="rId11" w:anchor="Par239" w:history="1">
        <w:r w:rsidRPr="00942EF7">
          <w:rPr>
            <w:rStyle w:val="a6"/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942EF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по присвоению, изменению и аннулированию адресов на территории  муниципального образования </w:t>
      </w:r>
      <w:proofErr w:type="spellStart"/>
      <w:r w:rsidRPr="00942EF7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942EF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942EF7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942EF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изложить в новой редакции согласно приложению.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42E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42EF7">
        <w:rPr>
          <w:rFonts w:ascii="Times New Roman" w:hAnsi="Times New Roman" w:cs="Times New Roman"/>
          <w:sz w:val="28"/>
          <w:szCs w:val="28"/>
        </w:rPr>
        <w:t xml:space="preserve"> исполнением   постановления оставляю за собой.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обнародования.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bookmarkStart w:id="0" w:name="Par30"/>
      <w:bookmarkStart w:id="1" w:name="Par233"/>
      <w:bookmarkEnd w:id="0"/>
      <w:bookmarkEnd w:id="1"/>
      <w:r w:rsidRPr="00942E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 w:rsidRPr="00942EF7">
        <w:rPr>
          <w:rFonts w:ascii="Times New Roman" w:hAnsi="Times New Roman" w:cs="Times New Roman"/>
          <w:sz w:val="28"/>
          <w:szCs w:val="28"/>
        </w:rPr>
        <w:t>Э.Н.Косынко</w:t>
      </w:r>
      <w:proofErr w:type="spellEnd"/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Разослано: прокурору района, специалисту администрации, населению, в дело.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Приложение 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 постановлению администрации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proofErr w:type="spellStart"/>
      <w:r w:rsidRPr="00942EF7">
        <w:rPr>
          <w:rFonts w:ascii="Times New Roman" w:hAnsi="Times New Roman" w:cs="Times New Roman"/>
          <w:sz w:val="28"/>
          <w:szCs w:val="28"/>
        </w:rPr>
        <w:t>Заглядинского</w:t>
      </w:r>
      <w:proofErr w:type="spellEnd"/>
      <w:r w:rsidRPr="00942EF7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от 18.05.2021   г. №36-п 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EF7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942EF7" w:rsidRPr="00942EF7" w:rsidRDefault="00942EF7" w:rsidP="00942E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EF7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942EF7" w:rsidRPr="00942EF7" w:rsidRDefault="00942EF7" w:rsidP="00942E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EF7">
        <w:rPr>
          <w:rFonts w:ascii="Times New Roman" w:hAnsi="Times New Roman" w:cs="Times New Roman"/>
          <w:b/>
          <w:sz w:val="28"/>
          <w:szCs w:val="28"/>
        </w:rPr>
        <w:t>«Присвоение, изменение и аннулирование адресов объектов адресации»</w:t>
      </w:r>
    </w:p>
    <w:p w:rsidR="00942EF7" w:rsidRPr="00942EF7" w:rsidRDefault="00942EF7" w:rsidP="00942E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EF7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  <w:proofErr w:type="spellStart"/>
      <w:r w:rsidRPr="00942EF7">
        <w:rPr>
          <w:rFonts w:ascii="Times New Roman" w:hAnsi="Times New Roman" w:cs="Times New Roman"/>
          <w:b/>
          <w:sz w:val="28"/>
          <w:szCs w:val="28"/>
        </w:rPr>
        <w:t>Заглядинский</w:t>
      </w:r>
      <w:proofErr w:type="spellEnd"/>
      <w:r w:rsidRPr="00942EF7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942EF7">
        <w:rPr>
          <w:rFonts w:ascii="Times New Roman" w:hAnsi="Times New Roman" w:cs="Times New Roman"/>
          <w:b/>
          <w:sz w:val="28"/>
          <w:szCs w:val="28"/>
        </w:rPr>
        <w:t>Асекеевского</w:t>
      </w:r>
      <w:proofErr w:type="spellEnd"/>
      <w:r w:rsidRPr="00942EF7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942EF7" w:rsidRPr="00942EF7" w:rsidRDefault="00942EF7" w:rsidP="00942E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EF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42EF7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942EF7" w:rsidRPr="00942EF7" w:rsidRDefault="00942EF7" w:rsidP="00942E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EF7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1.  Административный  регламент  предоставления  муниципальной услуг</w:t>
      </w:r>
      <w:proofErr w:type="gramStart"/>
      <w:r w:rsidRPr="00942EF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42EF7">
        <w:rPr>
          <w:rFonts w:ascii="Times New Roman" w:hAnsi="Times New Roman" w:cs="Times New Roman"/>
          <w:sz w:val="28"/>
          <w:szCs w:val="28"/>
        </w:rPr>
        <w:t xml:space="preserve">далее – Административный регламент) «Выдача градостроительного плана земельного участка» (далее   -   муниципальная   услуга)  устанавливает  порядок  и  стандарт предоставления  муниципальной  услуги,  в  том  числе  определяет сроки и последовательность административных процедур (действий) в администрации муниципального образования </w:t>
      </w:r>
      <w:proofErr w:type="spellStart"/>
      <w:r w:rsidRPr="00942EF7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942EF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942EF7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942EF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(далее – орган местного самоуправления), осуществляемых  по  запросу  физического  или  юридического  лица  либо  их уполномоченных  представителей  (далее  - заявитель) в пределах полномочий, установленных   нормативными   правовыми  актами  Российской  Федерации,  в соответствии  с  требованиями  Федерального  </w:t>
      </w:r>
      <w:hyperlink r:id="rId12" w:history="1">
        <w:r w:rsidRPr="00942EF7">
          <w:rPr>
            <w:rStyle w:val="a6"/>
            <w:rFonts w:ascii="Times New Roman" w:hAnsi="Times New Roman" w:cs="Times New Roman"/>
            <w:sz w:val="28"/>
            <w:szCs w:val="28"/>
          </w:rPr>
          <w:t>закона</w:t>
        </w:r>
      </w:hyperlink>
      <w:r w:rsidRPr="00942EF7">
        <w:rPr>
          <w:rFonts w:ascii="Times New Roman" w:hAnsi="Times New Roman" w:cs="Times New Roman"/>
          <w:sz w:val="28"/>
          <w:szCs w:val="28"/>
        </w:rPr>
        <w:t xml:space="preserve">  от  27  июля 2010 года    №  210-ФЗ  «Об  организации  предоставления государственных и муниципальных услуг» (далее – закон № 210-ФЗ).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EF7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2. Заявителями являются физические и (или) юридические лица, обратившиеся в орган местного самоуправления с заявлением о предоставлении муниципальной услуги.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 xml:space="preserve"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 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lastRenderedPageBreak/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EF7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EF7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42EF7">
        <w:rPr>
          <w:rFonts w:ascii="Times New Roman" w:hAnsi="Times New Roman" w:cs="Times New Roman"/>
          <w:sz w:val="28"/>
          <w:szCs w:val="28"/>
        </w:rPr>
        <w:t xml:space="preserve">Информация по вопросам предоставления 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 органа местного самоуправления: </w:t>
      </w:r>
      <w:r w:rsidRPr="00942EF7">
        <w:rPr>
          <w:rFonts w:ascii="Times New Roman" w:hAnsi="Times New Roman" w:cs="Times New Roman"/>
          <w:bCs/>
          <w:sz w:val="28"/>
          <w:szCs w:val="28"/>
        </w:rPr>
        <w:t>(http://lekarevka.ru)</w:t>
      </w:r>
      <w:r w:rsidRPr="00942EF7">
        <w:rPr>
          <w:rFonts w:ascii="Times New Roman" w:hAnsi="Times New Roman" w:cs="Times New Roman"/>
          <w:sz w:val="28"/>
          <w:szCs w:val="28"/>
        </w:rPr>
        <w:t>, а также в специализированных информационных системах «Реестр государственных (муниципальных) услуг (функций) Оренбургской области» (далее – Реестр) и «Единый портал государственных и муниципальных услуг (функций) (www.gosuslugi</w:t>
      </w:r>
      <w:proofErr w:type="gramEnd"/>
      <w:r w:rsidRPr="00942EF7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942EF7">
        <w:rPr>
          <w:rFonts w:ascii="Times New Roman" w:hAnsi="Times New Roman" w:cs="Times New Roman"/>
          <w:sz w:val="28"/>
          <w:szCs w:val="28"/>
        </w:rPr>
        <w:t xml:space="preserve">ru) (далее – Портал). </w:t>
      </w:r>
      <w:proofErr w:type="gramEnd"/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42EF7">
        <w:rPr>
          <w:rFonts w:ascii="Times New Roman" w:hAnsi="Times New Roman" w:cs="Times New Roman"/>
          <w:sz w:val="28"/>
          <w:szCs w:val="28"/>
        </w:rPr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взаимодействии, заключенных между МФЦ и органом местного самоуправления (далее – соглашение о взаимодействии), уполномоченного органа местного самоуправления, организаций, участвующих 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</w:t>
      </w:r>
      <w:proofErr w:type="gramEnd"/>
      <w:r w:rsidRPr="00942EF7">
        <w:rPr>
          <w:rFonts w:ascii="Times New Roman" w:hAnsi="Times New Roman" w:cs="Times New Roman"/>
          <w:sz w:val="28"/>
          <w:szCs w:val="28"/>
        </w:rPr>
        <w:t xml:space="preserve"> услуги, а также предоставляется в электронной форме через Портал.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EF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42EF7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EF7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5. Наименование муниципальной услуги: «Присвоение, изменение и аннулирование адресов объектов адресации».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6. Муниципальная услуга носит заявительный порядок обращения.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EF7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011"/>
      <w:r w:rsidRPr="00942EF7">
        <w:rPr>
          <w:rFonts w:ascii="Times New Roman" w:hAnsi="Times New Roman" w:cs="Times New Roman"/>
          <w:sz w:val="28"/>
          <w:szCs w:val="28"/>
        </w:rPr>
        <w:t>7.Муниципальная услуга</w:t>
      </w:r>
      <w:bookmarkEnd w:id="2"/>
      <w:r w:rsidRPr="00942EF7">
        <w:rPr>
          <w:rFonts w:ascii="Times New Roman" w:hAnsi="Times New Roman" w:cs="Times New Roman"/>
          <w:sz w:val="28"/>
          <w:szCs w:val="28"/>
        </w:rPr>
        <w:t xml:space="preserve"> предоставляется администрацией муниципального образования </w:t>
      </w:r>
      <w:proofErr w:type="spellStart"/>
      <w:r w:rsidRPr="00942EF7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942EF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942EF7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942EF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 xml:space="preserve">8.В предоставлении муниципальной услуги участвуют органы государственной власти, органы местного самоуправления, организации, к </w:t>
      </w:r>
      <w:r w:rsidRPr="00942EF7">
        <w:rPr>
          <w:rFonts w:ascii="Times New Roman" w:hAnsi="Times New Roman" w:cs="Times New Roman"/>
          <w:sz w:val="28"/>
          <w:szCs w:val="28"/>
        </w:rPr>
        <w:lastRenderedPageBreak/>
        <w:t>компетенции которых относится запрашиваемая информация, а также МФЦ (при наличии соглашения о взаимодействии).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9.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EF7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муниципальный услуги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 xml:space="preserve">10. Результатом предоставления муниципальной услуги является: 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 xml:space="preserve">выдача решения органа местного самоуправления о присвоении адреса объекту адресации (отказ в присвоении адреса объекту адресации); 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 xml:space="preserve">выдача решения органа местного самоуправления об изменении адреса объекту адресации (отказ в присвоении адреса объекту адресации); 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выдача решения органа местного самоуправления об аннулировании адреса объекту адресации (отказ в аннулировании адреса объекту адресации).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11.Заявителю в качестве результата предоставления услуги обеспечивается по его выбору возможность получения: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с использованием усиленной квалифицированной электронной подписи (далее – ЭП),  </w:t>
      </w:r>
      <w:r w:rsidRPr="00942EF7">
        <w:rPr>
          <w:rFonts w:ascii="Times New Roman" w:hAnsi="Times New Roman" w:cs="Times New Roman"/>
          <w:sz w:val="28"/>
          <w:szCs w:val="28"/>
        </w:rPr>
        <w:br/>
        <w:t>с использованием информационно-телекоммуникационных сетей общего пользования, в том числе Портала, портала федеральной информационной адресной системы (далее - портал адресной системы);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посредством выдачи заявителю (представителю заявителя) лично под расписку либо направления документа посредством почтового отправления по указанному в заявлении почтовому адресу.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2EF7">
        <w:rPr>
          <w:rFonts w:ascii="Times New Roman" w:hAnsi="Times New Roman" w:cs="Times New Roman"/>
          <w:sz w:val="28"/>
          <w:szCs w:val="28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представления заявления орган местного самоуправления обеспечивает передачу документа в МФЦ для выдачи заявителю не позднее рабочего дня, следующего за днем истечения срока, установленного пунктом 12 Административного регламента.</w:t>
      </w:r>
      <w:proofErr w:type="gramEnd"/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EF7">
        <w:rPr>
          <w:rFonts w:ascii="Times New Roman" w:hAnsi="Times New Roman" w:cs="Times New Roman"/>
          <w:b/>
          <w:sz w:val="28"/>
          <w:szCs w:val="28"/>
        </w:rPr>
        <w:lastRenderedPageBreak/>
        <w:t>Срок предоставления муниципальной услуги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12.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составляет не более 10 рабочих дней со дня поступления заявления в орган местного самоуправления.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Срок выдачи (направления) документов, являющихся результатом предоставления муниципальной услуги: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в форме электронного документа, - не позднее 1-го рабочего дня со дня истечения срока, установленного абзацем первым настоящего пункта Административного регламента;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в форме документа на бумажном носителе - не позднее рабочего дня, следующего за 10-м рабочим днем со дня истечения срока, установленного абзацем первым настоящего пункта Административного регламента, посредством почтового отправления по указанному в заявлении почтовому адресу.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2EF7">
        <w:rPr>
          <w:rFonts w:ascii="Times New Roman" w:hAnsi="Times New Roman" w:cs="Times New Roman"/>
          <w:sz w:val="28"/>
          <w:szCs w:val="28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представления заявления орган местного самоуправления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абзацем первым настоящего пункта Административного регламента.</w:t>
      </w:r>
      <w:proofErr w:type="gramEnd"/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 xml:space="preserve">В случае представления заявления через МФЦ, срок, указанный в абзаце первом настоящего пункта, исчисляется со дня передачи МФЦ заявления и документов, указанных в пункте 15 Административного регламента (при их наличии), в орган местного самоуправления.  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EF7">
        <w:rPr>
          <w:rFonts w:ascii="Times New Roman" w:hAnsi="Times New Roman" w:cs="Times New Roman"/>
          <w:b/>
          <w:sz w:val="28"/>
          <w:szCs w:val="28"/>
        </w:rPr>
        <w:t>Нормативные правовые акты,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42EF7">
        <w:rPr>
          <w:rFonts w:ascii="Times New Roman" w:hAnsi="Times New Roman" w:cs="Times New Roman"/>
          <w:b/>
          <w:sz w:val="28"/>
          <w:szCs w:val="28"/>
        </w:rPr>
        <w:t>регулирующие предоставление муниципальной услуги</w:t>
      </w:r>
      <w:proofErr w:type="gramEnd"/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 xml:space="preserve">13. Перечень нормативных правовых актов, регулирующих предоставление муниципальной услуги, (с указанием их реквизитов и источников официального опубликования), размещается на официальном сайте органа местного самоуправления: </w:t>
      </w:r>
      <w:r w:rsidRPr="00942EF7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942EF7">
        <w:rPr>
          <w:rFonts w:ascii="Times New Roman" w:hAnsi="Times New Roman" w:cs="Times New Roman"/>
          <w:bCs/>
          <w:sz w:val="28"/>
          <w:szCs w:val="28"/>
        </w:rPr>
        <w:t>заглядино</w:t>
      </w:r>
      <w:proofErr w:type="gramStart"/>
      <w:r w:rsidRPr="00942EF7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942EF7">
        <w:rPr>
          <w:rFonts w:ascii="Times New Roman" w:hAnsi="Times New Roman" w:cs="Times New Roman"/>
          <w:bCs/>
          <w:sz w:val="28"/>
          <w:szCs w:val="28"/>
        </w:rPr>
        <w:t>ф</w:t>
      </w:r>
      <w:proofErr w:type="spellEnd"/>
      <w:r w:rsidRPr="00942EF7">
        <w:rPr>
          <w:rFonts w:ascii="Times New Roman" w:hAnsi="Times New Roman" w:cs="Times New Roman"/>
          <w:bCs/>
          <w:sz w:val="28"/>
          <w:szCs w:val="28"/>
        </w:rPr>
        <w:t>)</w:t>
      </w:r>
      <w:r w:rsidRPr="00942EF7">
        <w:rPr>
          <w:rFonts w:ascii="Times New Roman" w:hAnsi="Times New Roman" w:cs="Times New Roman"/>
          <w:sz w:val="28"/>
          <w:szCs w:val="28"/>
        </w:rPr>
        <w:t>, и на Портале.)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EF7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42EF7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942EF7">
        <w:rPr>
          <w:rFonts w:ascii="Times New Roman" w:hAnsi="Times New Roman" w:cs="Times New Roman"/>
          <w:b/>
          <w:sz w:val="28"/>
          <w:szCs w:val="28"/>
        </w:rPr>
        <w:t xml:space="preserve"> и обязательных в соответствии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EF7">
        <w:rPr>
          <w:rFonts w:ascii="Times New Roman" w:hAnsi="Times New Roman" w:cs="Times New Roman"/>
          <w:b/>
          <w:sz w:val="28"/>
          <w:szCs w:val="28"/>
        </w:rPr>
        <w:t>с нормативными правовыми актами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EF7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14. Для получения муниципальной услуги предоставляются: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1) заявление по форме, согласно приложению №1 к Административному регламенту.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lastRenderedPageBreak/>
        <w:t>Заявитель вправе представить документы следующими способами: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3) через МФЦ (при наличии соглашения о взаимодействии);</w:t>
      </w:r>
      <w:r w:rsidRPr="00942EF7">
        <w:rPr>
          <w:rFonts w:ascii="Times New Roman" w:hAnsi="Times New Roman" w:cs="Times New Roman"/>
          <w:sz w:val="28"/>
          <w:szCs w:val="28"/>
        </w:rPr>
        <w:tab/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4) в электронном виде через Портал, портал адресной системы.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Заявление подписывается заявителем либо представителем заявителя.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13" w:history="1">
        <w:r w:rsidRPr="00942EF7">
          <w:rPr>
            <w:rStyle w:val="a6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942EF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(при наличии соглашения о взаимодействии), либо в орган местного самоуправления.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Заявление на бумажном носителе посредствам почтового отправления представляется в орган местного самоуправления с описью вложения и уведомлением о вручении.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2EF7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 (постановление Правительства Российской Федерации от 19.11.2014 № 1221 «Об утверждении Правил присвоения, изменения и аннулирования адресов» (далее – правила № 1221).</w:t>
      </w:r>
      <w:proofErr w:type="gramEnd"/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57"/>
      <w:bookmarkEnd w:id="3"/>
      <w:r w:rsidRPr="00942EF7">
        <w:rPr>
          <w:rFonts w:ascii="Times New Roman" w:hAnsi="Times New Roman" w:cs="Times New Roman"/>
          <w:sz w:val="28"/>
          <w:szCs w:val="28"/>
        </w:rPr>
        <w:t>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EF7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42EF7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942EF7">
        <w:rPr>
          <w:rFonts w:ascii="Times New Roman" w:hAnsi="Times New Roman" w:cs="Times New Roman"/>
          <w:b/>
          <w:sz w:val="28"/>
          <w:szCs w:val="28"/>
        </w:rPr>
        <w:t xml:space="preserve"> в соответствии с нормативными правовыми актами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EF7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15.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 (организаций), участвующих в предоставлении муниципальной услуги: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правоустанавливающие и (или) право удостоверяющие документы на объект (объекты) адресации;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lastRenderedPageBreak/>
        <w:t>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 xml:space="preserve">уведомление об отсутствии в Едином государственном реестре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14" w:history="1">
        <w:r w:rsidRPr="00942EF7">
          <w:rPr>
            <w:rStyle w:val="a6"/>
            <w:rFonts w:ascii="Times New Roman" w:hAnsi="Times New Roman" w:cs="Times New Roman"/>
            <w:sz w:val="28"/>
            <w:szCs w:val="28"/>
          </w:rPr>
          <w:t>правилах</w:t>
        </w:r>
      </w:hyperlink>
      <w:r w:rsidRPr="00942EF7">
        <w:rPr>
          <w:rFonts w:ascii="Times New Roman" w:hAnsi="Times New Roman" w:cs="Times New Roman"/>
          <w:sz w:val="28"/>
          <w:szCs w:val="28"/>
        </w:rPr>
        <w:t>№ 1221).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16. Если документы, указанные в пункте 15Административного регламента, не предоставлены заявителем самостоятельно, они (сведения, содержащиеся в них)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17.Правоустанавливающи</w:t>
      </w:r>
      <w:proofErr w:type="gramStart"/>
      <w:r w:rsidRPr="00942EF7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942EF7">
        <w:rPr>
          <w:rFonts w:ascii="Times New Roman" w:hAnsi="Times New Roman" w:cs="Times New Roman"/>
          <w:sz w:val="28"/>
          <w:szCs w:val="28"/>
        </w:rPr>
        <w:t>право удостоверяющие) документы на объект адресации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Неполучение или несвоевременное получение документов, указанных в пункте 15 Административного регламента, не может являться основанием для отказа в присвоении, изменении и аннулировании адресов объектам адресации.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18.Запрещается требовать от заявителя: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2EF7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</w:t>
      </w:r>
      <w:r w:rsidRPr="00942EF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</w:t>
      </w:r>
      <w:hyperlink r:id="rId15" w:history="1">
        <w:r w:rsidRPr="00942EF7">
          <w:rPr>
            <w:rStyle w:val="a6"/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942EF7">
        <w:rPr>
          <w:rFonts w:ascii="Times New Roman" w:hAnsi="Times New Roman" w:cs="Times New Roman"/>
          <w:sz w:val="28"/>
          <w:szCs w:val="28"/>
        </w:rPr>
        <w:t xml:space="preserve"> закона №210-ФЗ;</w:t>
      </w:r>
      <w:proofErr w:type="gramEnd"/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6" w:history="1">
        <w:r w:rsidRPr="00942EF7">
          <w:rPr>
            <w:rStyle w:val="a6"/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942EF7">
        <w:rPr>
          <w:rFonts w:ascii="Times New Roman" w:hAnsi="Times New Roman" w:cs="Times New Roman"/>
          <w:sz w:val="28"/>
          <w:szCs w:val="28"/>
        </w:rPr>
        <w:t>закона № 210-ФЗ.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EF7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42EF7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942EF7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26"/>
      <w:bookmarkEnd w:id="4"/>
      <w:r w:rsidRPr="00942EF7">
        <w:rPr>
          <w:rFonts w:ascii="Times New Roman" w:hAnsi="Times New Roman" w:cs="Times New Roman"/>
          <w:sz w:val="28"/>
          <w:szCs w:val="28"/>
        </w:rPr>
        <w:t>19. Основаниями для отказа в приеме документов, необходимых для предоставления муниципальной услуги, являются: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1) оформление заявления не по форме, установленной в приложении № 1 к Административному регламенту»;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2) представлен неполный перечень документов, указанных в пункте 14Административного регламента;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3) 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электронные документы представлены в форматах, не предусмотренных Административным регламентом;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4) 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5)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6) вопрос, указанный в заявлении, не относится к порядку предоставления муниципальной услуги.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942EF7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942EF7">
        <w:rPr>
          <w:rFonts w:ascii="Times New Roman" w:hAnsi="Times New Roman" w:cs="Times New Roman"/>
          <w:sz w:val="28"/>
          <w:szCs w:val="28"/>
        </w:rPr>
        <w:t xml:space="preserve"> решения об отказе в приеме документов.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 xml:space="preserve">Не допускается отказ в приеме заявления о предоставлении муниципальной услуги и документов, необходимых для предоставления муниципальной услуги, в случае, если такое заявление и документы поданы в соответствии с </w:t>
      </w:r>
      <w:r w:rsidRPr="00942EF7">
        <w:rPr>
          <w:rFonts w:ascii="Times New Roman" w:hAnsi="Times New Roman" w:cs="Times New Roman"/>
          <w:sz w:val="28"/>
          <w:szCs w:val="28"/>
        </w:rPr>
        <w:lastRenderedPageBreak/>
        <w:t>информацией о сроках и порядке предоставления муниципальной услуги, опубликованной на Портале.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EF7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EF7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20. Основания для приостановления предоставления муниципальной услуги отсутствуют.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21. Основания для отказа в предоставлении муниципальной услуги: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2EF7">
        <w:rPr>
          <w:rFonts w:ascii="Times New Roman" w:hAnsi="Times New Roman" w:cs="Times New Roman"/>
          <w:sz w:val="28"/>
          <w:szCs w:val="28"/>
        </w:rPr>
        <w:t>с заявлением о присвоении объекту адресации адреса обратилось лицо, не указанное в пунктах 27 и 29 Правил №1221;</w:t>
      </w:r>
      <w:proofErr w:type="gramEnd"/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 xml:space="preserve">ответ на межведомственный запрос свидетельствует об отсутствии документа и (или) информации, </w:t>
      </w:r>
      <w:proofErr w:type="gramStart"/>
      <w:r w:rsidRPr="00942EF7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942EF7">
        <w:rPr>
          <w:rFonts w:ascii="Times New Roman" w:hAnsi="Times New Roman" w:cs="Times New Roman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документы, обязанность по представлению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отсутствуют случаи и условия для присвоения объекту адресации адреса или аннулирования его адреса, указанные в пунктах 5, 8 - 11 и 14 - 18 Правил № 1221.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Не допускается отказ в предоставлении муниципальной услуги в случае, если заявление о предоставлении муниципальной услуги и документы поданы в соответствии с информацией о сроках и порядке предоставления муниципальной услуги, опубликованной на Портале.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EF7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22. Государственные и муниципальные услуги, которые являются необходимыми и обязательными для предоставления муниципальной услуги, не предусмотрены</w:t>
      </w:r>
      <w:r w:rsidRPr="00942EF7">
        <w:rPr>
          <w:rFonts w:ascii="Times New Roman" w:hAnsi="Times New Roman" w:cs="Times New Roman"/>
          <w:b/>
          <w:sz w:val="28"/>
          <w:szCs w:val="28"/>
        </w:rPr>
        <w:t>.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EF7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EF7">
        <w:rPr>
          <w:rFonts w:ascii="Times New Roman" w:hAnsi="Times New Roman" w:cs="Times New Roman"/>
          <w:b/>
          <w:sz w:val="28"/>
          <w:szCs w:val="28"/>
        </w:rPr>
        <w:t>или иной платы, взимаемой за предоставление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EF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23. Муниципальная услуга предоставляется без взимания платы.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EF7">
        <w:rPr>
          <w:rFonts w:ascii="Times New Roman" w:hAnsi="Times New Roman" w:cs="Times New Roman"/>
          <w:b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942EF7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муниципальной услуги, включая информацию о методике расчета размера такой платы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 xml:space="preserve">24. </w:t>
      </w:r>
      <w:r w:rsidRPr="00942EF7">
        <w:rPr>
          <w:rFonts w:ascii="Times New Roman" w:hAnsi="Times New Roman" w:cs="Times New Roman"/>
          <w:bCs/>
          <w:sz w:val="28"/>
          <w:szCs w:val="28"/>
        </w:rPr>
        <w:t>Услуги, которые являются необходимыми и обязательными для предоставления муниципальной услуги и за предоставление которых взимается плата, не предусмотрены.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EF7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EF7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25.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 Предварительная запись на прием в МФЦ (при наличии соглашения о взаимодействии)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 xml:space="preserve">         а) ознакомления с режимом работы МФЦ, а также с доступными для записи на прием датами и интервалами времени приема;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 xml:space="preserve">         б) записи в любые свободные для приема дату и время в пределах установленного в МФЦ графика приема заявителей.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 xml:space="preserve">          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942EF7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942EF7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 xml:space="preserve">           Запись на прием может осуществляться посредством информационной системы МФЦ, которая обеспечивает возможность интеграции с Порталом. 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EF7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EF7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EF7">
        <w:rPr>
          <w:rFonts w:ascii="Times New Roman" w:hAnsi="Times New Roman" w:cs="Times New Roman"/>
          <w:b/>
          <w:sz w:val="28"/>
          <w:szCs w:val="28"/>
        </w:rPr>
        <w:t>в том числе в электронной форме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26. Регистрация заявления о предоставлении муниципальной услуги осуществляется в течение 1-ого рабочего дня со дня поступления в орган местного самоуправления в порядке, определенном инструкцией по делопроизводству.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lastRenderedPageBreak/>
        <w:t>Орган местного самоуправления обеспечивает прием документов, необходимых для предоставления муниципальной услуги, поданных с использованием Портала, портала адресной системы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EF7">
        <w:rPr>
          <w:rFonts w:ascii="Times New Roman" w:hAnsi="Times New Roman" w:cs="Times New Roman"/>
          <w:b/>
          <w:sz w:val="28"/>
          <w:szCs w:val="28"/>
        </w:rPr>
        <w:t>Требования к помещениям,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EF7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942EF7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942EF7">
        <w:rPr>
          <w:rFonts w:ascii="Times New Roman" w:hAnsi="Times New Roman" w:cs="Times New Roman"/>
          <w:b/>
          <w:sz w:val="28"/>
          <w:szCs w:val="28"/>
        </w:rPr>
        <w:t xml:space="preserve"> предоставляется государственная услуга,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EF7">
        <w:rPr>
          <w:rFonts w:ascii="Times New Roman" w:hAnsi="Times New Roman" w:cs="Times New Roman"/>
          <w:b/>
          <w:sz w:val="28"/>
          <w:szCs w:val="28"/>
        </w:rPr>
        <w:t>к залу ожидания, местам для заполнения запросов о предоставлении муниципальной услуги, информационным стендам, необходимым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EF7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услуги, в том числе к обеспечению доступности для инвалидов указанных объектов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 xml:space="preserve">27. Прием заявителей должен осуществляться в специально выделенном для этих целей помещении. 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28. 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29.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30.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31.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32.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942EF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42EF7">
        <w:rPr>
          <w:rFonts w:ascii="Times New Roman" w:hAnsi="Times New Roman" w:cs="Times New Roman"/>
          <w:sz w:val="28"/>
          <w:szCs w:val="28"/>
        </w:rPr>
        <w:t>я передвижения (кресел-колясок), оборудуются места общественного пользования), средствами связи и информации;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lastRenderedPageBreak/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942EF7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942EF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42EF7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942EF7">
        <w:rPr>
          <w:rFonts w:ascii="Times New Roman" w:hAnsi="Times New Roman" w:cs="Times New Roman"/>
          <w:sz w:val="28"/>
          <w:szCs w:val="28"/>
        </w:rPr>
        <w:t>;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2EF7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населения;</w:t>
      </w:r>
      <w:proofErr w:type="gramEnd"/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EF7">
        <w:rPr>
          <w:rFonts w:ascii="Times New Roman" w:hAnsi="Times New Roman" w:cs="Times New Roman"/>
          <w:b/>
          <w:sz w:val="28"/>
          <w:szCs w:val="28"/>
        </w:rPr>
        <w:t xml:space="preserve">Показатели доступности и качества муниципальной </w:t>
      </w:r>
      <w:proofErr w:type="gramStart"/>
      <w:r w:rsidRPr="00942EF7">
        <w:rPr>
          <w:rFonts w:ascii="Times New Roman" w:hAnsi="Times New Roman" w:cs="Times New Roman"/>
          <w:b/>
          <w:sz w:val="28"/>
          <w:szCs w:val="28"/>
        </w:rPr>
        <w:t>услуги</w:t>
      </w:r>
      <w:proofErr w:type="gramEnd"/>
      <w:r w:rsidRPr="00942EF7">
        <w:rPr>
          <w:rFonts w:ascii="Times New Roman" w:hAnsi="Times New Roman" w:cs="Times New Roman"/>
          <w:b/>
          <w:sz w:val="28"/>
          <w:szCs w:val="28"/>
        </w:rPr>
        <w:t xml:space="preserve"> в том числе количество взаимодействий заявителя с должностными лицами при предоставлении муниципальной услуги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5"/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236"/>
      <w:bookmarkEnd w:id="5"/>
      <w:r w:rsidRPr="00942EF7">
        <w:rPr>
          <w:rFonts w:ascii="Times New Roman" w:hAnsi="Times New Roman" w:cs="Times New Roman"/>
          <w:sz w:val="28"/>
          <w:szCs w:val="28"/>
        </w:rPr>
        <w:t>33.</w:t>
      </w:r>
      <w:bookmarkEnd w:id="6"/>
      <w:r w:rsidRPr="00942EF7">
        <w:rPr>
          <w:rFonts w:ascii="Times New Roman" w:hAnsi="Times New Roman" w:cs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2)  соблюдение стандарта предоставления муниципальной услуги;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5)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Показателями качества предоставления муниципальной услуги являются: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1) отсутствие очередей при приеме (выдаче) документов;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 xml:space="preserve"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</w:t>
      </w:r>
      <w:r w:rsidRPr="00942EF7">
        <w:rPr>
          <w:rFonts w:ascii="Times New Roman" w:hAnsi="Times New Roman" w:cs="Times New Roman"/>
          <w:sz w:val="28"/>
          <w:szCs w:val="28"/>
        </w:rPr>
        <w:lastRenderedPageBreak/>
        <w:t>административных действий, предусмотренных Административным регламентом.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Количество взаимодействий заявителя с уполномоченными должностными лицами органа исполнительной власти при предоставлении муниципальной услуги - 2, их общая продолжительность - 30 минут: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услуги.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при личном получении заявителем результата предоставления муниципальной услуги.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EF7">
        <w:rPr>
          <w:rFonts w:ascii="Times New Roman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34. Муниципальная услуга не предоставляется по экстерриториальному принципу, подача заявления производится в орган местного самоуправления или многофункциональный центр по месту нахождения объекта адресации (пункт 31 Правил №1221).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35.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муниципальной услуг (далее – комплексный запрос) в МФЦ Оренбургской области. При комплексном запросе взаимодействие с органами местного самоуправления, предоставляющими муниципальной услуги, осуществляется МФЦ Оренбургской области без участия заявителя при наличии соглашения о взаимодействии.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 xml:space="preserve">36. </w:t>
      </w:r>
      <w:proofErr w:type="gramStart"/>
      <w:r w:rsidRPr="00942EF7">
        <w:rPr>
          <w:rFonts w:ascii="Times New Roman" w:hAnsi="Times New Roman" w:cs="Times New Roman"/>
          <w:sz w:val="28"/>
          <w:szCs w:val="28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предусматривается право заявителя - физического лица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</w:t>
      </w:r>
      <w:proofErr w:type="gramEnd"/>
      <w:r w:rsidRPr="00942E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2EF7">
        <w:rPr>
          <w:rFonts w:ascii="Times New Roman" w:hAnsi="Times New Roman" w:cs="Times New Roman"/>
          <w:sz w:val="28"/>
          <w:szCs w:val="28"/>
        </w:rPr>
        <w:t>приеме</w:t>
      </w:r>
      <w:proofErr w:type="gramEnd"/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37.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1) 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в электронной форме запроса заявителя осуществляется после заполнения заявителем каждого из </w:t>
      </w:r>
      <w:r w:rsidRPr="00942EF7">
        <w:rPr>
          <w:rFonts w:ascii="Times New Roman" w:hAnsi="Times New Roman" w:cs="Times New Roman"/>
          <w:sz w:val="28"/>
          <w:szCs w:val="28"/>
        </w:rPr>
        <w:lastRenderedPageBreak/>
        <w:t>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При формировании запроса заявителя в электронной форме заявителю обеспечиваются: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возможность копирования и сохранения документов, необходимых для предоставления услуги;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942EF7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942EF7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3-х месяцев;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2EF7">
        <w:rPr>
          <w:rFonts w:ascii="Times New Roman" w:hAnsi="Times New Roman" w:cs="Times New Roman"/>
          <w:sz w:val="28"/>
          <w:szCs w:val="28"/>
        </w:rPr>
        <w:t xml:space="preserve"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942EF7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942EF7">
        <w:rPr>
          <w:rFonts w:ascii="Times New Roman" w:hAnsi="Times New Roman" w:cs="Times New Roman"/>
          <w:sz w:val="28"/>
          <w:szCs w:val="28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942EF7">
        <w:rPr>
          <w:rFonts w:ascii="Times New Roman" w:hAnsi="Times New Roman" w:cs="Times New Roman"/>
          <w:sz w:val="28"/>
          <w:szCs w:val="28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38. Требования к электронным документам, предоставляемым заявителем для получения услуги.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942EF7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942E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2EF7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942E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2EF7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942EF7">
        <w:rPr>
          <w:rFonts w:ascii="Times New Roman" w:hAnsi="Times New Roman" w:cs="Times New Roman"/>
          <w:sz w:val="28"/>
          <w:szCs w:val="28"/>
        </w:rPr>
        <w:t>.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 xml:space="preserve">В случае, когда документ состоит из нескольких файлов или документы, имеют открепленные ЭП (файл формата </w:t>
      </w:r>
      <w:proofErr w:type="spellStart"/>
      <w:r w:rsidRPr="00942EF7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942EF7">
        <w:rPr>
          <w:rFonts w:ascii="Times New Roman" w:hAnsi="Times New Roman" w:cs="Times New Roman"/>
          <w:sz w:val="28"/>
          <w:szCs w:val="28"/>
        </w:rPr>
        <w:t xml:space="preserve">), их необходимо направлять в виде электронного архива формата </w:t>
      </w:r>
      <w:proofErr w:type="spellStart"/>
      <w:r w:rsidRPr="00942EF7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942EF7">
        <w:rPr>
          <w:rFonts w:ascii="Times New Roman" w:hAnsi="Times New Roman" w:cs="Times New Roman"/>
          <w:sz w:val="28"/>
          <w:szCs w:val="28"/>
        </w:rPr>
        <w:t>;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942EF7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942EF7">
        <w:rPr>
          <w:rFonts w:ascii="Times New Roman" w:hAnsi="Times New Roman" w:cs="Times New Roman"/>
          <w:sz w:val="28"/>
          <w:szCs w:val="28"/>
        </w:rPr>
        <w:t>;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в черно-белом режиме при отсутствии в документе графических изображений;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lastRenderedPageBreak/>
        <w:t>в режиме полной цветопередачи при наличии в документе цветных графических изображений либо цветного текста;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в режиме «оттенки серого» при наличии в документе изображений, отличных от цветного изображения;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 xml:space="preserve">в) документы в электронном виде подписываются </w:t>
      </w:r>
      <w:proofErr w:type="gramStart"/>
      <w:r w:rsidRPr="00942EF7">
        <w:rPr>
          <w:rFonts w:ascii="Times New Roman" w:hAnsi="Times New Roman" w:cs="Times New Roman"/>
          <w:sz w:val="28"/>
          <w:szCs w:val="28"/>
        </w:rPr>
        <w:t>квалифицированной</w:t>
      </w:r>
      <w:proofErr w:type="gramEnd"/>
      <w:r w:rsidRPr="00942EF7">
        <w:rPr>
          <w:rFonts w:ascii="Times New Roman" w:hAnsi="Times New Roman" w:cs="Times New Roman"/>
          <w:sz w:val="28"/>
          <w:szCs w:val="28"/>
        </w:rPr>
        <w:t xml:space="preserve"> ЭП.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(постановление Правительства Российской Федерации от 19.11.2014 №1221 «Об утверждении Правил присвоения, изменения и аннулированию адресов»).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г) наименования электронных документов должны соответствовать наименованиям документов на бумажном носителе.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EF7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EF7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EF7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39. Предоставление муниципальной услуги включает в себя выполнение следующих административных процедур: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4401"/>
      <w:r w:rsidRPr="00942EF7">
        <w:rPr>
          <w:rFonts w:ascii="Times New Roman" w:hAnsi="Times New Roman" w:cs="Times New Roman"/>
          <w:sz w:val="28"/>
          <w:szCs w:val="28"/>
        </w:rPr>
        <w:t xml:space="preserve">1) прием заявления и документов, их регистрация (принятие решения об отказе в приеме документов, необходимых для предоставления муниципальной услуги); 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4402"/>
      <w:bookmarkEnd w:id="7"/>
      <w:r w:rsidRPr="00942EF7">
        <w:rPr>
          <w:rFonts w:ascii="Times New Roman" w:hAnsi="Times New Roman" w:cs="Times New Roman"/>
          <w:sz w:val="28"/>
          <w:szCs w:val="28"/>
        </w:rPr>
        <w:t>2) направление межведомственного запроса;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4403"/>
      <w:bookmarkEnd w:id="8"/>
      <w:r w:rsidRPr="00942EF7">
        <w:rPr>
          <w:rFonts w:ascii="Times New Roman" w:hAnsi="Times New Roman" w:cs="Times New Roman"/>
          <w:sz w:val="28"/>
          <w:szCs w:val="28"/>
        </w:rPr>
        <w:t>3) рассмотрение документов, представленных заявителем, ответов на межведомственные запросы;</w:t>
      </w:r>
      <w:bookmarkStart w:id="10" w:name="sub_4404"/>
      <w:bookmarkEnd w:id="9"/>
      <w:r w:rsidRPr="00942EF7">
        <w:rPr>
          <w:rFonts w:ascii="Times New Roman" w:hAnsi="Times New Roman" w:cs="Times New Roman"/>
          <w:sz w:val="28"/>
          <w:szCs w:val="28"/>
        </w:rPr>
        <w:t xml:space="preserve"> осмотр местонахождения объекта адресации (при наличии необходимости), принятие решения о предоставлении муниципальной услуги (об отказе в предоставлении муниципальной услуги);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4405"/>
      <w:bookmarkEnd w:id="10"/>
      <w:r w:rsidRPr="00942EF7">
        <w:rPr>
          <w:rFonts w:ascii="Times New Roman" w:hAnsi="Times New Roman" w:cs="Times New Roman"/>
          <w:sz w:val="28"/>
          <w:szCs w:val="28"/>
        </w:rPr>
        <w:t>4) выдача заявителю результата предоставления муниципальной услуги.</w:t>
      </w:r>
      <w:bookmarkEnd w:id="11"/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40. При предоставлении муниципальной услуги в электронной форме осуществляется: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2EF7">
        <w:rPr>
          <w:rFonts w:ascii="Times New Roman" w:hAnsi="Times New Roman" w:cs="Times New Roman"/>
          <w:bCs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2EF7">
        <w:rPr>
          <w:rFonts w:ascii="Times New Roman" w:hAnsi="Times New Roman" w:cs="Times New Roman"/>
          <w:bCs/>
          <w:sz w:val="28"/>
          <w:szCs w:val="28"/>
        </w:rPr>
        <w:t xml:space="preserve">запись на прием в орган местного самоуправления, МФЦ для подачи запроса о предоставлении услуги (далее - запрос); 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2EF7">
        <w:rPr>
          <w:rFonts w:ascii="Times New Roman" w:hAnsi="Times New Roman" w:cs="Times New Roman"/>
          <w:bCs/>
          <w:sz w:val="28"/>
          <w:szCs w:val="28"/>
        </w:rPr>
        <w:t xml:space="preserve">формирование запроса; 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bCs/>
          <w:sz w:val="28"/>
          <w:szCs w:val="28"/>
        </w:rPr>
        <w:t>прием и регистрация органом местного самоуправления запроса и иных документов, необходимых для предоставления услуги;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2EF7">
        <w:rPr>
          <w:rFonts w:ascii="Times New Roman" w:hAnsi="Times New Roman" w:cs="Times New Roman"/>
          <w:bCs/>
          <w:sz w:val="28"/>
          <w:szCs w:val="28"/>
        </w:rPr>
        <w:t xml:space="preserve">получение результата предоставления муниципальной услуги; 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2EF7">
        <w:rPr>
          <w:rFonts w:ascii="Times New Roman" w:hAnsi="Times New Roman" w:cs="Times New Roman"/>
          <w:bCs/>
          <w:sz w:val="28"/>
          <w:szCs w:val="28"/>
        </w:rPr>
        <w:t xml:space="preserve">получение сведений о ходе выполнения запроса; 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2EF7">
        <w:rPr>
          <w:rFonts w:ascii="Times New Roman" w:hAnsi="Times New Roman" w:cs="Times New Roman"/>
          <w:bCs/>
          <w:sz w:val="28"/>
          <w:szCs w:val="28"/>
        </w:rPr>
        <w:t>осуществление оценки качества предоставления услуги;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органа местного самоуправления, предоставляющего муниципальную услугу, МФЦ, организаций, осуществляющих функции по предоставлению </w:t>
      </w:r>
      <w:r w:rsidRPr="00942EF7">
        <w:rPr>
          <w:rFonts w:ascii="Times New Roman" w:hAnsi="Times New Roman" w:cs="Times New Roman"/>
          <w:sz w:val="28"/>
          <w:szCs w:val="28"/>
        </w:rPr>
        <w:lastRenderedPageBreak/>
        <w:t>муниципальных услуг, а также их должностных лиц, муниципальных служащих, работников;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документах.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41. Уведомление о завершении действий, предусмотренных настоящим пунктом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направляются: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а) уведомление о записи на прием в МФЦ, содержащее сведения о дате, времени и месте приема;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2EF7">
        <w:rPr>
          <w:rFonts w:ascii="Times New Roman" w:hAnsi="Times New Roman" w:cs="Times New Roman"/>
          <w:sz w:val="28"/>
          <w:szCs w:val="28"/>
        </w:rPr>
        <w:t>б) уведомление о приеме и регистрации документов, необходимых для предоставления муниципальной услуги, содержащее сведения о факте приема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услуги.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EF7">
        <w:rPr>
          <w:rFonts w:ascii="Times New Roman" w:hAnsi="Times New Roman" w:cs="Times New Roman"/>
          <w:b/>
          <w:sz w:val="28"/>
          <w:szCs w:val="28"/>
        </w:rPr>
        <w:t>Прием заявления и документов, их регистрация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42. Основанием для начала административной процедуры является поступление к уполномоченному должностному лицу заявления о предоставлении муниципальной услуги с приложением документов, предусмотренных пунктом 15 Административного регламента. При поступлении заявлений в электронном виде с Портала уполномоченное должностное лицо действует в соответствии с требованиями нормативных правовых актов.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Если заявление и документы, указанные в пункте 15 Административного регламента, представляются заявителем (представителем заявителя) в орган местного самоуправления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органом местного самоуправления таких документов.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42EF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42EF7">
        <w:rPr>
          <w:rFonts w:ascii="Times New Roman" w:hAnsi="Times New Roman" w:cs="Times New Roman"/>
          <w:sz w:val="28"/>
          <w:szCs w:val="28"/>
        </w:rPr>
        <w:t xml:space="preserve"> если заявление и документы, указанные в указанные в пункте 15 Административного регламента, представлены в уполномоченный орган посредством почтового отправления или представлены заявителем (представителем заявителя) лично через МФЦ, расписка в получении таких заявления и документов направляется уполномоченным органом по </w:t>
      </w:r>
      <w:r w:rsidRPr="00942EF7">
        <w:rPr>
          <w:rFonts w:ascii="Times New Roman" w:hAnsi="Times New Roman" w:cs="Times New Roman"/>
          <w:sz w:val="28"/>
          <w:szCs w:val="28"/>
        </w:rPr>
        <w:lastRenderedPageBreak/>
        <w:t>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2EF7">
        <w:rPr>
          <w:rFonts w:ascii="Times New Roman" w:hAnsi="Times New Roman" w:cs="Times New Roman"/>
          <w:sz w:val="28"/>
          <w:szCs w:val="28"/>
        </w:rPr>
        <w:t>Получение заявления и документов, указанных в пункте 15 Административного регламента, представляемых в форме электронных документов, подтверждается органом местного самоуправления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Сообщение о получении заявления и документов, указанных в пункте 15 Административного регламента, направляется по указанному в заявлении адресу электронной почты или в личный кабинет заявителя (представителя заявителя) в едином портале или в портале адресной системы в случае представления заявления и документов соответственно через Портал или портал адресной системы.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43. Уполномоченное должностное лицо, ответственное за прием и регистрацию заявления о предоставлении муниципальной услуги и документов, осуществляет проверку на наличие документов, указанных в пункте 14 Административного регламента, полноты и правильности оформления представленных документов в соответствии с требованиями пункта 19 Административного регламента.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44. Время выполнения административной процедуры: осуществляется в течение 1-ого рабочего дня со дня получения заявления о предоставлении муниципальной услуги.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 xml:space="preserve">45. Результатом выполнения административной процедуры является: 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 (далее – журнал регистрации</w:t>
      </w:r>
      <w:proofErr w:type="gramStart"/>
      <w:r w:rsidRPr="00942EF7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942EF7">
        <w:rPr>
          <w:rFonts w:ascii="Times New Roman" w:hAnsi="Times New Roman" w:cs="Times New Roman"/>
          <w:sz w:val="28"/>
          <w:szCs w:val="28"/>
        </w:rPr>
        <w:t>о форме согласно приложению № 2 к Административному регламенту;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направление заявителю отказа в приеме заявления по основаниям, указанным в пункте 19 Административного регламента и регистрационная запись о дате и времени направления такого решения   в журнале по форме, согласно приложению № 2 Административного регламента.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EF7">
        <w:rPr>
          <w:rFonts w:ascii="Times New Roman" w:hAnsi="Times New Roman" w:cs="Times New Roman"/>
          <w:b/>
          <w:sz w:val="28"/>
          <w:szCs w:val="28"/>
        </w:rPr>
        <w:t>Направление межведомственного запроса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46.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пунктом 15 Административного регламента.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Уполномоченным должностным лицом направляется в порядке межведомственного информационного взаимодействия запросы в следующие органы (организации):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lastRenderedPageBreak/>
        <w:t>а) Федеральную налоговую службу Российской Федерации;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б) Федеральную службу государственной регистрации, кадастра и картографии;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в) Федеральное государственное бюджетное учреждение "Федеральная кадастровая палата Федеральной службы государственной регистрации, кадастра и картографии".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47. Время выполнения административной процедуры: осуществляется в течение 1-ого рабочего дня со дня получения заявления о предоставлении муниципальной услуги.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 xml:space="preserve">48. Результатом выполнения административной процедуры является получение ответа на запрос в течение не более 5-ти рабочих дней со дня его получения органом, предоставляющим информацию. 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услуги.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EF7">
        <w:rPr>
          <w:rFonts w:ascii="Times New Roman" w:hAnsi="Times New Roman" w:cs="Times New Roman"/>
          <w:b/>
          <w:sz w:val="28"/>
          <w:szCs w:val="28"/>
        </w:rPr>
        <w:t>Рассмотрение документов, представленных заявителем, ответов на межведомственные запросы; принятие решения о предоставлении муниципальной услуги (об отказе в предоставлении муниципальной услуги), подготовка ответа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49. 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документов.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50. Уполномоченное должностное лицо осуществляет проверку наличия установленных в пункте20 Административного регламента оснований для отказа в предоставлении муниципальной услуги, проводит осмотр местонахождения объекта адресации (при необходимости</w:t>
      </w:r>
      <w:proofErr w:type="gramStart"/>
      <w:r w:rsidRPr="00942EF7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942EF7">
        <w:rPr>
          <w:rFonts w:ascii="Times New Roman" w:hAnsi="Times New Roman" w:cs="Times New Roman"/>
          <w:sz w:val="28"/>
          <w:szCs w:val="28"/>
        </w:rPr>
        <w:t xml:space="preserve"> принимает решение о предоставлении либо отказе в предоставлении муниципальной услуги.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Результатом осмотра местонахождения объекта адресации является подготовленный уполномоченным должностным лицом документ о соответствии (несоответствии) местоположения объекта имеющимся правоустанавливающим документам на объект адресации и схеме расположения объекта адресации на кадастровом плане или кадастровой карте соответствующей территории.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51. Уполномоченное должностное лицо осуществляет подготовку проекта решения о присвоении объекту адресации адреса (об отказе в присвоении) и представляет его уполномоченному должностному лицу органа местного самоуправления для подписания.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lastRenderedPageBreak/>
        <w:t>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52. Результатом выполнения административной процедуры является подписание уполномоченным должностным лицом органа местного самоуправления решения о присвоении или аннулировании адреса объекту адресации, либо решения об отказе в присвоении объекту адресации адреса или аннулировании его адреса.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 xml:space="preserve">53. Время выполнения административной процедуры: в течение 5 рабочих дней со дня получения ответов на межведомственные запросы (при наличии) либо 10 рабочих дней </w:t>
      </w:r>
      <w:proofErr w:type="gramStart"/>
      <w:r w:rsidRPr="00942EF7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942EF7">
        <w:rPr>
          <w:rFonts w:ascii="Times New Roman" w:hAnsi="Times New Roman" w:cs="Times New Roman"/>
          <w:sz w:val="28"/>
          <w:szCs w:val="28"/>
        </w:rPr>
        <w:t xml:space="preserve"> заявления (при отсутствии необходимости направления межведомственных запросов).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EF7">
        <w:rPr>
          <w:rFonts w:ascii="Times New Roman" w:hAnsi="Times New Roman" w:cs="Times New Roman"/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5</w:t>
      </w:r>
      <w:bookmarkStart w:id="12" w:name="sub_4056"/>
      <w:r w:rsidRPr="00942EF7">
        <w:rPr>
          <w:rFonts w:ascii="Times New Roman" w:hAnsi="Times New Roman" w:cs="Times New Roman"/>
          <w:sz w:val="28"/>
          <w:szCs w:val="28"/>
        </w:rPr>
        <w:t>4 Основанием для начала административной процедуры является подписание уполномоченным должностным лицом органа местного самоуправления документа, являющегося результатом предоставления муниципальной услуги.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4057"/>
      <w:bookmarkEnd w:id="12"/>
      <w:r w:rsidRPr="00942EF7">
        <w:rPr>
          <w:rFonts w:ascii="Times New Roman" w:hAnsi="Times New Roman" w:cs="Times New Roman"/>
          <w:sz w:val="28"/>
          <w:szCs w:val="28"/>
        </w:rPr>
        <w:t xml:space="preserve">55. Время выполнения административной процедуры10 дней </w:t>
      </w:r>
      <w:proofErr w:type="gramStart"/>
      <w:r w:rsidRPr="00942EF7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942EF7">
        <w:rPr>
          <w:rFonts w:ascii="Times New Roman" w:hAnsi="Times New Roman" w:cs="Times New Roman"/>
          <w:sz w:val="28"/>
          <w:szCs w:val="28"/>
        </w:rPr>
        <w:t xml:space="preserve"> ответа уполномоченным лицом органа исполнительной власти.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4058"/>
      <w:bookmarkEnd w:id="13"/>
      <w:r w:rsidRPr="00942EF7">
        <w:rPr>
          <w:rFonts w:ascii="Times New Roman" w:hAnsi="Times New Roman" w:cs="Times New Roman"/>
          <w:sz w:val="28"/>
          <w:szCs w:val="28"/>
        </w:rPr>
        <w:t>56. Результатом административной процедуры является выдача заявителю результата предоставления муниципальной услуги.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Решение органа местного самоуправления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в форме электронного документа с использованием информационно-телекоммуникационных сетей общего пользования, в том числе Портала или портала адресной системы не позднее 1-го рабочего дня со дня принятия решения, указанного в пункте 52Административного регламента.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 xml:space="preserve">В данном случае документы готовятся в формате </w:t>
      </w:r>
      <w:proofErr w:type="spellStart"/>
      <w:r w:rsidRPr="00942EF7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942EF7">
        <w:rPr>
          <w:rFonts w:ascii="Times New Roman" w:hAnsi="Times New Roman" w:cs="Times New Roman"/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942EF7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942EF7">
        <w:rPr>
          <w:rFonts w:ascii="Times New Roman" w:hAnsi="Times New Roman" w:cs="Times New Roman"/>
          <w:sz w:val="28"/>
          <w:szCs w:val="28"/>
        </w:rPr>
        <w:t xml:space="preserve"> направляются в личный кабинет заявителя.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2E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42EF7">
        <w:rPr>
          <w:rFonts w:ascii="Times New Roman" w:hAnsi="Times New Roman" w:cs="Times New Roman"/>
          <w:sz w:val="28"/>
          <w:szCs w:val="28"/>
        </w:rPr>
        <w:t xml:space="preserve">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принятия решения, указанного в пункте52Административного регламента.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 xml:space="preserve">57. </w:t>
      </w:r>
      <w:proofErr w:type="gramStart"/>
      <w:r w:rsidRPr="00942EF7">
        <w:rPr>
          <w:rFonts w:ascii="Times New Roman" w:hAnsi="Times New Roman" w:cs="Times New Roman"/>
          <w:sz w:val="28"/>
          <w:szCs w:val="28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представления заявления орган местного самоуправления обеспечивает передачу документа </w:t>
      </w:r>
      <w:r w:rsidRPr="00942EF7">
        <w:rPr>
          <w:rFonts w:ascii="Times New Roman" w:hAnsi="Times New Roman" w:cs="Times New Roman"/>
          <w:sz w:val="28"/>
          <w:szCs w:val="28"/>
        </w:rPr>
        <w:lastRenderedPageBreak/>
        <w:t>в МФЦ для выдачи заявителю не позднее рабочего дня, следующего за днем принятия решения, указанного в пункте52Административного регламента.</w:t>
      </w:r>
      <w:proofErr w:type="gramEnd"/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385"/>
      <w:bookmarkEnd w:id="14"/>
      <w:bookmarkEnd w:id="15"/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EF7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942EF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942EF7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EF7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942EF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942EF7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 xml:space="preserve">58. Текущий </w:t>
      </w:r>
      <w:proofErr w:type="gramStart"/>
      <w:r w:rsidRPr="00942E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42EF7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59.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EF7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942EF7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EF7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EF7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порядок и формы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42EF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942EF7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ее предоставления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60.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61.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62.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EF7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органа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EF7">
        <w:rPr>
          <w:rFonts w:ascii="Times New Roman" w:hAnsi="Times New Roman" w:cs="Times New Roman"/>
          <w:b/>
          <w:sz w:val="28"/>
          <w:szCs w:val="28"/>
        </w:rPr>
        <w:lastRenderedPageBreak/>
        <w:t>местного самоуправления за решения и действия (бездействие), принимаемые (осуществляемые) ими в ходе предоставления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EF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63.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EF7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942EF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942EF7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EF7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EF7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64. 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EF7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 местного самоуправления Оренбургской области, предоставляющего государственную услугу, многофункционального центра, организаций, осуществляющих функции по предоставлению государственных услуг, а также их должностных лиц, государственных служащих, работников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Информация, указанная в данном разделе, подлежит обязательному размещению на Портале.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EF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EF7">
        <w:rPr>
          <w:rFonts w:ascii="Times New Roman" w:hAnsi="Times New Roman" w:cs="Times New Roman"/>
          <w:b/>
          <w:sz w:val="28"/>
          <w:szCs w:val="28"/>
        </w:rPr>
        <w:t>для заинтересованных лиц об их праве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EF7">
        <w:rPr>
          <w:rFonts w:ascii="Times New Roman" w:hAnsi="Times New Roman" w:cs="Times New Roman"/>
          <w:b/>
          <w:sz w:val="28"/>
          <w:szCs w:val="28"/>
        </w:rPr>
        <w:t>на досудебное (внесудебное) обжалование действий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EF7">
        <w:rPr>
          <w:rFonts w:ascii="Times New Roman" w:hAnsi="Times New Roman" w:cs="Times New Roman"/>
          <w:b/>
          <w:sz w:val="28"/>
          <w:szCs w:val="28"/>
        </w:rPr>
        <w:t>(бездействия) и (или) решений, принятых (осуществленных)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EF7">
        <w:rPr>
          <w:rFonts w:ascii="Times New Roman" w:hAnsi="Times New Roman" w:cs="Times New Roman"/>
          <w:b/>
          <w:sz w:val="28"/>
          <w:szCs w:val="28"/>
        </w:rPr>
        <w:t>в ходе предоставления муниципальной услуги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65. В случае если заявитель считает, что в ходе предоставления муниципальной услуги решениями и (или) действиями (бездействием) органов, предоставляющих государственные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EF7">
        <w:rPr>
          <w:rFonts w:ascii="Times New Roman" w:hAnsi="Times New Roman" w:cs="Times New Roman"/>
          <w:b/>
          <w:sz w:val="28"/>
          <w:szCs w:val="28"/>
        </w:rPr>
        <w:lastRenderedPageBreak/>
        <w:t>Органы муниципальной власти, организации и уполномоченные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EF7">
        <w:rPr>
          <w:rFonts w:ascii="Times New Roman" w:hAnsi="Times New Roman" w:cs="Times New Roman"/>
          <w:b/>
          <w:sz w:val="28"/>
          <w:szCs w:val="28"/>
        </w:rPr>
        <w:t xml:space="preserve">на рассмотрение жалобы лица, которым может быть </w:t>
      </w:r>
      <w:proofErr w:type="gramStart"/>
      <w:r w:rsidRPr="00942EF7">
        <w:rPr>
          <w:rFonts w:ascii="Times New Roman" w:hAnsi="Times New Roman" w:cs="Times New Roman"/>
          <w:b/>
          <w:sz w:val="28"/>
          <w:szCs w:val="28"/>
        </w:rPr>
        <w:t>направлена</w:t>
      </w:r>
      <w:proofErr w:type="gramEnd"/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EF7">
        <w:rPr>
          <w:rFonts w:ascii="Times New Roman" w:hAnsi="Times New Roman" w:cs="Times New Roman"/>
          <w:b/>
          <w:sz w:val="28"/>
          <w:szCs w:val="28"/>
        </w:rPr>
        <w:t>жалоба заявителя в досудебном (внесудебном) порядке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66. Жалоба подается в орган местного самоуправления Оренбургской области, предоставляющий государственную услугу, МФЦ либо в орган, являющийся учредителем МФЦ.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органа местного самоуправления Оренбургской области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EF7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EF7">
        <w:rPr>
          <w:rFonts w:ascii="Times New Roman" w:hAnsi="Times New Roman" w:cs="Times New Roman"/>
          <w:b/>
          <w:sz w:val="28"/>
          <w:szCs w:val="28"/>
        </w:rPr>
        <w:t>и рассмотрения жалобы, в том числе с использованием Портала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67.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 Оренбургской области, предоставляющих государственные услуги, на Портале.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EF7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EF7">
        <w:rPr>
          <w:rFonts w:ascii="Times New Roman" w:hAnsi="Times New Roman" w:cs="Times New Roman"/>
          <w:b/>
          <w:sz w:val="28"/>
          <w:szCs w:val="28"/>
        </w:rPr>
        <w:t>нормативных правовых актов, регулирующих порядок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EF7">
        <w:rPr>
          <w:rFonts w:ascii="Times New Roman" w:hAnsi="Times New Roman" w:cs="Times New Roman"/>
          <w:b/>
          <w:sz w:val="28"/>
          <w:szCs w:val="28"/>
        </w:rPr>
        <w:t>досудебного (внесудебного) обжалования решений и действий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EF7">
        <w:rPr>
          <w:rFonts w:ascii="Times New Roman" w:hAnsi="Times New Roman" w:cs="Times New Roman"/>
          <w:b/>
          <w:sz w:val="28"/>
          <w:szCs w:val="28"/>
        </w:rPr>
        <w:t>(бездействия) органа местного самоуправления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EF7">
        <w:rPr>
          <w:rFonts w:ascii="Times New Roman" w:hAnsi="Times New Roman" w:cs="Times New Roman"/>
          <w:b/>
          <w:sz w:val="28"/>
          <w:szCs w:val="28"/>
        </w:rPr>
        <w:t>Оренбургской области, а также его должностных лиц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 xml:space="preserve">68. Федеральный </w:t>
      </w:r>
      <w:hyperlink r:id="rId17" w:history="1">
        <w:r w:rsidRPr="00942EF7">
          <w:rPr>
            <w:rStyle w:val="a6"/>
            <w:rFonts w:ascii="Times New Roman" w:hAnsi="Times New Roman" w:cs="Times New Roman"/>
            <w:sz w:val="28"/>
            <w:szCs w:val="28"/>
          </w:rPr>
          <w:t>закон</w:t>
        </w:r>
      </w:hyperlink>
      <w:r w:rsidRPr="00942EF7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8" w:anchor="/document/27537955/entry/0" w:history="1">
        <w:proofErr w:type="gramStart"/>
        <w:r w:rsidRPr="00942EF7">
          <w:rPr>
            <w:rStyle w:val="a6"/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942EF7">
        <w:rPr>
          <w:rFonts w:ascii="Times New Roman" w:hAnsi="Times New Roman" w:cs="Times New Roman"/>
          <w:sz w:val="28"/>
          <w:szCs w:val="28"/>
        </w:rPr>
        <w:t> Правительства РФ от 16 августа 2012 № 840 «О порядке 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Pr="00942EF7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942EF7">
          <w:rPr>
            <w:rStyle w:val="a6"/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942EF7">
        <w:rPr>
          <w:rFonts w:ascii="Times New Roman" w:hAnsi="Times New Roman" w:cs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EF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Pr="00942EF7">
        <w:rPr>
          <w:rFonts w:ascii="Times New Roman" w:hAnsi="Times New Roman" w:cs="Times New Roman"/>
          <w:b/>
          <w:sz w:val="28"/>
          <w:szCs w:val="28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69. Административные процедуры (действия), выполняемые МФЦ, описываются в соглашении о взаимодействии между органом местного самоуправления Оренбургской области и МФЦ.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Порядок выполнения МФЦ следующих административных процедур (действий) (в случае, если государственная услуга предоставляется посредством обращения заявителя в МФЦ):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1) 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Информация о местонахождении, графике работы, контактных телефонах МФЦ, участвующих в предоставлении государственных услуг, указывается на официальном сайте МФЦ, информационных стендах в местах, предназначенных для предоставления государственных услуг.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Специалист МФЦ, осуществляющий прием документов: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муниципальной услуги, который заявитель должен представить самостоятельно;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установленным требованиям;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lastRenderedPageBreak/>
        <w:t>д) проверяет наличие документа, подтверждающего оплату госпошлины, и других платежных документов;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ж) распечатывает бланк заявления и предлагает заявителю собственноручно заполнить его;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з) проверяет полноту оформления заявления;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и) принимает заявление;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3) формирование и направление МФЦ межведомственного запроса в органы, предоставляющие государственные услуги, в иные органы муниципальной власти, органы местного самоуправления и организации, участвующие в предоставлении государственных услуг.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Межведомственные запросы направляет орган местного самоуправления Оренбургской области, предоставляющий государственную услугу. МФЦ направляет запрос в органы, предоставляющие государственные услуги, в иные органы муниципальной власти, органы местного самоуправления и организации, участвующие в предоставлении государственных услуг, при наличии межведомственного запроса в соглашении о взаимодействии;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2EF7">
        <w:rPr>
          <w:rFonts w:ascii="Times New Roman" w:hAnsi="Times New Roman" w:cs="Times New Roman"/>
          <w:sz w:val="28"/>
          <w:szCs w:val="28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</w:t>
      </w:r>
      <w:proofErr w:type="gramEnd"/>
      <w:r w:rsidRPr="00942EF7">
        <w:rPr>
          <w:rFonts w:ascii="Times New Roman" w:hAnsi="Times New Roman" w:cs="Times New Roman"/>
          <w:sz w:val="28"/>
          <w:szCs w:val="28"/>
        </w:rPr>
        <w:t xml:space="preserve"> муниципальные услуги.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Специалист МФЦ, осуществляющий выдачу документов: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а) устанавливает личность заявителя;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б) знакомит с перечнем и содержанием выдаваемых документов;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lastRenderedPageBreak/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местного самоуправления Оренбургской области.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Приложение N 1</w:t>
      </w:r>
      <w:r w:rsidRPr="00942EF7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                                                             к </w:t>
      </w:r>
      <w:r w:rsidRPr="00942EF7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2EF7">
        <w:rPr>
          <w:rFonts w:ascii="Times New Roman" w:hAnsi="Times New Roman" w:cs="Times New Roman"/>
          <w:b/>
          <w:bCs/>
          <w:sz w:val="28"/>
          <w:szCs w:val="28"/>
        </w:rPr>
        <w:t>ФОРМА</w:t>
      </w:r>
      <w:r w:rsidRPr="00942EF7">
        <w:rPr>
          <w:rFonts w:ascii="Times New Roman" w:hAnsi="Times New Roman" w:cs="Times New Roman"/>
          <w:b/>
          <w:bCs/>
          <w:sz w:val="28"/>
          <w:szCs w:val="28"/>
        </w:rPr>
        <w:br/>
        <w:t>заявления о присвоении объекту адресации адреса или аннулировании его адреса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05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4"/>
        <w:gridCol w:w="1842"/>
        <w:gridCol w:w="2267"/>
      </w:tblGrid>
      <w:tr w:rsidR="00942EF7" w:rsidRPr="00942EF7" w:rsidTr="00806464"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Лист N _________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листов ________</w:t>
            </w:r>
          </w:p>
        </w:tc>
      </w:tr>
    </w:tbl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2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076"/>
        <w:gridCol w:w="1899"/>
        <w:gridCol w:w="567"/>
        <w:gridCol w:w="851"/>
        <w:gridCol w:w="1276"/>
        <w:gridCol w:w="1417"/>
        <w:gridCol w:w="709"/>
        <w:gridCol w:w="283"/>
        <w:gridCol w:w="1560"/>
        <w:gridCol w:w="178"/>
        <w:gridCol w:w="58"/>
      </w:tblGrid>
      <w:tr w:rsidR="00942EF7" w:rsidRPr="00942EF7" w:rsidTr="0080646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sub_1001"/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16"/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Заявление принято</w:t>
            </w:r>
          </w:p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(наименование органа местного самоуправления, органа</w:t>
            </w:r>
            <w:proofErr w:type="gramEnd"/>
          </w:p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количество листов заявления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количество прилагаемых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_______,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оригиналов _____, копий _____, количество листов </w:t>
            </w:r>
            <w:proofErr w:type="gramStart"/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оригиналах</w:t>
            </w:r>
            <w:proofErr w:type="gramEnd"/>
            <w:r w:rsidRPr="00942EF7">
              <w:rPr>
                <w:rFonts w:ascii="Times New Roman" w:hAnsi="Times New Roman" w:cs="Times New Roman"/>
                <w:sz w:val="28"/>
                <w:szCs w:val="28"/>
              </w:rPr>
              <w:t xml:space="preserve"> ______, копиях _____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ФИО должностного лица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подпись должностного лица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 xml:space="preserve">дата "___" ________ ____ </w:t>
            </w:r>
            <w:proofErr w:type="gramStart"/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rPr>
          <w:gridAfter w:val="1"/>
          <w:wAfter w:w="58" w:type="dxa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sub_1002"/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bookmarkEnd w:id="17"/>
          </w:p>
        </w:tc>
        <w:tc>
          <w:tcPr>
            <w:tcW w:w="98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Прошу в отношении объекта адресации:</w:t>
            </w:r>
          </w:p>
        </w:tc>
      </w:tr>
      <w:tr w:rsidR="00942EF7" w:rsidRPr="00942EF7" w:rsidTr="00806464">
        <w:trPr>
          <w:gridAfter w:val="1"/>
          <w:wAfter w:w="58" w:type="dxa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Вид:</w:t>
            </w:r>
          </w:p>
        </w:tc>
      </w:tr>
      <w:tr w:rsidR="00942EF7" w:rsidRPr="00942EF7" w:rsidTr="00806464">
        <w:trPr>
          <w:gridAfter w:val="1"/>
          <w:wAfter w:w="58" w:type="dxa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Сооружение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 xml:space="preserve">Объект незавершенного </w:t>
            </w:r>
            <w:r w:rsidRPr="00942E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строительства</w:t>
            </w:r>
          </w:p>
        </w:tc>
      </w:tr>
      <w:tr w:rsidR="00942EF7" w:rsidRPr="00942EF7" w:rsidTr="00806464">
        <w:trPr>
          <w:gridAfter w:val="1"/>
          <w:wAfter w:w="58" w:type="dxa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rPr>
          <w:gridAfter w:val="1"/>
          <w:wAfter w:w="58" w:type="dxa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sub_1003"/>
            <w:r w:rsidRPr="00942E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  <w:bookmarkEnd w:id="18"/>
          </w:p>
        </w:tc>
        <w:tc>
          <w:tcPr>
            <w:tcW w:w="98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Присвоить адрес</w:t>
            </w:r>
          </w:p>
        </w:tc>
      </w:tr>
      <w:tr w:rsidR="00942EF7" w:rsidRPr="00942EF7" w:rsidTr="00806464">
        <w:trPr>
          <w:gridAfter w:val="1"/>
          <w:wAfter w:w="58" w:type="dxa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 xml:space="preserve">В связи </w:t>
            </w:r>
            <w:proofErr w:type="gramStart"/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42EF7" w:rsidRPr="00942EF7" w:rsidTr="00806464">
        <w:trPr>
          <w:gridAfter w:val="1"/>
          <w:wAfter w:w="58" w:type="dxa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</w:t>
            </w:r>
            <w:proofErr w:type="gramStart"/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942EF7" w:rsidRPr="00942EF7" w:rsidTr="00806464">
        <w:trPr>
          <w:gridAfter w:val="1"/>
          <w:wAfter w:w="58" w:type="dxa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rPr>
          <w:gridAfter w:val="1"/>
          <w:wAfter w:w="58" w:type="dxa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rPr>
          <w:gridAfter w:val="1"/>
          <w:wAfter w:w="58" w:type="dxa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rPr>
          <w:gridAfter w:val="1"/>
          <w:wAfter w:w="58" w:type="dxa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rPr>
          <w:gridAfter w:val="1"/>
          <w:wAfter w:w="58" w:type="dxa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</w:t>
            </w:r>
            <w:proofErr w:type="gramStart"/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) путем раздела земельного участка</w:t>
            </w:r>
          </w:p>
        </w:tc>
      </w:tr>
      <w:tr w:rsidR="00942EF7" w:rsidRPr="00942EF7" w:rsidTr="00806464">
        <w:trPr>
          <w:gridAfter w:val="1"/>
          <w:wAfter w:w="58" w:type="dxa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rPr>
          <w:gridAfter w:val="1"/>
          <w:wAfter w:w="58" w:type="dxa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участка, раздел которого осуществляется</w:t>
            </w:r>
          </w:p>
        </w:tc>
      </w:tr>
      <w:tr w:rsidR="00942EF7" w:rsidRPr="00942EF7" w:rsidTr="00806464">
        <w:trPr>
          <w:gridAfter w:val="1"/>
          <w:wAfter w:w="58" w:type="dxa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rPr>
          <w:gridAfter w:val="1"/>
          <w:wAfter w:w="58" w:type="dxa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rPr>
          <w:gridAfter w:val="1"/>
          <w:wAfter w:w="58" w:type="dxa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участка путем объединения земельных участков</w:t>
            </w:r>
          </w:p>
        </w:tc>
      </w:tr>
      <w:tr w:rsidR="00942EF7" w:rsidRPr="00942EF7" w:rsidTr="00806464">
        <w:trPr>
          <w:gridAfter w:val="1"/>
          <w:wAfter w:w="58" w:type="dxa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Количество объединяемых земельных участков</w:t>
            </w: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rPr>
          <w:gridAfter w:val="1"/>
          <w:wAfter w:w="58" w:type="dxa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Кадастровый номер объединяемого земельного участка</w:t>
            </w:r>
            <w:hyperlink r:id="rId20" w:anchor="sub_111" w:history="1">
              <w:r w:rsidRPr="00942EF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*(1)</w:t>
              </w:r>
            </w:hyperlink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Адрес объединяемого земельного участка</w:t>
            </w:r>
            <w:hyperlink r:id="rId21" w:anchor="sub_111" w:history="1">
              <w:r w:rsidRPr="00942EF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*(1)</w:t>
              </w:r>
            </w:hyperlink>
          </w:p>
        </w:tc>
      </w:tr>
      <w:tr w:rsidR="00942EF7" w:rsidRPr="00942EF7" w:rsidTr="00806464">
        <w:trPr>
          <w:gridAfter w:val="1"/>
          <w:wAfter w:w="58" w:type="dxa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rPr>
          <w:gridAfter w:val="1"/>
          <w:wAfter w:w="58" w:type="dxa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11"/>
      <w:r w:rsidRPr="00942EF7">
        <w:rPr>
          <w:rFonts w:ascii="Times New Roman" w:hAnsi="Times New Roman" w:cs="Times New Roman"/>
          <w:sz w:val="28"/>
          <w:szCs w:val="28"/>
        </w:rPr>
        <w:t>*(1) Строка дублируется для каждого объединенного земельного участка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19"/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4"/>
        <w:gridCol w:w="1701"/>
        <w:gridCol w:w="2410"/>
      </w:tblGrid>
      <w:tr w:rsidR="00942EF7" w:rsidRPr="00942EF7" w:rsidTr="008064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Лист N _________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листов ________</w:t>
            </w:r>
          </w:p>
        </w:tc>
      </w:tr>
    </w:tbl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1077"/>
        <w:gridCol w:w="4594"/>
        <w:gridCol w:w="4111"/>
      </w:tblGrid>
      <w:tr w:rsidR="00942EF7" w:rsidRPr="00942EF7" w:rsidTr="00806464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</w:t>
            </w:r>
            <w:proofErr w:type="gramStart"/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) путем выдела из земельного участка</w:t>
            </w: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участка, из которого осуществляется выдел</w:t>
            </w: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</w:t>
            </w:r>
            <w:proofErr w:type="gramStart"/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) путем перераспределения земельных участков</w:t>
            </w: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Количество земельных участков, которые перераспределяются</w:t>
            </w: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участка, который перераспределяется</w:t>
            </w:r>
            <w:hyperlink r:id="rId22" w:anchor="sub_222" w:history="1">
              <w:r w:rsidRPr="00942EF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*(2)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участка, который перераспределяется</w:t>
            </w:r>
            <w:hyperlink r:id="rId23" w:anchor="sub_222" w:history="1">
              <w:r w:rsidRPr="00942EF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*(2)</w:t>
              </w:r>
            </w:hyperlink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Строительством, реконструкцией здания, сооружения</w:t>
            </w: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rPr>
          <w:trHeight w:val="276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</w:t>
            </w:r>
            <w:hyperlink r:id="rId24" w:history="1">
              <w:r w:rsidRPr="00942EF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Градостроительным кодексом</w:t>
              </w:r>
            </w:hyperlink>
            <w:r w:rsidRPr="00942EF7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Федерации, </w:t>
            </w:r>
            <w:r w:rsidRPr="00942E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Тип здания, сооружения, объекта незавершенного строительства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Кадастровый номер помещения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Адрес помещения</w:t>
            </w: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22"/>
      <w:r w:rsidRPr="00942EF7">
        <w:rPr>
          <w:rFonts w:ascii="Times New Roman" w:hAnsi="Times New Roman" w:cs="Times New Roman"/>
          <w:sz w:val="28"/>
          <w:szCs w:val="28"/>
        </w:rPr>
        <w:t>*(2) Строка дублируется для каждого перераспределенного земельного участка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20"/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3"/>
        <w:gridCol w:w="1843"/>
        <w:gridCol w:w="2269"/>
      </w:tblGrid>
      <w:tr w:rsidR="00942EF7" w:rsidRPr="00942EF7" w:rsidTr="008064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Лист N 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листов ________</w:t>
            </w:r>
          </w:p>
        </w:tc>
      </w:tr>
    </w:tbl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76"/>
        <w:gridCol w:w="1860"/>
        <w:gridCol w:w="1844"/>
        <w:gridCol w:w="236"/>
        <w:gridCol w:w="3308"/>
        <w:gridCol w:w="567"/>
      </w:tblGrid>
      <w:tr w:rsidR="00942EF7" w:rsidRPr="00942EF7" w:rsidTr="00806464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Образованием помещени</w:t>
            </w:r>
            <w:proofErr w:type="gramStart"/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spellStart"/>
            <w:proofErr w:type="gramEnd"/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) в здании, сооружении путем раздела здания, сооружения</w:t>
            </w: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Образование нежилого помещения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Адрес здания, сооружения</w:t>
            </w: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Образованием помещени</w:t>
            </w:r>
            <w:proofErr w:type="gramStart"/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spellStart"/>
            <w:proofErr w:type="gramEnd"/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) в здании, сооружении путем раздела помещения</w:t>
            </w: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Назначение помещения (жилое (нежилое) помещение)</w:t>
            </w:r>
            <w:hyperlink r:id="rId25" w:anchor="sub_333" w:history="1">
              <w:r w:rsidRPr="00942EF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*(3)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Вид помещения</w:t>
            </w:r>
            <w:hyperlink r:id="rId26" w:anchor="sub_333" w:history="1">
              <w:r w:rsidRPr="00942EF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*(3)</w:t>
              </w:r>
            </w:hyperlink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Количество помещений</w:t>
            </w:r>
            <w:hyperlink r:id="rId27" w:anchor="sub_333" w:history="1">
              <w:r w:rsidRPr="00942EF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*(3)</w:t>
              </w:r>
            </w:hyperlink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Кадастровый номер помещения, раздел которого осуществляется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Адрес помещения, раздел которого осуществляется</w:t>
            </w: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Образование нежилого помещения</w:t>
            </w: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Количество объединяемых помещений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Кадастровый номер объединяемого помещения</w:t>
            </w:r>
            <w:hyperlink r:id="rId28" w:anchor="sub_444" w:history="1">
              <w:r w:rsidRPr="00942EF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*(4)</w:t>
              </w:r>
            </w:hyperlink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Адрес объединяемого помещения</w:t>
            </w:r>
            <w:hyperlink r:id="rId29" w:anchor="sub_444" w:history="1">
              <w:r w:rsidRPr="00942EF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*(4)</w:t>
              </w:r>
            </w:hyperlink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жилого </w:t>
            </w:r>
            <w:r w:rsidRPr="00942E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нежилого </w:t>
            </w:r>
            <w:r w:rsidRPr="00942E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помещения</w:t>
            </w: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Адрес здания, сооружения</w:t>
            </w: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333"/>
      <w:r w:rsidRPr="00942EF7">
        <w:rPr>
          <w:rFonts w:ascii="Times New Roman" w:hAnsi="Times New Roman" w:cs="Times New Roman"/>
          <w:sz w:val="28"/>
          <w:szCs w:val="28"/>
        </w:rPr>
        <w:t>*(3) Строка дублируется для каждого разделенного помещения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444"/>
      <w:bookmarkEnd w:id="21"/>
      <w:r w:rsidRPr="00942EF7">
        <w:rPr>
          <w:rFonts w:ascii="Times New Roman" w:hAnsi="Times New Roman" w:cs="Times New Roman"/>
          <w:sz w:val="28"/>
          <w:szCs w:val="28"/>
        </w:rPr>
        <w:t>*(4) Строка дублируется для каждого объединенного помещения</w:t>
      </w:r>
    </w:p>
    <w:tbl>
      <w:tblPr>
        <w:tblW w:w="107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1083"/>
        <w:gridCol w:w="4617"/>
        <w:gridCol w:w="4169"/>
      </w:tblGrid>
      <w:tr w:rsidR="00942EF7" w:rsidRPr="00942EF7" w:rsidTr="00806464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9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Изменить адрес</w:t>
            </w: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 xml:space="preserve">В связи </w:t>
            </w:r>
            <w:proofErr w:type="gramStart"/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</w:t>
            </w:r>
            <w:proofErr w:type="gramStart"/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</w:t>
            </w:r>
            <w:proofErr w:type="gramStart"/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) путем раздела земельного участка</w:t>
            </w: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участка, раздел которого осуществляется</w:t>
            </w: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участка путем объединения земельных участков</w:t>
            </w: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Количество объединяемых земельных участков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Кадастровый номер объединяемого земельного участка</w:t>
            </w:r>
            <w:hyperlink r:id="rId30" w:anchor="sub_111" w:history="1">
              <w:r w:rsidRPr="00942EF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*(1)</w:t>
              </w:r>
            </w:hyperlink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Адрес объединяемого земельного участка</w:t>
            </w:r>
            <w:hyperlink r:id="rId31" w:anchor="sub_111" w:history="1">
              <w:r w:rsidRPr="00942EF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*(1)</w:t>
              </w:r>
            </w:hyperlink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*(1) Строка дублируется для каждого объединенного земельного участка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4"/>
        <w:gridCol w:w="1701"/>
        <w:gridCol w:w="2410"/>
      </w:tblGrid>
      <w:tr w:rsidR="00942EF7" w:rsidRPr="00942EF7" w:rsidTr="008064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Лист N _________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листов ________</w:t>
            </w:r>
          </w:p>
        </w:tc>
      </w:tr>
    </w:tbl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1077"/>
        <w:gridCol w:w="4594"/>
        <w:gridCol w:w="4111"/>
      </w:tblGrid>
      <w:tr w:rsidR="00942EF7" w:rsidRPr="00942EF7" w:rsidTr="00806464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</w:t>
            </w:r>
            <w:proofErr w:type="gramStart"/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) путем выдела из земельного участка</w:t>
            </w: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участка, из которого осуществляется выдел</w:t>
            </w: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</w:t>
            </w:r>
            <w:proofErr w:type="gramStart"/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) путем перераспределения земельных участков</w:t>
            </w: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Количество земельных участков, которые перераспределяются</w:t>
            </w: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участка, который перераспределяется</w:t>
            </w:r>
            <w:hyperlink r:id="rId32" w:anchor="sub_222" w:history="1">
              <w:r w:rsidRPr="00942EF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*(2)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участка, который перераспределяется</w:t>
            </w:r>
            <w:hyperlink r:id="rId33" w:anchor="sub_222" w:history="1">
              <w:r w:rsidRPr="00942EF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*(2)</w:t>
              </w:r>
            </w:hyperlink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Строительством, реконструкцией здания, сооружения</w:t>
            </w: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rPr>
          <w:trHeight w:val="276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</w:t>
            </w:r>
            <w:hyperlink r:id="rId34" w:history="1">
              <w:r w:rsidRPr="00942EF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Градостроительным кодексом</w:t>
              </w:r>
            </w:hyperlink>
            <w:r w:rsidRPr="00942EF7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Тип здания, сооружения, объекта незавершенного строительства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объекта строительства (реконструкции) (при наличии проектной </w:t>
            </w:r>
            <w:r w:rsidRPr="00942E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документации указывается в соответствии с проектной документацией)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Переводом жилого помещения в нежилое помещение и нежилого помещения в жилое помещение</w:t>
            </w:r>
          </w:p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Кадастровый номер помещения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Адрес помещения</w:t>
            </w: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*(2) Строка дублируется для каждого перераспределенного земельного участка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3"/>
        <w:gridCol w:w="1843"/>
        <w:gridCol w:w="2269"/>
      </w:tblGrid>
      <w:tr w:rsidR="00942EF7" w:rsidRPr="00942EF7" w:rsidTr="008064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Лист N 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листов ________</w:t>
            </w:r>
          </w:p>
        </w:tc>
      </w:tr>
    </w:tbl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76"/>
        <w:gridCol w:w="1860"/>
        <w:gridCol w:w="1844"/>
        <w:gridCol w:w="236"/>
        <w:gridCol w:w="3308"/>
        <w:gridCol w:w="567"/>
      </w:tblGrid>
      <w:tr w:rsidR="00942EF7" w:rsidRPr="00942EF7" w:rsidTr="00806464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Образованием помещени</w:t>
            </w:r>
            <w:proofErr w:type="gramStart"/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spellStart"/>
            <w:proofErr w:type="gramEnd"/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) в здании, сооружении путем раздела здания, сооружения</w:t>
            </w: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Образование нежилого помещения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Адрес здания, сооружения</w:t>
            </w: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Образованием помещени</w:t>
            </w:r>
            <w:proofErr w:type="gramStart"/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spellStart"/>
            <w:proofErr w:type="gramEnd"/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) в здании, сооружении путем раздела помещения</w:t>
            </w: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Назначение помещения (жилое (нежилое) помещение)</w:t>
            </w:r>
            <w:hyperlink r:id="rId35" w:anchor="sub_333" w:history="1">
              <w:r w:rsidRPr="00942EF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*(3)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Вид помещения</w:t>
            </w:r>
            <w:hyperlink r:id="rId36" w:anchor="sub_333" w:history="1">
              <w:r w:rsidRPr="00942EF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*(3)</w:t>
              </w:r>
            </w:hyperlink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Количество помещений</w:t>
            </w:r>
            <w:hyperlink r:id="rId37" w:anchor="sub_333" w:history="1">
              <w:r w:rsidRPr="00942EF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*(3)</w:t>
              </w:r>
            </w:hyperlink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Кадастровый номер помещения, раздел которого осуществляется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Адрес помещения, раздел которого осуществляется</w:t>
            </w: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Образование нежилого помещения</w:t>
            </w: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Количество объединяемых помещений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Кадастровый номер объединяемого помещения</w:t>
            </w:r>
            <w:hyperlink r:id="rId38" w:anchor="sub_444" w:history="1">
              <w:r w:rsidRPr="00942EF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*(4)</w:t>
              </w:r>
            </w:hyperlink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Адрес объединяемого помещения</w:t>
            </w:r>
            <w:hyperlink r:id="rId39" w:anchor="sub_444" w:history="1">
              <w:r w:rsidRPr="00942EF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*(4)</w:t>
              </w:r>
            </w:hyperlink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Образование нежилого помещения</w:t>
            </w: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Адрес здания, сооружения</w:t>
            </w: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*(3) Строка дублируется для каждого разделенного помещения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*(4) Строка дублируется для каждого объединенного помещения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22"/>
    <w:tbl>
      <w:tblPr>
        <w:tblW w:w="106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4"/>
        <w:gridCol w:w="1844"/>
        <w:gridCol w:w="2127"/>
      </w:tblGrid>
      <w:tr w:rsidR="00942EF7" w:rsidRPr="00942EF7" w:rsidTr="00806464"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Лист N _________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листов ________</w:t>
            </w:r>
          </w:p>
        </w:tc>
      </w:tr>
    </w:tbl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850"/>
        <w:gridCol w:w="4679"/>
        <w:gridCol w:w="4253"/>
      </w:tblGrid>
      <w:tr w:rsidR="00942EF7" w:rsidRPr="00942EF7" w:rsidTr="00806464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sub_1004"/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bookmarkEnd w:id="23"/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Аннулировать адрес объекта адресации:</w:t>
            </w: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Наименование страны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Наименование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Наименование внутригородского района городского округа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элемента планировочной структуры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элемента улично-дорожной сети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Номер земельного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Тип и номер помещения, расположенного в здании или сооружении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 xml:space="preserve">В связи </w:t>
            </w:r>
            <w:proofErr w:type="gramStart"/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Прекращением существования объекта адресации</w:t>
            </w:r>
          </w:p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2EF7">
              <w:rPr>
                <w:rFonts w:ascii="Times New Roman" w:hAnsi="Times New Roman" w:cs="Times New Roman"/>
                <w:sz w:val="28"/>
                <w:szCs w:val="28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40" w:history="1">
              <w:r w:rsidRPr="00942EF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пунктах 1</w:t>
              </w:r>
            </w:hyperlink>
            <w:r w:rsidRPr="00942EF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41" w:history="1">
              <w:r w:rsidRPr="00942EF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3 части 2 статьи 27</w:t>
              </w:r>
            </w:hyperlink>
            <w:r w:rsidRPr="00942EF7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24 июля 2007 года N 221-ФЗ "О государственном кадастре недвижимости" (Собрание законодательства Российской Федерации, 2007, N 31, ст. 4017; 2008, N 30, ст. 3597; 2009, N 52, ст. 6410;</w:t>
            </w:r>
            <w:proofErr w:type="gramEnd"/>
            <w:r w:rsidRPr="00942E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2011, N 1, ст. 47; N 49, ст. 7061; N 50, ст. 7365; 2012, N 31, ст. 4322; 2013, N 30, ст. 4083; официальный интернет-портал правовой информации www.pravo.gov.ru, 23 декабря 2014 г.)</w:t>
            </w:r>
            <w:proofErr w:type="gramEnd"/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Присвоением объекту адресации нового адреса</w:t>
            </w: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1"/>
        <w:gridCol w:w="2127"/>
        <w:gridCol w:w="2127"/>
      </w:tblGrid>
      <w:tr w:rsidR="00942EF7" w:rsidRPr="00942EF7" w:rsidTr="00806464"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Лист N _________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листов ________</w:t>
            </w:r>
          </w:p>
        </w:tc>
      </w:tr>
    </w:tbl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851"/>
        <w:gridCol w:w="851"/>
        <w:gridCol w:w="850"/>
        <w:gridCol w:w="806"/>
        <w:gridCol w:w="753"/>
        <w:gridCol w:w="1276"/>
        <w:gridCol w:w="992"/>
        <w:gridCol w:w="567"/>
        <w:gridCol w:w="2836"/>
      </w:tblGrid>
      <w:tr w:rsidR="00942EF7" w:rsidRPr="00942EF7" w:rsidTr="00806464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sub_1005"/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End w:id="24"/>
          </w:p>
        </w:tc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942EF7" w:rsidRPr="00942EF7" w:rsidTr="008064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физическое лицо:</w:t>
            </w:r>
          </w:p>
        </w:tc>
      </w:tr>
      <w:tr w:rsidR="00942EF7" w:rsidRPr="00942EF7" w:rsidTr="008064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фамилия: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имя (полностью):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отчество (полностью) (при наличии):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ИНН (при наличии):</w:t>
            </w:r>
          </w:p>
        </w:tc>
      </w:tr>
      <w:tr w:rsidR="00942EF7" w:rsidRPr="00942EF7" w:rsidTr="008064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вид: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серия: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номер:</w:t>
            </w:r>
          </w:p>
        </w:tc>
      </w:tr>
      <w:tr w:rsidR="00942EF7" w:rsidRPr="00942EF7" w:rsidTr="008064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дата выдачи: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42EF7" w:rsidRPr="00942EF7" w:rsidTr="008064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 xml:space="preserve">"___"________ ____ </w:t>
            </w:r>
            <w:proofErr w:type="gramStart"/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942EF7" w:rsidRPr="00942EF7" w:rsidTr="008064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942EF7" w:rsidRPr="00942EF7" w:rsidTr="008064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полное наименование: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ИНН (для российского юридического лица):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КПП (для российского юридического лица):</w:t>
            </w:r>
          </w:p>
        </w:tc>
      </w:tr>
      <w:tr w:rsidR="00942EF7" w:rsidRPr="00942EF7" w:rsidTr="008064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страна регистрации (инкорпорации) (для иностранного юридического лица);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дата регистрации (для иностранного юридического лица):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номер регистрации (для иностранного юридического лица):</w:t>
            </w:r>
          </w:p>
        </w:tc>
      </w:tr>
      <w:tr w:rsidR="00942EF7" w:rsidRPr="00942EF7" w:rsidTr="008064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 xml:space="preserve">"___"_________ _____ </w:t>
            </w:r>
            <w:proofErr w:type="gramStart"/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 xml:space="preserve">телефон для </w:t>
            </w:r>
            <w:r w:rsidRPr="00942E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связи: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 электронной почты (при наличии):</w:t>
            </w:r>
          </w:p>
        </w:tc>
      </w:tr>
      <w:tr w:rsidR="00942EF7" w:rsidRPr="00942EF7" w:rsidTr="008064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Вещное право на объект адресации:</w:t>
            </w:r>
          </w:p>
        </w:tc>
      </w:tr>
      <w:tr w:rsidR="00942EF7" w:rsidRPr="00942EF7" w:rsidTr="008064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право собственности</w:t>
            </w:r>
          </w:p>
        </w:tc>
      </w:tr>
      <w:tr w:rsidR="00942EF7" w:rsidRPr="00942EF7" w:rsidTr="008064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право хозяйственного ведения имуществом на объект адресации</w:t>
            </w:r>
          </w:p>
        </w:tc>
      </w:tr>
      <w:tr w:rsidR="00942EF7" w:rsidRPr="00942EF7" w:rsidTr="008064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право оперативного управления имуществом на объект адресации</w:t>
            </w:r>
          </w:p>
        </w:tc>
      </w:tr>
      <w:tr w:rsidR="00942EF7" w:rsidRPr="00942EF7" w:rsidTr="008064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право пожизненно наследуемого владения земельным участком</w:t>
            </w:r>
          </w:p>
        </w:tc>
      </w:tr>
      <w:tr w:rsidR="00942EF7" w:rsidRPr="00942EF7" w:rsidTr="008064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право постоянного (бессрочного) пользования земельным участком</w:t>
            </w:r>
          </w:p>
        </w:tc>
      </w:tr>
      <w:tr w:rsidR="00942EF7" w:rsidRPr="00942EF7" w:rsidTr="00806464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sub_1006"/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End w:id="25"/>
          </w:p>
        </w:tc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942EF7" w:rsidRPr="00942EF7" w:rsidTr="008064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В многофункциональном центре</w:t>
            </w:r>
          </w:p>
        </w:tc>
      </w:tr>
      <w:tr w:rsidR="00942EF7" w:rsidRPr="00942EF7" w:rsidTr="008064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Почтовым отправлением по адресу: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942EF7" w:rsidRPr="00942EF7" w:rsidTr="008064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В личном кабинете федеральной информационной адресной системы</w:t>
            </w:r>
          </w:p>
        </w:tc>
      </w:tr>
      <w:tr w:rsidR="00942EF7" w:rsidRPr="00942EF7" w:rsidTr="008064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sub_1007"/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End w:id="26"/>
          </w:p>
        </w:tc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Расписку в получении документов прошу:</w:t>
            </w:r>
          </w:p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Выдать лично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Расписка получена: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(подпись заявителя)</w:t>
            </w:r>
          </w:p>
        </w:tc>
      </w:tr>
      <w:tr w:rsidR="00942EF7" w:rsidRPr="00942EF7" w:rsidTr="008064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Направить почтовым отправлением по адресу: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Не направлять</w:t>
            </w:r>
          </w:p>
        </w:tc>
      </w:tr>
    </w:tbl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7"/>
        <w:gridCol w:w="1986"/>
        <w:gridCol w:w="2552"/>
      </w:tblGrid>
      <w:tr w:rsidR="00942EF7" w:rsidRPr="00942EF7" w:rsidTr="0080646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Лист N 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листов ________</w:t>
            </w:r>
          </w:p>
        </w:tc>
      </w:tr>
    </w:tbl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850"/>
        <w:gridCol w:w="851"/>
        <w:gridCol w:w="1985"/>
        <w:gridCol w:w="1701"/>
        <w:gridCol w:w="142"/>
        <w:gridCol w:w="425"/>
        <w:gridCol w:w="1276"/>
        <w:gridCol w:w="2552"/>
      </w:tblGrid>
      <w:tr w:rsidR="00942EF7" w:rsidRPr="00942EF7" w:rsidTr="00806464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" w:name="sub_1008"/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End w:id="27"/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</w:tc>
      </w:tr>
      <w:tr w:rsidR="00942EF7" w:rsidRPr="00942EF7" w:rsidTr="008064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942EF7" w:rsidRPr="00942EF7" w:rsidTr="008064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942EF7" w:rsidRPr="00942EF7" w:rsidTr="008064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физическое лицо:</w:t>
            </w:r>
          </w:p>
        </w:tc>
      </w:tr>
      <w:tr w:rsidR="00942EF7" w:rsidRPr="00942EF7" w:rsidTr="008064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фамилия: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имя (полностью):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отчество (полностью) (при наличии):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ИНН (при наличии):</w:t>
            </w:r>
          </w:p>
        </w:tc>
      </w:tr>
      <w:tr w:rsidR="00942EF7" w:rsidRPr="00942EF7" w:rsidTr="008064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документ,</w:t>
            </w:r>
          </w:p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удостоверяющий</w:t>
            </w:r>
          </w:p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личность: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вид: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серия: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номер:</w:t>
            </w:r>
          </w:p>
        </w:tc>
      </w:tr>
      <w:tr w:rsidR="00942EF7" w:rsidRPr="00942EF7" w:rsidTr="008064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дата выдачи: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42EF7" w:rsidRPr="00942EF7" w:rsidTr="008064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 xml:space="preserve">"____"_________ ____ </w:t>
            </w:r>
            <w:proofErr w:type="gramStart"/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rPr>
          <w:trHeight w:val="27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942EF7" w:rsidRPr="00942EF7" w:rsidTr="008064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942EF7" w:rsidRPr="00942EF7" w:rsidTr="008064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942EF7" w:rsidRPr="00942EF7" w:rsidTr="008064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полное наименование: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КПП (для российского юридического лица):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ИНН (для российского юридического лица):</w:t>
            </w:r>
          </w:p>
        </w:tc>
      </w:tr>
      <w:tr w:rsidR="00942EF7" w:rsidRPr="00942EF7" w:rsidTr="008064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дата регистрации (для иностранного юридического лица):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номер регистрации (для иностранного юридического лица):</w:t>
            </w:r>
          </w:p>
        </w:tc>
      </w:tr>
      <w:tr w:rsidR="00942EF7" w:rsidRPr="00942EF7" w:rsidTr="008064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 xml:space="preserve">"____" </w:t>
            </w:r>
            <w:r w:rsidRPr="00942E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_________ ______ </w:t>
            </w:r>
            <w:proofErr w:type="gramStart"/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942EF7" w:rsidRPr="00942EF7" w:rsidTr="008064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942EF7" w:rsidRPr="00942EF7" w:rsidTr="008064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" w:name="sub_1009"/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End w:id="28"/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Документы, прилагаемые к заявлению:</w:t>
            </w:r>
          </w:p>
        </w:tc>
      </w:tr>
      <w:tr w:rsidR="00942EF7" w:rsidRPr="00942EF7" w:rsidTr="008064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Оригинал в количестве _____ экз., на _____</w:t>
            </w:r>
            <w:proofErr w:type="gramStart"/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 xml:space="preserve">Копия в количестве _____ экз., на _____ </w:t>
            </w:r>
            <w:proofErr w:type="gramStart"/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42EF7" w:rsidRPr="00942EF7" w:rsidTr="008064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 xml:space="preserve">Оригинал в количестве _____ экз., на _____ </w:t>
            </w:r>
            <w:proofErr w:type="gramStart"/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 xml:space="preserve">Копия в количестве _____ экз., на _____ </w:t>
            </w:r>
            <w:proofErr w:type="gramStart"/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42EF7" w:rsidRPr="00942EF7" w:rsidTr="00806464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 xml:space="preserve">Оригинал в количестве _____ экз., на _____ </w:t>
            </w:r>
            <w:proofErr w:type="gramStart"/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 xml:space="preserve">Копия в количестве _____ экз., на _____ </w:t>
            </w:r>
            <w:proofErr w:type="gramStart"/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42EF7" w:rsidRPr="00942EF7" w:rsidTr="00806464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Примечание:</w:t>
            </w:r>
          </w:p>
        </w:tc>
      </w:tr>
      <w:tr w:rsidR="00942EF7" w:rsidRPr="00942EF7" w:rsidTr="008064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4"/>
        <w:gridCol w:w="1701"/>
        <w:gridCol w:w="2410"/>
      </w:tblGrid>
      <w:tr w:rsidR="00942EF7" w:rsidRPr="00942EF7" w:rsidTr="0080646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Лист N _________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листов ________</w:t>
            </w:r>
          </w:p>
        </w:tc>
      </w:tr>
    </w:tbl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075"/>
        <w:gridCol w:w="980"/>
        <w:gridCol w:w="1474"/>
        <w:gridCol w:w="4253"/>
      </w:tblGrid>
      <w:tr w:rsidR="00942EF7" w:rsidRPr="00942EF7" w:rsidTr="0080646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" w:name="sub_1010"/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bookmarkEnd w:id="29"/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942EF7">
              <w:rPr>
                <w:rFonts w:ascii="Times New Roman" w:hAnsi="Times New Roman" w:cs="Times New Roman"/>
                <w:sz w:val="28"/>
                <w:szCs w:val="28"/>
              </w:rPr>
              <w:t xml:space="preserve"> автоматизированном </w:t>
            </w:r>
            <w:proofErr w:type="gramStart"/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режиме</w:t>
            </w:r>
            <w:proofErr w:type="gramEnd"/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муниципальной услуги.</w:t>
            </w:r>
          </w:p>
        </w:tc>
      </w:tr>
      <w:tr w:rsidR="00942EF7" w:rsidRPr="00942EF7" w:rsidTr="0080646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" w:name="sub_1011"/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bookmarkEnd w:id="30"/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Настоящим также подтверждаю, что:</w:t>
            </w:r>
          </w:p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сведения, указанные в настоящем заявлении, на дату представления заявления достоверны; представленные правоустанавливающи</w:t>
            </w:r>
            <w:proofErr w:type="gramStart"/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spellStart"/>
            <w:proofErr w:type="gramEnd"/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942EF7" w:rsidRPr="00942EF7" w:rsidTr="00806464"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" w:name="sub_1012"/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bookmarkEnd w:id="31"/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942EF7" w:rsidRPr="00942EF7" w:rsidTr="00806464"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 xml:space="preserve">"_____" __________ ____ </w:t>
            </w:r>
            <w:proofErr w:type="gramStart"/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42EF7" w:rsidRPr="00942EF7" w:rsidTr="00806464">
        <w:trPr>
          <w:trHeight w:val="276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" w:name="sub_1013"/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bookmarkEnd w:id="32"/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Отметка специалиста, принявшего заявление и приложенные к нему документы:</w:t>
            </w: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F7" w:rsidRPr="00942EF7" w:rsidTr="0080646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111"/>
      <w:r w:rsidRPr="00942EF7">
        <w:rPr>
          <w:rFonts w:ascii="Times New Roman" w:hAnsi="Times New Roman" w:cs="Times New Roman"/>
          <w:b/>
          <w:bCs/>
          <w:sz w:val="28"/>
          <w:szCs w:val="28"/>
        </w:rPr>
        <w:t>Примечание</w:t>
      </w:r>
      <w:r w:rsidRPr="00942EF7">
        <w:rPr>
          <w:rFonts w:ascii="Times New Roman" w:hAnsi="Times New Roman" w:cs="Times New Roman"/>
          <w:sz w:val="28"/>
          <w:szCs w:val="28"/>
        </w:rPr>
        <w:t>.</w:t>
      </w:r>
    </w:p>
    <w:bookmarkEnd w:id="33"/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</w:t>
      </w:r>
      <w:proofErr w:type="gramStart"/>
      <w:r w:rsidRPr="00942EF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942EF7">
        <w:rPr>
          <w:rFonts w:ascii="Times New Roman" w:hAnsi="Times New Roman" w:cs="Times New Roman"/>
          <w:sz w:val="28"/>
          <w:szCs w:val="28"/>
        </w:rPr>
        <w:t>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lastRenderedPageBreak/>
        <w:t xml:space="preserve">      ┌───┐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 xml:space="preserve">     (│ V │).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 xml:space="preserve">      └───┘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2EF7">
        <w:rPr>
          <w:rFonts w:ascii="Times New Roman" w:hAnsi="Times New Roman" w:cs="Times New Roman"/>
          <w:sz w:val="28"/>
          <w:szCs w:val="28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</w:t>
      </w:r>
      <w:proofErr w:type="gramEnd"/>
      <w:r w:rsidRPr="00942EF7">
        <w:rPr>
          <w:rFonts w:ascii="Times New Roman" w:hAnsi="Times New Roman" w:cs="Times New Roman"/>
          <w:sz w:val="28"/>
          <w:szCs w:val="28"/>
        </w:rPr>
        <w:t>. В этом случае строки, не подлежащие заполнению, из формы заявления исключаются.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lastRenderedPageBreak/>
        <w:t>Готовые документы прошу выдать мне/представителю (при наличии доверенности):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 xml:space="preserve"> лично, почтовым отправлением по адресу:_____________________________________________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 xml:space="preserve"> в электронной форме (посредством направления в личный кабинет </w:t>
      </w:r>
      <w:proofErr w:type="gramStart"/>
      <w:r w:rsidRPr="00942EF7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gramEnd"/>
      <w:r w:rsidRPr="00942EF7">
        <w:rPr>
          <w:rFonts w:ascii="Times New Roman" w:hAnsi="Times New Roman" w:cs="Times New Roman"/>
          <w:sz w:val="28"/>
          <w:szCs w:val="28"/>
        </w:rPr>
        <w:t xml:space="preserve"> www.gosuslugi.ru)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 xml:space="preserve"> (нужное подчеркнуть).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 xml:space="preserve">           ДА/НЕТ (</w:t>
      </w:r>
      <w:proofErr w:type="gramStart"/>
      <w:r w:rsidRPr="00942EF7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942EF7">
        <w:rPr>
          <w:rFonts w:ascii="Times New Roman" w:hAnsi="Times New Roman" w:cs="Times New Roman"/>
          <w:sz w:val="28"/>
          <w:szCs w:val="28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интернет-портала www.gosuslugi.ru (для заявителей, зарегистрированных в ЕСИА)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СНИЛС</w:t>
      </w:r>
      <w:proofErr w:type="gramStart"/>
      <w:r w:rsidRPr="00942EF7">
        <w:rPr>
          <w:rFonts w:ascii="Times New Roman" w:hAnsi="Times New Roman" w:cs="Times New Roman"/>
          <w:sz w:val="28"/>
          <w:szCs w:val="28"/>
        </w:rPr>
        <w:t xml:space="preserve"> </w:t>
      </w:r>
      <w:r w:rsidRPr="00942EF7">
        <w:rPr>
          <w:rFonts w:ascii="Times New Roman" w:hAnsi="Times New Roman" w:cs="Times New Roman"/>
          <w:sz w:val="28"/>
          <w:szCs w:val="28"/>
        </w:rPr>
        <w:sym w:font="Times New Roman" w:char="F030"/>
      </w:r>
      <w:r w:rsidRPr="00942EF7">
        <w:rPr>
          <w:rFonts w:ascii="Times New Roman" w:hAnsi="Times New Roman" w:cs="Times New Roman"/>
          <w:sz w:val="28"/>
          <w:szCs w:val="28"/>
        </w:rPr>
        <w:sym w:font="Times New Roman" w:char="F030"/>
      </w:r>
      <w:r w:rsidRPr="00942EF7">
        <w:rPr>
          <w:rFonts w:ascii="Times New Roman" w:hAnsi="Times New Roman" w:cs="Times New Roman"/>
          <w:sz w:val="28"/>
          <w:szCs w:val="28"/>
        </w:rPr>
        <w:sym w:font="Times New Roman" w:char="F030"/>
      </w:r>
      <w:r w:rsidRPr="00942EF7">
        <w:rPr>
          <w:rFonts w:ascii="Times New Roman" w:hAnsi="Times New Roman" w:cs="Times New Roman"/>
          <w:sz w:val="28"/>
          <w:szCs w:val="28"/>
        </w:rPr>
        <w:t>-</w:t>
      </w:r>
      <w:r w:rsidRPr="00942EF7">
        <w:rPr>
          <w:rFonts w:ascii="Times New Roman" w:hAnsi="Times New Roman" w:cs="Times New Roman"/>
          <w:sz w:val="28"/>
          <w:szCs w:val="28"/>
        </w:rPr>
        <w:sym w:font="Times New Roman" w:char="F030"/>
      </w:r>
      <w:r w:rsidRPr="00942EF7">
        <w:rPr>
          <w:rFonts w:ascii="Times New Roman" w:hAnsi="Times New Roman" w:cs="Times New Roman"/>
          <w:sz w:val="28"/>
          <w:szCs w:val="28"/>
        </w:rPr>
        <w:sym w:font="Times New Roman" w:char="F030"/>
      </w:r>
      <w:r w:rsidRPr="00942EF7">
        <w:rPr>
          <w:rFonts w:ascii="Times New Roman" w:hAnsi="Times New Roman" w:cs="Times New Roman"/>
          <w:sz w:val="28"/>
          <w:szCs w:val="28"/>
        </w:rPr>
        <w:sym w:font="Times New Roman" w:char="F030"/>
      </w:r>
      <w:r w:rsidRPr="00942EF7">
        <w:rPr>
          <w:rFonts w:ascii="Times New Roman" w:hAnsi="Times New Roman" w:cs="Times New Roman"/>
          <w:sz w:val="28"/>
          <w:szCs w:val="28"/>
        </w:rPr>
        <w:t>-</w:t>
      </w:r>
      <w:r w:rsidRPr="00942EF7">
        <w:rPr>
          <w:rFonts w:ascii="Times New Roman" w:hAnsi="Times New Roman" w:cs="Times New Roman"/>
          <w:sz w:val="28"/>
          <w:szCs w:val="28"/>
        </w:rPr>
        <w:sym w:font="Times New Roman" w:char="F030"/>
      </w:r>
      <w:r w:rsidRPr="00942EF7">
        <w:rPr>
          <w:rFonts w:ascii="Times New Roman" w:hAnsi="Times New Roman" w:cs="Times New Roman"/>
          <w:sz w:val="28"/>
          <w:szCs w:val="28"/>
        </w:rPr>
        <w:sym w:font="Times New Roman" w:char="F030"/>
      </w:r>
      <w:r w:rsidRPr="00942EF7">
        <w:rPr>
          <w:rFonts w:ascii="Times New Roman" w:hAnsi="Times New Roman" w:cs="Times New Roman"/>
          <w:sz w:val="28"/>
          <w:szCs w:val="28"/>
        </w:rPr>
        <w:sym w:font="Times New Roman" w:char="F030"/>
      </w:r>
      <w:r w:rsidRPr="00942EF7">
        <w:rPr>
          <w:rFonts w:ascii="Times New Roman" w:hAnsi="Times New Roman" w:cs="Times New Roman"/>
          <w:sz w:val="28"/>
          <w:szCs w:val="28"/>
        </w:rPr>
        <w:t>-</w:t>
      </w:r>
      <w:r w:rsidRPr="00942EF7">
        <w:rPr>
          <w:rFonts w:ascii="Times New Roman" w:hAnsi="Times New Roman" w:cs="Times New Roman"/>
          <w:sz w:val="28"/>
          <w:szCs w:val="28"/>
        </w:rPr>
        <w:sym w:font="Times New Roman" w:char="F030"/>
      </w:r>
      <w:r w:rsidRPr="00942EF7">
        <w:rPr>
          <w:rFonts w:ascii="Times New Roman" w:hAnsi="Times New Roman" w:cs="Times New Roman"/>
          <w:sz w:val="28"/>
          <w:szCs w:val="28"/>
        </w:rPr>
        <w:sym w:font="Times New Roman" w:char="F030"/>
      </w:r>
      <w:proofErr w:type="gramEnd"/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ДА/НЕТ (</w:t>
      </w:r>
      <w:proofErr w:type="gramStart"/>
      <w:r w:rsidRPr="00942EF7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942EF7">
        <w:rPr>
          <w:rFonts w:ascii="Times New Roman" w:hAnsi="Times New Roman" w:cs="Times New Roman"/>
          <w:sz w:val="28"/>
          <w:szCs w:val="28"/>
        </w:rPr>
        <w:t xml:space="preserve"> подчеркнуть) Прошу произвести регистрацию на интернет-портале www.gosuslugi.ru (в ЕСИА) (только для заявителей - физических лиц, не зарегистрированных в ЕСИА).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СНИЛС</w:t>
      </w:r>
      <w:proofErr w:type="gramStart"/>
      <w:r w:rsidRPr="00942EF7">
        <w:rPr>
          <w:rFonts w:ascii="Times New Roman" w:hAnsi="Times New Roman" w:cs="Times New Roman"/>
          <w:sz w:val="28"/>
          <w:szCs w:val="28"/>
        </w:rPr>
        <w:t xml:space="preserve"> </w:t>
      </w:r>
      <w:r w:rsidRPr="00942EF7">
        <w:rPr>
          <w:rFonts w:ascii="Times New Roman" w:hAnsi="Times New Roman" w:cs="Times New Roman"/>
          <w:sz w:val="28"/>
          <w:szCs w:val="28"/>
        </w:rPr>
        <w:sym w:font="Times New Roman" w:char="F030"/>
      </w:r>
      <w:r w:rsidRPr="00942EF7">
        <w:rPr>
          <w:rFonts w:ascii="Times New Roman" w:hAnsi="Times New Roman" w:cs="Times New Roman"/>
          <w:sz w:val="28"/>
          <w:szCs w:val="28"/>
        </w:rPr>
        <w:sym w:font="Times New Roman" w:char="F030"/>
      </w:r>
      <w:r w:rsidRPr="00942EF7">
        <w:rPr>
          <w:rFonts w:ascii="Times New Roman" w:hAnsi="Times New Roman" w:cs="Times New Roman"/>
          <w:sz w:val="28"/>
          <w:szCs w:val="28"/>
        </w:rPr>
        <w:sym w:font="Times New Roman" w:char="F030"/>
      </w:r>
      <w:r w:rsidRPr="00942EF7">
        <w:rPr>
          <w:rFonts w:ascii="Times New Roman" w:hAnsi="Times New Roman" w:cs="Times New Roman"/>
          <w:sz w:val="28"/>
          <w:szCs w:val="28"/>
        </w:rPr>
        <w:t>-</w:t>
      </w:r>
      <w:r w:rsidRPr="00942EF7">
        <w:rPr>
          <w:rFonts w:ascii="Times New Roman" w:hAnsi="Times New Roman" w:cs="Times New Roman"/>
          <w:sz w:val="28"/>
          <w:szCs w:val="28"/>
        </w:rPr>
        <w:sym w:font="Times New Roman" w:char="F030"/>
      </w:r>
      <w:r w:rsidRPr="00942EF7">
        <w:rPr>
          <w:rFonts w:ascii="Times New Roman" w:hAnsi="Times New Roman" w:cs="Times New Roman"/>
          <w:sz w:val="28"/>
          <w:szCs w:val="28"/>
        </w:rPr>
        <w:sym w:font="Times New Roman" w:char="F030"/>
      </w:r>
      <w:r w:rsidRPr="00942EF7">
        <w:rPr>
          <w:rFonts w:ascii="Times New Roman" w:hAnsi="Times New Roman" w:cs="Times New Roman"/>
          <w:sz w:val="28"/>
          <w:szCs w:val="28"/>
        </w:rPr>
        <w:sym w:font="Times New Roman" w:char="F030"/>
      </w:r>
      <w:r w:rsidRPr="00942EF7">
        <w:rPr>
          <w:rFonts w:ascii="Times New Roman" w:hAnsi="Times New Roman" w:cs="Times New Roman"/>
          <w:sz w:val="28"/>
          <w:szCs w:val="28"/>
        </w:rPr>
        <w:t>-</w:t>
      </w:r>
      <w:r w:rsidRPr="00942EF7">
        <w:rPr>
          <w:rFonts w:ascii="Times New Roman" w:hAnsi="Times New Roman" w:cs="Times New Roman"/>
          <w:sz w:val="28"/>
          <w:szCs w:val="28"/>
        </w:rPr>
        <w:sym w:font="Times New Roman" w:char="F030"/>
      </w:r>
      <w:r w:rsidRPr="00942EF7">
        <w:rPr>
          <w:rFonts w:ascii="Times New Roman" w:hAnsi="Times New Roman" w:cs="Times New Roman"/>
          <w:sz w:val="28"/>
          <w:szCs w:val="28"/>
        </w:rPr>
        <w:sym w:font="Times New Roman" w:char="F030"/>
      </w:r>
      <w:r w:rsidRPr="00942EF7">
        <w:rPr>
          <w:rFonts w:ascii="Times New Roman" w:hAnsi="Times New Roman" w:cs="Times New Roman"/>
          <w:sz w:val="28"/>
          <w:szCs w:val="28"/>
        </w:rPr>
        <w:sym w:font="Times New Roman" w:char="F030"/>
      </w:r>
      <w:r w:rsidRPr="00942EF7">
        <w:rPr>
          <w:rFonts w:ascii="Times New Roman" w:hAnsi="Times New Roman" w:cs="Times New Roman"/>
          <w:sz w:val="28"/>
          <w:szCs w:val="28"/>
        </w:rPr>
        <w:t>-</w:t>
      </w:r>
      <w:r w:rsidRPr="00942EF7">
        <w:rPr>
          <w:rFonts w:ascii="Times New Roman" w:hAnsi="Times New Roman" w:cs="Times New Roman"/>
          <w:sz w:val="28"/>
          <w:szCs w:val="28"/>
        </w:rPr>
        <w:sym w:font="Times New Roman" w:char="F030"/>
      </w:r>
      <w:r w:rsidRPr="00942EF7">
        <w:rPr>
          <w:rFonts w:ascii="Times New Roman" w:hAnsi="Times New Roman" w:cs="Times New Roman"/>
          <w:sz w:val="28"/>
          <w:szCs w:val="28"/>
        </w:rPr>
        <w:sym w:font="Times New Roman" w:char="F030"/>
      </w:r>
      <w:proofErr w:type="gramEnd"/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 xml:space="preserve">номер мобильного телефона в федеральном формате: </w:t>
      </w:r>
      <w:r w:rsidRPr="00942EF7">
        <w:rPr>
          <w:rFonts w:ascii="Times New Roman" w:hAnsi="Times New Roman" w:cs="Times New Roman"/>
          <w:sz w:val="28"/>
          <w:szCs w:val="28"/>
        </w:rPr>
        <w:sym w:font="Times New Roman" w:char="F030"/>
      </w:r>
      <w:r w:rsidRPr="00942EF7">
        <w:rPr>
          <w:rFonts w:ascii="Times New Roman" w:hAnsi="Times New Roman" w:cs="Times New Roman"/>
          <w:sz w:val="28"/>
          <w:szCs w:val="28"/>
        </w:rPr>
        <w:sym w:font="Times New Roman" w:char="F030"/>
      </w:r>
      <w:r w:rsidRPr="00942EF7">
        <w:rPr>
          <w:rFonts w:ascii="Times New Roman" w:hAnsi="Times New Roman" w:cs="Times New Roman"/>
          <w:sz w:val="28"/>
          <w:szCs w:val="28"/>
        </w:rPr>
        <w:sym w:font="Times New Roman" w:char="F030"/>
      </w:r>
      <w:r w:rsidRPr="00942EF7">
        <w:rPr>
          <w:rFonts w:ascii="Times New Roman" w:hAnsi="Times New Roman" w:cs="Times New Roman"/>
          <w:sz w:val="28"/>
          <w:szCs w:val="28"/>
        </w:rPr>
        <w:sym w:font="Times New Roman" w:char="F030"/>
      </w:r>
      <w:r w:rsidRPr="00942EF7">
        <w:rPr>
          <w:rFonts w:ascii="Times New Roman" w:hAnsi="Times New Roman" w:cs="Times New Roman"/>
          <w:sz w:val="28"/>
          <w:szCs w:val="28"/>
        </w:rPr>
        <w:sym w:font="Times New Roman" w:char="F030"/>
      </w:r>
      <w:r w:rsidRPr="00942EF7">
        <w:rPr>
          <w:rFonts w:ascii="Times New Roman" w:hAnsi="Times New Roman" w:cs="Times New Roman"/>
          <w:sz w:val="28"/>
          <w:szCs w:val="28"/>
        </w:rPr>
        <w:sym w:font="Times New Roman" w:char="F030"/>
      </w:r>
      <w:r w:rsidRPr="00942EF7">
        <w:rPr>
          <w:rFonts w:ascii="Times New Roman" w:hAnsi="Times New Roman" w:cs="Times New Roman"/>
          <w:sz w:val="28"/>
          <w:szCs w:val="28"/>
        </w:rPr>
        <w:sym w:font="Times New Roman" w:char="F030"/>
      </w:r>
      <w:r w:rsidRPr="00942EF7">
        <w:rPr>
          <w:rFonts w:ascii="Times New Roman" w:hAnsi="Times New Roman" w:cs="Times New Roman"/>
          <w:sz w:val="28"/>
          <w:szCs w:val="28"/>
        </w:rPr>
        <w:sym w:font="Times New Roman" w:char="F030"/>
      </w:r>
      <w:r w:rsidRPr="00942EF7">
        <w:rPr>
          <w:rFonts w:ascii="Times New Roman" w:hAnsi="Times New Roman" w:cs="Times New Roman"/>
          <w:sz w:val="28"/>
          <w:szCs w:val="28"/>
        </w:rPr>
        <w:sym w:font="Times New Roman" w:char="F030"/>
      </w:r>
      <w:r w:rsidRPr="00942EF7">
        <w:rPr>
          <w:rFonts w:ascii="Times New Roman" w:hAnsi="Times New Roman" w:cs="Times New Roman"/>
          <w:sz w:val="28"/>
          <w:szCs w:val="28"/>
        </w:rPr>
        <w:sym w:font="Times New Roman" w:char="F030"/>
      </w:r>
      <w:r w:rsidRPr="00942EF7">
        <w:rPr>
          <w:rFonts w:ascii="Times New Roman" w:hAnsi="Times New Roman" w:cs="Times New Roman"/>
          <w:sz w:val="28"/>
          <w:szCs w:val="28"/>
        </w:rPr>
        <w:sym w:font="Times New Roman" w:char="F030"/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942EF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942EF7">
        <w:rPr>
          <w:rFonts w:ascii="Times New Roman" w:hAnsi="Times New Roman" w:cs="Times New Roman"/>
          <w:sz w:val="28"/>
          <w:szCs w:val="28"/>
        </w:rPr>
        <w:t xml:space="preserve"> _________________________ (если имеется)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гражданство - Российская Федерация/ _________________________________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ab/>
      </w:r>
      <w:r w:rsidRPr="00942EF7">
        <w:rPr>
          <w:rFonts w:ascii="Times New Roman" w:hAnsi="Times New Roman" w:cs="Times New Roman"/>
          <w:sz w:val="28"/>
          <w:szCs w:val="28"/>
        </w:rPr>
        <w:tab/>
      </w:r>
      <w:r w:rsidRPr="00942EF7">
        <w:rPr>
          <w:rFonts w:ascii="Times New Roman" w:hAnsi="Times New Roman" w:cs="Times New Roman"/>
          <w:sz w:val="28"/>
          <w:szCs w:val="28"/>
        </w:rPr>
        <w:tab/>
      </w:r>
      <w:r w:rsidRPr="00942EF7">
        <w:rPr>
          <w:rFonts w:ascii="Times New Roman" w:hAnsi="Times New Roman" w:cs="Times New Roman"/>
          <w:sz w:val="28"/>
          <w:szCs w:val="28"/>
        </w:rPr>
        <w:tab/>
      </w:r>
      <w:r w:rsidRPr="00942EF7">
        <w:rPr>
          <w:rFonts w:ascii="Times New Roman" w:hAnsi="Times New Roman" w:cs="Times New Roman"/>
          <w:sz w:val="28"/>
          <w:szCs w:val="28"/>
        </w:rPr>
        <w:tab/>
      </w:r>
      <w:r w:rsidRPr="00942EF7">
        <w:rPr>
          <w:rFonts w:ascii="Times New Roman" w:hAnsi="Times New Roman" w:cs="Times New Roman"/>
          <w:sz w:val="28"/>
          <w:szCs w:val="28"/>
        </w:rPr>
        <w:tab/>
      </w:r>
      <w:r w:rsidRPr="00942EF7">
        <w:rPr>
          <w:rFonts w:ascii="Times New Roman" w:hAnsi="Times New Roman" w:cs="Times New Roman"/>
          <w:sz w:val="28"/>
          <w:szCs w:val="28"/>
        </w:rPr>
        <w:tab/>
        <w:t>(наименование иностранного государства)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42EF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42EF7">
        <w:rPr>
          <w:rFonts w:ascii="Times New Roman" w:hAnsi="Times New Roman" w:cs="Times New Roman"/>
          <w:sz w:val="28"/>
          <w:szCs w:val="28"/>
        </w:rPr>
        <w:t xml:space="preserve"> если документ, удостоверяющий личность - паспорт гражданина РФ: 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 xml:space="preserve">серия, номер - </w:t>
      </w:r>
      <w:r w:rsidRPr="00942EF7">
        <w:rPr>
          <w:rFonts w:ascii="Times New Roman" w:hAnsi="Times New Roman" w:cs="Times New Roman"/>
          <w:sz w:val="28"/>
          <w:szCs w:val="28"/>
        </w:rPr>
        <w:sym w:font="Times New Roman" w:char="F030"/>
      </w:r>
      <w:r w:rsidRPr="00942EF7">
        <w:rPr>
          <w:rFonts w:ascii="Times New Roman" w:hAnsi="Times New Roman" w:cs="Times New Roman"/>
          <w:sz w:val="28"/>
          <w:szCs w:val="28"/>
        </w:rPr>
        <w:sym w:font="Times New Roman" w:char="F030"/>
      </w:r>
      <w:r w:rsidRPr="00942EF7">
        <w:rPr>
          <w:rFonts w:ascii="Times New Roman" w:hAnsi="Times New Roman" w:cs="Times New Roman"/>
          <w:sz w:val="28"/>
          <w:szCs w:val="28"/>
        </w:rPr>
        <w:sym w:font="Times New Roman" w:char="F030"/>
      </w:r>
      <w:r w:rsidRPr="00942EF7">
        <w:rPr>
          <w:rFonts w:ascii="Times New Roman" w:hAnsi="Times New Roman" w:cs="Times New Roman"/>
          <w:sz w:val="28"/>
          <w:szCs w:val="28"/>
        </w:rPr>
        <w:sym w:font="Times New Roman" w:char="F030"/>
      </w:r>
      <w:r w:rsidRPr="00942EF7">
        <w:rPr>
          <w:rFonts w:ascii="Times New Roman" w:hAnsi="Times New Roman" w:cs="Times New Roman"/>
          <w:sz w:val="28"/>
          <w:szCs w:val="28"/>
        </w:rPr>
        <w:t xml:space="preserve">   </w:t>
      </w:r>
      <w:r w:rsidRPr="00942EF7">
        <w:rPr>
          <w:rFonts w:ascii="Times New Roman" w:hAnsi="Times New Roman" w:cs="Times New Roman"/>
          <w:sz w:val="28"/>
          <w:szCs w:val="28"/>
        </w:rPr>
        <w:sym w:font="Times New Roman" w:char="F030"/>
      </w:r>
      <w:r w:rsidRPr="00942EF7">
        <w:rPr>
          <w:rFonts w:ascii="Times New Roman" w:hAnsi="Times New Roman" w:cs="Times New Roman"/>
          <w:sz w:val="28"/>
          <w:szCs w:val="28"/>
        </w:rPr>
        <w:sym w:font="Times New Roman" w:char="F030"/>
      </w:r>
      <w:r w:rsidRPr="00942EF7">
        <w:rPr>
          <w:rFonts w:ascii="Times New Roman" w:hAnsi="Times New Roman" w:cs="Times New Roman"/>
          <w:sz w:val="28"/>
          <w:szCs w:val="28"/>
        </w:rPr>
        <w:sym w:font="Times New Roman" w:char="F030"/>
      </w:r>
      <w:r w:rsidRPr="00942EF7">
        <w:rPr>
          <w:rFonts w:ascii="Times New Roman" w:hAnsi="Times New Roman" w:cs="Times New Roman"/>
          <w:sz w:val="28"/>
          <w:szCs w:val="28"/>
        </w:rPr>
        <w:sym w:font="Times New Roman" w:char="F030"/>
      </w:r>
      <w:r w:rsidRPr="00942EF7">
        <w:rPr>
          <w:rFonts w:ascii="Times New Roman" w:hAnsi="Times New Roman" w:cs="Times New Roman"/>
          <w:sz w:val="28"/>
          <w:szCs w:val="28"/>
        </w:rPr>
        <w:sym w:font="Times New Roman" w:char="F030"/>
      </w:r>
      <w:r w:rsidRPr="00942EF7">
        <w:rPr>
          <w:rFonts w:ascii="Times New Roman" w:hAnsi="Times New Roman" w:cs="Times New Roman"/>
          <w:sz w:val="28"/>
          <w:szCs w:val="28"/>
        </w:rPr>
        <w:sym w:font="Times New Roman" w:char="F030"/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 w:rsidRPr="00942EF7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942EF7">
        <w:rPr>
          <w:rFonts w:ascii="Times New Roman" w:hAnsi="Times New Roman" w:cs="Times New Roman"/>
          <w:sz w:val="28"/>
          <w:szCs w:val="28"/>
        </w:rPr>
        <w:t xml:space="preserve"> - _________________________________________________________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 xml:space="preserve">дата выдачи - </w:t>
      </w:r>
      <w:r w:rsidRPr="00942EF7">
        <w:rPr>
          <w:rFonts w:ascii="Times New Roman" w:hAnsi="Times New Roman" w:cs="Times New Roman"/>
          <w:sz w:val="28"/>
          <w:szCs w:val="28"/>
        </w:rPr>
        <w:sym w:font="Times New Roman" w:char="F030"/>
      </w:r>
      <w:r w:rsidRPr="00942EF7">
        <w:rPr>
          <w:rFonts w:ascii="Times New Roman" w:hAnsi="Times New Roman" w:cs="Times New Roman"/>
          <w:sz w:val="28"/>
          <w:szCs w:val="28"/>
        </w:rPr>
        <w:sym w:font="Times New Roman" w:char="F030"/>
      </w:r>
      <w:r w:rsidRPr="00942EF7">
        <w:rPr>
          <w:rFonts w:ascii="Times New Roman" w:hAnsi="Times New Roman" w:cs="Times New Roman"/>
          <w:sz w:val="28"/>
          <w:szCs w:val="28"/>
        </w:rPr>
        <w:t>.</w:t>
      </w:r>
      <w:r w:rsidRPr="00942EF7">
        <w:rPr>
          <w:rFonts w:ascii="Times New Roman" w:hAnsi="Times New Roman" w:cs="Times New Roman"/>
          <w:sz w:val="28"/>
          <w:szCs w:val="28"/>
        </w:rPr>
        <w:sym w:font="Times New Roman" w:char="F030"/>
      </w:r>
      <w:r w:rsidRPr="00942EF7">
        <w:rPr>
          <w:rFonts w:ascii="Times New Roman" w:hAnsi="Times New Roman" w:cs="Times New Roman"/>
          <w:sz w:val="28"/>
          <w:szCs w:val="28"/>
        </w:rPr>
        <w:sym w:font="Times New Roman" w:char="F030"/>
      </w:r>
      <w:r w:rsidRPr="00942EF7">
        <w:rPr>
          <w:rFonts w:ascii="Times New Roman" w:hAnsi="Times New Roman" w:cs="Times New Roman"/>
          <w:sz w:val="28"/>
          <w:szCs w:val="28"/>
        </w:rPr>
        <w:t>.</w:t>
      </w:r>
      <w:r w:rsidRPr="00942EF7">
        <w:rPr>
          <w:rFonts w:ascii="Times New Roman" w:hAnsi="Times New Roman" w:cs="Times New Roman"/>
          <w:sz w:val="28"/>
          <w:szCs w:val="28"/>
        </w:rPr>
        <w:sym w:font="Times New Roman" w:char="F030"/>
      </w:r>
      <w:r w:rsidRPr="00942EF7">
        <w:rPr>
          <w:rFonts w:ascii="Times New Roman" w:hAnsi="Times New Roman" w:cs="Times New Roman"/>
          <w:sz w:val="28"/>
          <w:szCs w:val="28"/>
        </w:rPr>
        <w:sym w:font="Times New Roman" w:char="F030"/>
      </w:r>
      <w:r w:rsidRPr="00942EF7">
        <w:rPr>
          <w:rFonts w:ascii="Times New Roman" w:hAnsi="Times New Roman" w:cs="Times New Roman"/>
          <w:sz w:val="28"/>
          <w:szCs w:val="28"/>
        </w:rPr>
        <w:sym w:font="Times New Roman" w:char="F030"/>
      </w:r>
      <w:r w:rsidRPr="00942EF7">
        <w:rPr>
          <w:rFonts w:ascii="Times New Roman" w:hAnsi="Times New Roman" w:cs="Times New Roman"/>
          <w:sz w:val="28"/>
          <w:szCs w:val="28"/>
        </w:rPr>
        <w:sym w:font="Times New Roman" w:char="F030"/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 xml:space="preserve">код подразделения - </w:t>
      </w:r>
      <w:r w:rsidRPr="00942EF7">
        <w:rPr>
          <w:rFonts w:ascii="Times New Roman" w:hAnsi="Times New Roman" w:cs="Times New Roman"/>
          <w:sz w:val="28"/>
          <w:szCs w:val="28"/>
        </w:rPr>
        <w:sym w:font="Times New Roman" w:char="F030"/>
      </w:r>
      <w:r w:rsidRPr="00942EF7">
        <w:rPr>
          <w:rFonts w:ascii="Times New Roman" w:hAnsi="Times New Roman" w:cs="Times New Roman"/>
          <w:sz w:val="28"/>
          <w:szCs w:val="28"/>
        </w:rPr>
        <w:sym w:font="Times New Roman" w:char="F030"/>
      </w:r>
      <w:r w:rsidRPr="00942EF7">
        <w:rPr>
          <w:rFonts w:ascii="Times New Roman" w:hAnsi="Times New Roman" w:cs="Times New Roman"/>
          <w:sz w:val="28"/>
          <w:szCs w:val="28"/>
        </w:rPr>
        <w:sym w:font="Times New Roman" w:char="F030"/>
      </w:r>
      <w:r w:rsidRPr="00942EF7">
        <w:rPr>
          <w:rFonts w:ascii="Times New Roman" w:hAnsi="Times New Roman" w:cs="Times New Roman"/>
          <w:sz w:val="28"/>
          <w:szCs w:val="28"/>
        </w:rPr>
        <w:sym w:font="Times New Roman" w:char="F030"/>
      </w:r>
      <w:r w:rsidRPr="00942EF7">
        <w:rPr>
          <w:rFonts w:ascii="Times New Roman" w:hAnsi="Times New Roman" w:cs="Times New Roman"/>
          <w:sz w:val="28"/>
          <w:szCs w:val="28"/>
        </w:rPr>
        <w:sym w:font="Times New Roman" w:char="F030"/>
      </w:r>
      <w:r w:rsidRPr="00942EF7">
        <w:rPr>
          <w:rFonts w:ascii="Times New Roman" w:hAnsi="Times New Roman" w:cs="Times New Roman"/>
          <w:sz w:val="28"/>
          <w:szCs w:val="28"/>
        </w:rPr>
        <w:sym w:font="Times New Roman" w:char="F030"/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 xml:space="preserve">дата рождения - </w:t>
      </w:r>
      <w:r w:rsidRPr="00942EF7">
        <w:rPr>
          <w:rFonts w:ascii="Times New Roman" w:hAnsi="Times New Roman" w:cs="Times New Roman"/>
          <w:sz w:val="28"/>
          <w:szCs w:val="28"/>
        </w:rPr>
        <w:sym w:font="Times New Roman" w:char="F030"/>
      </w:r>
      <w:r w:rsidRPr="00942EF7">
        <w:rPr>
          <w:rFonts w:ascii="Times New Roman" w:hAnsi="Times New Roman" w:cs="Times New Roman"/>
          <w:sz w:val="28"/>
          <w:szCs w:val="28"/>
        </w:rPr>
        <w:sym w:font="Times New Roman" w:char="F030"/>
      </w:r>
      <w:r w:rsidRPr="00942EF7">
        <w:rPr>
          <w:rFonts w:ascii="Times New Roman" w:hAnsi="Times New Roman" w:cs="Times New Roman"/>
          <w:sz w:val="28"/>
          <w:szCs w:val="28"/>
        </w:rPr>
        <w:t>.</w:t>
      </w:r>
      <w:r w:rsidRPr="00942EF7">
        <w:rPr>
          <w:rFonts w:ascii="Times New Roman" w:hAnsi="Times New Roman" w:cs="Times New Roman"/>
          <w:sz w:val="28"/>
          <w:szCs w:val="28"/>
        </w:rPr>
        <w:sym w:font="Times New Roman" w:char="F030"/>
      </w:r>
      <w:r w:rsidRPr="00942EF7">
        <w:rPr>
          <w:rFonts w:ascii="Times New Roman" w:hAnsi="Times New Roman" w:cs="Times New Roman"/>
          <w:sz w:val="28"/>
          <w:szCs w:val="28"/>
        </w:rPr>
        <w:sym w:font="Times New Roman" w:char="F030"/>
      </w:r>
      <w:r w:rsidRPr="00942EF7">
        <w:rPr>
          <w:rFonts w:ascii="Times New Roman" w:hAnsi="Times New Roman" w:cs="Times New Roman"/>
          <w:sz w:val="28"/>
          <w:szCs w:val="28"/>
        </w:rPr>
        <w:t>.</w:t>
      </w:r>
      <w:r w:rsidRPr="00942EF7">
        <w:rPr>
          <w:rFonts w:ascii="Times New Roman" w:hAnsi="Times New Roman" w:cs="Times New Roman"/>
          <w:sz w:val="28"/>
          <w:szCs w:val="28"/>
        </w:rPr>
        <w:sym w:font="Times New Roman" w:char="F030"/>
      </w:r>
      <w:r w:rsidRPr="00942EF7">
        <w:rPr>
          <w:rFonts w:ascii="Times New Roman" w:hAnsi="Times New Roman" w:cs="Times New Roman"/>
          <w:sz w:val="28"/>
          <w:szCs w:val="28"/>
        </w:rPr>
        <w:sym w:font="Times New Roman" w:char="F030"/>
      </w:r>
      <w:r w:rsidRPr="00942EF7">
        <w:rPr>
          <w:rFonts w:ascii="Times New Roman" w:hAnsi="Times New Roman" w:cs="Times New Roman"/>
          <w:sz w:val="28"/>
          <w:szCs w:val="28"/>
        </w:rPr>
        <w:sym w:font="Times New Roman" w:char="F030"/>
      </w:r>
      <w:r w:rsidRPr="00942EF7">
        <w:rPr>
          <w:rFonts w:ascii="Times New Roman" w:hAnsi="Times New Roman" w:cs="Times New Roman"/>
          <w:sz w:val="28"/>
          <w:szCs w:val="28"/>
        </w:rPr>
        <w:sym w:font="Times New Roman" w:char="F030"/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место рождения - ______________________________________________________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42EF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42EF7">
        <w:rPr>
          <w:rFonts w:ascii="Times New Roman" w:hAnsi="Times New Roman" w:cs="Times New Roman"/>
          <w:sz w:val="28"/>
          <w:szCs w:val="28"/>
        </w:rPr>
        <w:t xml:space="preserve"> если документ, удостоверяющий личность - паспорт гражданина иностранного государства: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 xml:space="preserve">дата выдачи - </w:t>
      </w:r>
      <w:r w:rsidRPr="00942EF7">
        <w:rPr>
          <w:rFonts w:ascii="Times New Roman" w:hAnsi="Times New Roman" w:cs="Times New Roman"/>
          <w:sz w:val="28"/>
          <w:szCs w:val="28"/>
        </w:rPr>
        <w:sym w:font="Times New Roman" w:char="F030"/>
      </w:r>
      <w:r w:rsidRPr="00942EF7">
        <w:rPr>
          <w:rFonts w:ascii="Times New Roman" w:hAnsi="Times New Roman" w:cs="Times New Roman"/>
          <w:sz w:val="28"/>
          <w:szCs w:val="28"/>
        </w:rPr>
        <w:sym w:font="Times New Roman" w:char="F030"/>
      </w:r>
      <w:r w:rsidRPr="00942EF7">
        <w:rPr>
          <w:rFonts w:ascii="Times New Roman" w:hAnsi="Times New Roman" w:cs="Times New Roman"/>
          <w:sz w:val="28"/>
          <w:szCs w:val="28"/>
        </w:rPr>
        <w:t>.</w:t>
      </w:r>
      <w:r w:rsidRPr="00942EF7">
        <w:rPr>
          <w:rFonts w:ascii="Times New Roman" w:hAnsi="Times New Roman" w:cs="Times New Roman"/>
          <w:sz w:val="28"/>
          <w:szCs w:val="28"/>
        </w:rPr>
        <w:sym w:font="Times New Roman" w:char="F030"/>
      </w:r>
      <w:r w:rsidRPr="00942EF7">
        <w:rPr>
          <w:rFonts w:ascii="Times New Roman" w:hAnsi="Times New Roman" w:cs="Times New Roman"/>
          <w:sz w:val="28"/>
          <w:szCs w:val="28"/>
        </w:rPr>
        <w:sym w:font="Times New Roman" w:char="F030"/>
      </w:r>
      <w:r w:rsidRPr="00942EF7">
        <w:rPr>
          <w:rFonts w:ascii="Times New Roman" w:hAnsi="Times New Roman" w:cs="Times New Roman"/>
          <w:sz w:val="28"/>
          <w:szCs w:val="28"/>
        </w:rPr>
        <w:t>.</w:t>
      </w:r>
      <w:r w:rsidRPr="00942EF7">
        <w:rPr>
          <w:rFonts w:ascii="Times New Roman" w:hAnsi="Times New Roman" w:cs="Times New Roman"/>
          <w:sz w:val="28"/>
          <w:szCs w:val="28"/>
        </w:rPr>
        <w:sym w:font="Times New Roman" w:char="F030"/>
      </w:r>
      <w:r w:rsidRPr="00942EF7">
        <w:rPr>
          <w:rFonts w:ascii="Times New Roman" w:hAnsi="Times New Roman" w:cs="Times New Roman"/>
          <w:sz w:val="28"/>
          <w:szCs w:val="28"/>
        </w:rPr>
        <w:sym w:font="Times New Roman" w:char="F030"/>
      </w:r>
      <w:r w:rsidRPr="00942EF7">
        <w:rPr>
          <w:rFonts w:ascii="Times New Roman" w:hAnsi="Times New Roman" w:cs="Times New Roman"/>
          <w:sz w:val="28"/>
          <w:szCs w:val="28"/>
        </w:rPr>
        <w:sym w:font="Times New Roman" w:char="F030"/>
      </w:r>
      <w:r w:rsidRPr="00942EF7">
        <w:rPr>
          <w:rFonts w:ascii="Times New Roman" w:hAnsi="Times New Roman" w:cs="Times New Roman"/>
          <w:sz w:val="28"/>
          <w:szCs w:val="28"/>
        </w:rPr>
        <w:sym w:font="Times New Roman" w:char="F030"/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 xml:space="preserve">дата окончания срока действия - </w:t>
      </w:r>
      <w:r w:rsidRPr="00942EF7">
        <w:rPr>
          <w:rFonts w:ascii="Times New Roman" w:hAnsi="Times New Roman" w:cs="Times New Roman"/>
          <w:sz w:val="28"/>
          <w:szCs w:val="28"/>
        </w:rPr>
        <w:sym w:font="Times New Roman" w:char="F030"/>
      </w:r>
      <w:r w:rsidRPr="00942EF7">
        <w:rPr>
          <w:rFonts w:ascii="Times New Roman" w:hAnsi="Times New Roman" w:cs="Times New Roman"/>
          <w:sz w:val="28"/>
          <w:szCs w:val="28"/>
        </w:rPr>
        <w:sym w:font="Times New Roman" w:char="F030"/>
      </w:r>
      <w:r w:rsidRPr="00942EF7">
        <w:rPr>
          <w:rFonts w:ascii="Times New Roman" w:hAnsi="Times New Roman" w:cs="Times New Roman"/>
          <w:sz w:val="28"/>
          <w:szCs w:val="28"/>
        </w:rPr>
        <w:t>.</w:t>
      </w:r>
      <w:r w:rsidRPr="00942EF7">
        <w:rPr>
          <w:rFonts w:ascii="Times New Roman" w:hAnsi="Times New Roman" w:cs="Times New Roman"/>
          <w:sz w:val="28"/>
          <w:szCs w:val="28"/>
        </w:rPr>
        <w:sym w:font="Times New Roman" w:char="F030"/>
      </w:r>
      <w:r w:rsidRPr="00942EF7">
        <w:rPr>
          <w:rFonts w:ascii="Times New Roman" w:hAnsi="Times New Roman" w:cs="Times New Roman"/>
          <w:sz w:val="28"/>
          <w:szCs w:val="28"/>
        </w:rPr>
        <w:sym w:font="Times New Roman" w:char="F030"/>
      </w:r>
      <w:r w:rsidRPr="00942EF7">
        <w:rPr>
          <w:rFonts w:ascii="Times New Roman" w:hAnsi="Times New Roman" w:cs="Times New Roman"/>
          <w:sz w:val="28"/>
          <w:szCs w:val="28"/>
        </w:rPr>
        <w:t>.</w:t>
      </w:r>
      <w:r w:rsidRPr="00942EF7">
        <w:rPr>
          <w:rFonts w:ascii="Times New Roman" w:hAnsi="Times New Roman" w:cs="Times New Roman"/>
          <w:sz w:val="28"/>
          <w:szCs w:val="28"/>
        </w:rPr>
        <w:sym w:font="Times New Roman" w:char="F030"/>
      </w:r>
      <w:r w:rsidRPr="00942EF7">
        <w:rPr>
          <w:rFonts w:ascii="Times New Roman" w:hAnsi="Times New Roman" w:cs="Times New Roman"/>
          <w:sz w:val="28"/>
          <w:szCs w:val="28"/>
        </w:rPr>
        <w:sym w:font="Times New Roman" w:char="F030"/>
      </w:r>
      <w:r w:rsidRPr="00942EF7">
        <w:rPr>
          <w:rFonts w:ascii="Times New Roman" w:hAnsi="Times New Roman" w:cs="Times New Roman"/>
          <w:sz w:val="28"/>
          <w:szCs w:val="28"/>
        </w:rPr>
        <w:sym w:font="Times New Roman" w:char="F030"/>
      </w:r>
      <w:r w:rsidRPr="00942EF7">
        <w:rPr>
          <w:rFonts w:ascii="Times New Roman" w:hAnsi="Times New Roman" w:cs="Times New Roman"/>
          <w:sz w:val="28"/>
          <w:szCs w:val="28"/>
        </w:rPr>
        <w:sym w:font="Times New Roman" w:char="F030"/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ДА/НЕТ (</w:t>
      </w:r>
      <w:proofErr w:type="gramStart"/>
      <w:r w:rsidRPr="00942EF7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942EF7">
        <w:rPr>
          <w:rFonts w:ascii="Times New Roman" w:hAnsi="Times New Roman" w:cs="Times New Roman"/>
          <w:sz w:val="28"/>
          <w:szCs w:val="28"/>
        </w:rPr>
        <w:t xml:space="preserve"> подчеркнуть) Прошу восстановить доступ на интернет-портале www.gosuslugi.ru (в ЕСИА) (для заявителей, ранее зарегистрированных в ЕСИА).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>ДА/НЕТ (</w:t>
      </w:r>
      <w:proofErr w:type="gramStart"/>
      <w:r w:rsidRPr="00942EF7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942EF7">
        <w:rPr>
          <w:rFonts w:ascii="Times New Roman" w:hAnsi="Times New Roman" w:cs="Times New Roman"/>
          <w:sz w:val="28"/>
          <w:szCs w:val="28"/>
        </w:rPr>
        <w:t xml:space="preserve"> подчеркнуть) Прошу подтвердить регистрацию учетной записи на интернет-портале www.gosuslugi.ru (в ЕСИА)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Приложение № 2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к административному регламенту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EF7">
        <w:rPr>
          <w:rFonts w:ascii="Times New Roman" w:hAnsi="Times New Roman" w:cs="Times New Roman"/>
          <w:b/>
          <w:sz w:val="28"/>
          <w:szCs w:val="28"/>
        </w:rPr>
        <w:t>Журнал регистрации заявлений о предоставлении муниципальной услуги «Присвоение, изменение и аннулирование адресов объектов адресации»</w:t>
      </w: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160" w:vertAnchor="page" w:horzAnchor="margin" w:tblpY="3136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163"/>
        <w:gridCol w:w="993"/>
        <w:gridCol w:w="1560"/>
        <w:gridCol w:w="992"/>
        <w:gridCol w:w="1277"/>
        <w:gridCol w:w="1418"/>
        <w:gridCol w:w="1419"/>
        <w:gridCol w:w="709"/>
      </w:tblGrid>
      <w:tr w:rsidR="00942EF7" w:rsidRPr="00942EF7" w:rsidTr="00806464">
        <w:trPr>
          <w:cantSplit/>
          <w:trHeight w:val="26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Номер и дата входящего документа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Наименование заявителя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 xml:space="preserve">Фамилия </w:t>
            </w:r>
            <w:r w:rsidRPr="00942EF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и инициалы   должностного лица органа местного самоуправления, уполномоченного на предоставление муниципальной услуги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адресации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Дата и номер решения уполномоченного органа о присвоении объекту адресации адреса или аннулировании его адреса</w:t>
            </w:r>
          </w:p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Дата получения заявителем решения уполномоченного органа  о присвоении объекту адресации адреса или аннулировании его адреса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Подпись лица (при личном получении), получившего  решение уполномоченного органа  о присвоении объекту адресации адреса или аннулировании его адреса</w:t>
            </w:r>
          </w:p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F7" w:rsidRPr="00942EF7" w:rsidRDefault="00942EF7" w:rsidP="0094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F7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</w:tbl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EF7" w:rsidRPr="00942EF7" w:rsidRDefault="00942EF7" w:rsidP="00942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4" w:name="_GoBack"/>
      <w:bookmarkEnd w:id="34"/>
    </w:p>
    <w:sectPr w:rsidR="00942EF7" w:rsidRPr="00942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B00228"/>
    <w:multiLevelType w:val="hybridMultilevel"/>
    <w:tmpl w:val="DE667424"/>
    <w:lvl w:ilvl="0" w:tplc="7910B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44D29D4"/>
    <w:multiLevelType w:val="hybridMultilevel"/>
    <w:tmpl w:val="A530B992"/>
    <w:lvl w:ilvl="0" w:tplc="F88A5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DB"/>
    <w:rsid w:val="00193EDA"/>
    <w:rsid w:val="00942EF7"/>
    <w:rsid w:val="00B8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EF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2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42EF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42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2EF7"/>
  </w:style>
  <w:style w:type="paragraph" w:styleId="a9">
    <w:name w:val="footer"/>
    <w:basedOn w:val="a"/>
    <w:link w:val="aa"/>
    <w:uiPriority w:val="99"/>
    <w:unhideWhenUsed/>
    <w:rsid w:val="00942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2EF7"/>
  </w:style>
  <w:style w:type="paragraph" w:customStyle="1" w:styleId="ConsPlusNormal">
    <w:name w:val="ConsPlusNormal"/>
    <w:rsid w:val="00942E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2E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42E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942EF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942E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note text"/>
    <w:basedOn w:val="a"/>
    <w:link w:val="ae"/>
    <w:semiHidden/>
    <w:rsid w:val="00942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942E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942EF7"/>
  </w:style>
  <w:style w:type="paragraph" w:styleId="af0">
    <w:name w:val="List Paragraph"/>
    <w:basedOn w:val="a"/>
    <w:uiPriority w:val="34"/>
    <w:qFormat/>
    <w:rsid w:val="00942E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942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text"/>
    <w:basedOn w:val="a"/>
    <w:link w:val="af1"/>
    <w:uiPriority w:val="99"/>
    <w:semiHidden/>
    <w:unhideWhenUsed/>
    <w:rsid w:val="00942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примечания Знак1"/>
    <w:basedOn w:val="a0"/>
    <w:uiPriority w:val="99"/>
    <w:semiHidden/>
    <w:rsid w:val="00942EF7"/>
    <w:rPr>
      <w:sz w:val="20"/>
      <w:szCs w:val="20"/>
    </w:rPr>
  </w:style>
  <w:style w:type="character" w:customStyle="1" w:styleId="af3">
    <w:name w:val="Тема примечания Знак"/>
    <w:basedOn w:val="af1"/>
    <w:link w:val="af4"/>
    <w:uiPriority w:val="99"/>
    <w:semiHidden/>
    <w:rsid w:val="00942E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942EF7"/>
    <w:rPr>
      <w:b/>
      <w:bCs/>
    </w:rPr>
  </w:style>
  <w:style w:type="character" w:customStyle="1" w:styleId="10">
    <w:name w:val="Тема примечания Знак1"/>
    <w:basedOn w:val="1"/>
    <w:uiPriority w:val="99"/>
    <w:semiHidden/>
    <w:rsid w:val="00942EF7"/>
    <w:rPr>
      <w:b/>
      <w:bCs/>
      <w:sz w:val="20"/>
      <w:szCs w:val="20"/>
    </w:rPr>
  </w:style>
  <w:style w:type="paragraph" w:customStyle="1" w:styleId="s1">
    <w:name w:val="s_1"/>
    <w:basedOn w:val="a"/>
    <w:rsid w:val="00942E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42EF7"/>
  </w:style>
  <w:style w:type="paragraph" w:styleId="HTML">
    <w:name w:val="HTML Preformatted"/>
    <w:basedOn w:val="a"/>
    <w:link w:val="HTML0"/>
    <w:unhideWhenUsed/>
    <w:rsid w:val="00942E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942EF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5">
    <w:name w:val="footnote reference"/>
    <w:uiPriority w:val="99"/>
    <w:semiHidden/>
    <w:unhideWhenUsed/>
    <w:rsid w:val="00942E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EF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2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42EF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42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2EF7"/>
  </w:style>
  <w:style w:type="paragraph" w:styleId="a9">
    <w:name w:val="footer"/>
    <w:basedOn w:val="a"/>
    <w:link w:val="aa"/>
    <w:uiPriority w:val="99"/>
    <w:unhideWhenUsed/>
    <w:rsid w:val="00942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2EF7"/>
  </w:style>
  <w:style w:type="paragraph" w:customStyle="1" w:styleId="ConsPlusNormal">
    <w:name w:val="ConsPlusNormal"/>
    <w:rsid w:val="00942E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2E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42E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942EF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942E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note text"/>
    <w:basedOn w:val="a"/>
    <w:link w:val="ae"/>
    <w:semiHidden/>
    <w:rsid w:val="00942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942E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942EF7"/>
  </w:style>
  <w:style w:type="paragraph" w:styleId="af0">
    <w:name w:val="List Paragraph"/>
    <w:basedOn w:val="a"/>
    <w:uiPriority w:val="34"/>
    <w:qFormat/>
    <w:rsid w:val="00942E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942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text"/>
    <w:basedOn w:val="a"/>
    <w:link w:val="af1"/>
    <w:uiPriority w:val="99"/>
    <w:semiHidden/>
    <w:unhideWhenUsed/>
    <w:rsid w:val="00942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примечания Знак1"/>
    <w:basedOn w:val="a0"/>
    <w:uiPriority w:val="99"/>
    <w:semiHidden/>
    <w:rsid w:val="00942EF7"/>
    <w:rPr>
      <w:sz w:val="20"/>
      <w:szCs w:val="20"/>
    </w:rPr>
  </w:style>
  <w:style w:type="character" w:customStyle="1" w:styleId="af3">
    <w:name w:val="Тема примечания Знак"/>
    <w:basedOn w:val="af1"/>
    <w:link w:val="af4"/>
    <w:uiPriority w:val="99"/>
    <w:semiHidden/>
    <w:rsid w:val="00942E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942EF7"/>
    <w:rPr>
      <w:b/>
      <w:bCs/>
    </w:rPr>
  </w:style>
  <w:style w:type="character" w:customStyle="1" w:styleId="10">
    <w:name w:val="Тема примечания Знак1"/>
    <w:basedOn w:val="1"/>
    <w:uiPriority w:val="99"/>
    <w:semiHidden/>
    <w:rsid w:val="00942EF7"/>
    <w:rPr>
      <w:b/>
      <w:bCs/>
      <w:sz w:val="20"/>
      <w:szCs w:val="20"/>
    </w:rPr>
  </w:style>
  <w:style w:type="paragraph" w:customStyle="1" w:styleId="s1">
    <w:name w:val="s_1"/>
    <w:basedOn w:val="a"/>
    <w:rsid w:val="00942E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42EF7"/>
  </w:style>
  <w:style w:type="paragraph" w:styleId="HTML">
    <w:name w:val="HTML Preformatted"/>
    <w:basedOn w:val="a"/>
    <w:link w:val="HTML0"/>
    <w:unhideWhenUsed/>
    <w:rsid w:val="00942E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942EF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5">
    <w:name w:val="footnote reference"/>
    <w:uiPriority w:val="99"/>
    <w:semiHidden/>
    <w:unhideWhenUsed/>
    <w:rsid w:val="00942E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24BC9474791B13E1A899D7273643C9F8E5FBEB7B79D4D83CFEA4A11635CEE3DE330C6F7E5A29AC85E72568824D5EB5AF69C9F86E95BR1J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file:///C:\Users\Admin\Downloads\22-&#1087;.docx" TargetMode="External"/><Relationship Id="rId39" Type="http://schemas.openxmlformats.org/officeDocument/2006/relationships/hyperlink" Target="file:///C:\Users\Admin\Downloads\22-&#1087;.docx" TargetMode="External"/><Relationship Id="rId21" Type="http://schemas.openxmlformats.org/officeDocument/2006/relationships/hyperlink" Target="file:///C:\Users\Admin\Downloads\22-&#1087;.docx" TargetMode="External"/><Relationship Id="rId34" Type="http://schemas.openxmlformats.org/officeDocument/2006/relationships/hyperlink" Target="garantF1://12038258.0" TargetMode="External"/><Relationship Id="rId42" Type="http://schemas.openxmlformats.org/officeDocument/2006/relationships/fontTable" Target="fontTable.xml"/><Relationship Id="rId7" Type="http://schemas.openxmlformats.org/officeDocument/2006/relationships/hyperlink" Target="file:///C:\Users\Admin\Downloads\22-&#1087;.do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61ED5CAB0FA46E37D940624D7292F7922F5B36E79DA3BE6F9E3B1AD963665B5EB55D451E78EDB1475B931D76320D26798B8711495RCS0N" TargetMode="External"/><Relationship Id="rId20" Type="http://schemas.openxmlformats.org/officeDocument/2006/relationships/hyperlink" Target="file:///C:\Users\Admin\Downloads\22-&#1087;.docx" TargetMode="External"/><Relationship Id="rId29" Type="http://schemas.openxmlformats.org/officeDocument/2006/relationships/hyperlink" Target="file:///C:\Users\Admin\Downloads\22-&#1087;.docx" TargetMode="External"/><Relationship Id="rId41" Type="http://schemas.openxmlformats.org/officeDocument/2006/relationships/hyperlink" Target="garantF1://57307604.27023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file:///C:\Users\Admin\Downloads\22-&#1087;.docx" TargetMode="External"/><Relationship Id="rId24" Type="http://schemas.openxmlformats.org/officeDocument/2006/relationships/hyperlink" Target="garantF1://12038258.0" TargetMode="External"/><Relationship Id="rId32" Type="http://schemas.openxmlformats.org/officeDocument/2006/relationships/hyperlink" Target="file:///C:\Users\Admin\Downloads\22-&#1087;.docx" TargetMode="External"/><Relationship Id="rId37" Type="http://schemas.openxmlformats.org/officeDocument/2006/relationships/hyperlink" Target="file:///C:\Users\Admin\Downloads\22-&#1087;.docx" TargetMode="External"/><Relationship Id="rId40" Type="http://schemas.openxmlformats.org/officeDocument/2006/relationships/hyperlink" Target="garantF1://57307604.270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61ED5CAB0FA46E37D940624D7292F7922F5B36E79DA3BE6F9E3B1AD963665B5EB55D457ED85841160A869D86738CC6F8EA47315R9SDN" TargetMode="External"/><Relationship Id="rId23" Type="http://schemas.openxmlformats.org/officeDocument/2006/relationships/hyperlink" Target="file:///C:\Users\Admin\Downloads\22-&#1087;.docx" TargetMode="External"/><Relationship Id="rId28" Type="http://schemas.openxmlformats.org/officeDocument/2006/relationships/hyperlink" Target="file:///C:\Users\Admin\Downloads\22-&#1087;.docx" TargetMode="External"/><Relationship Id="rId36" Type="http://schemas.openxmlformats.org/officeDocument/2006/relationships/hyperlink" Target="file:///C:\Users\Admin\Downloads\22-&#1087;.docx" TargetMode="External"/><Relationship Id="rId10" Type="http://schemas.openxmlformats.org/officeDocument/2006/relationships/hyperlink" Target="file:///C:\Users\Admin\Downloads\22-&#1087;.docx" TargetMode="External"/><Relationship Id="rId19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31" Type="http://schemas.openxmlformats.org/officeDocument/2006/relationships/hyperlink" Target="file:///C:\Users\Admin\Downloads\22-&#1087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D139B1AFF5E376ABCD269FDEFCFCF383D1505884DAF23AF26AB7807461EEP" TargetMode="External"/><Relationship Id="rId14" Type="http://schemas.openxmlformats.org/officeDocument/2006/relationships/hyperlink" Target="consultantplus://offline/ref=EA97C6E67D05281BA26527A95D4F7002803F3BFF7D8F79DE2E8235FF4A92CF21AEF6D8E2E3C5E79E9EEEBFFD31973FFE87120EA63FBD3B196CLEN" TargetMode="External"/><Relationship Id="rId22" Type="http://schemas.openxmlformats.org/officeDocument/2006/relationships/hyperlink" Target="file:///C:\Users\Admin\Downloads\22-&#1087;.docx" TargetMode="External"/><Relationship Id="rId27" Type="http://schemas.openxmlformats.org/officeDocument/2006/relationships/hyperlink" Target="file:///C:\Users\Admin\Downloads\22-&#1087;.docx" TargetMode="External"/><Relationship Id="rId30" Type="http://schemas.openxmlformats.org/officeDocument/2006/relationships/hyperlink" Target="file:///C:\Users\Admin\Downloads\22-&#1087;.docx" TargetMode="External"/><Relationship Id="rId35" Type="http://schemas.openxmlformats.org/officeDocument/2006/relationships/hyperlink" Target="file:///C:\Users\Admin\Downloads\22-&#1087;.docx" TargetMode="External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47D139B1AFF5E376ABCD2791CBFCFCF383DF555981D2F23AF26AB780741E73B17BF8AA3BCB0DDB6463E6P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32D0BE91EB81514C2939F20B2E129A304FA48F38A4FE500CFB3E4C4DED283B71A4F51EA659E844846D0779FD65N6zDE" TargetMode="External"/><Relationship Id="rId17" Type="http://schemas.openxmlformats.org/officeDocument/2006/relationships/hyperlink" Target="consultantplus://offline/ref=5C4F1B719FF4D3188EEA526315A7C1DBA1C50AD9B274E7F0BF5B27322628B79CC9284A0F5187C5676054B5502338xCM" TargetMode="External"/><Relationship Id="rId25" Type="http://schemas.openxmlformats.org/officeDocument/2006/relationships/hyperlink" Target="file:///C:\Users\Admin\Downloads\22-&#1087;.docx" TargetMode="External"/><Relationship Id="rId33" Type="http://schemas.openxmlformats.org/officeDocument/2006/relationships/hyperlink" Target="file:///C:\Users\Admin\Downloads\22-&#1087;.docx" TargetMode="External"/><Relationship Id="rId38" Type="http://schemas.openxmlformats.org/officeDocument/2006/relationships/hyperlink" Target="file:///C:\Users\Admin\Downloads\22-&#108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43</Pages>
  <Words>12037</Words>
  <Characters>68613</Characters>
  <Application>Microsoft Office Word</Application>
  <DocSecurity>0</DocSecurity>
  <Lines>571</Lines>
  <Paragraphs>160</Paragraphs>
  <ScaleCrop>false</ScaleCrop>
  <Company/>
  <LinksUpToDate>false</LinksUpToDate>
  <CharactersWithSpaces>80490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2021-06-02T07:06:00Z</dcterms:created>
  <dcterms:modified xsi:type="dcterms:W3CDTF">2021-06-02T07:09:00Z</dcterms:modified>
</cp:coreProperties>
</file>