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182FA1" w:rsidRPr="000868D8" w:rsidTr="0029730E">
        <w:tc>
          <w:tcPr>
            <w:tcW w:w="9570" w:type="dxa"/>
          </w:tcPr>
          <w:p w:rsidR="00182FA1" w:rsidRPr="000868D8" w:rsidRDefault="00182FA1" w:rsidP="0029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D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0" t="0" r="9525" b="0"/>
                  <wp:docPr id="31" name="Рисунок 3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FA1" w:rsidRPr="000868D8" w:rsidRDefault="00182FA1" w:rsidP="0029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D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82FA1" w:rsidRPr="000868D8" w:rsidRDefault="00182FA1" w:rsidP="0029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82FA1" w:rsidRPr="000868D8" w:rsidRDefault="00182FA1" w:rsidP="0029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A1" w:rsidRPr="000868D8" w:rsidRDefault="00182FA1" w:rsidP="00297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868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86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D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0868D8">
        <w:rPr>
          <w:rFonts w:ascii="Times New Roman" w:hAnsi="Times New Roman" w:cs="Times New Roman"/>
          <w:sz w:val="28"/>
          <w:szCs w:val="28"/>
        </w:rPr>
        <w:t xml:space="preserve">.2021                                ст. Заглядино                        </w:t>
      </w:r>
      <w:r>
        <w:rPr>
          <w:rFonts w:ascii="Times New Roman" w:hAnsi="Times New Roman" w:cs="Times New Roman"/>
          <w:sz w:val="28"/>
          <w:szCs w:val="28"/>
        </w:rPr>
        <w:t>№ 29</w:t>
      </w:r>
      <w:r w:rsidRPr="000868D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0868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Об  установлении особого противопожарного режима 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>весенне-летний пожароопасный период  2021 года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 В  целях  недопущения чрезвычайных ситуаций природного характера,  руководствуясь требованиями  Федеральных Законов от 21 декабря 1994г.          № 69-ФЗ « О пожарной безопасности»,  от 22.07.2008 № 123-ФЗ «Технический регламент о требованиях пожарной безопасности» и от 06.10.2003      № 131-ФЗ «Об общих  принципах организации местного самоуправления в Российской Федерации», постановляю: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  1. Установить на территории муниципального образования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       сельсовет в  период  с </w:t>
      </w:r>
      <w:r>
        <w:rPr>
          <w:rFonts w:ascii="Times New Roman" w:hAnsi="Times New Roman" w:cs="Times New Roman"/>
          <w:sz w:val="28"/>
          <w:szCs w:val="28"/>
        </w:rPr>
        <w:t>15 мая</w:t>
      </w:r>
      <w:r w:rsidRPr="000868D8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868D8">
        <w:rPr>
          <w:rFonts w:ascii="Times New Roman" w:hAnsi="Times New Roman" w:cs="Times New Roman"/>
          <w:sz w:val="28"/>
          <w:szCs w:val="28"/>
        </w:rPr>
        <w:t xml:space="preserve"> по 01 сентября 2021 года  особый     противопожарный режим.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2. Главе администрации  ввести запрет в течени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всего пожароопасного сезона на сжигание  мусора на территории организаций независимо от форм собственности и домовладений, пала и выжигание су</w:t>
      </w:r>
      <w:r>
        <w:rPr>
          <w:rFonts w:ascii="Times New Roman" w:hAnsi="Times New Roman" w:cs="Times New Roman"/>
          <w:sz w:val="28"/>
          <w:szCs w:val="28"/>
        </w:rPr>
        <w:t xml:space="preserve">хой травянистой растительности </w:t>
      </w:r>
      <w:r w:rsidRPr="000868D8">
        <w:rPr>
          <w:rFonts w:ascii="Times New Roman" w:hAnsi="Times New Roman" w:cs="Times New Roman"/>
          <w:sz w:val="28"/>
          <w:szCs w:val="28"/>
        </w:rPr>
        <w:t xml:space="preserve">на землях сельскохозяйственного назначения и землях запаса, разведение костров на полях, в т.ч. горючих бытовых отходов и мусора  на свалках, в том числе на посещение гражданами лесов до особого распоряжения и мест отдыха в лесных массивах, поймах рек и на складирование сена, на расстояние ближе 50 метров от строений. 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3. Директор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«Дельта» обеспечить населенные пункты исправным наружным противопожарным водоснабжением, принять меры по ремонту и проверки имеющихся наружных противопожарных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>, с указанием их местонахождения.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0868D8">
        <w:rPr>
          <w:rFonts w:ascii="Times New Roman" w:hAnsi="Times New Roman" w:cs="Times New Roman"/>
          <w:sz w:val="28"/>
          <w:szCs w:val="28"/>
        </w:rPr>
        <w:t>Профилактической группе активизировать работу по  противопожарной пропаганде и обучению населения мерам пожарной безопасности  в течени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периода, а также обеспечить доведение до каждого жителя требований пожарной безопасности (вручить памятки в каждый жилой дом о недопущении сжигания сухой травы и пала стерни).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</w:t>
      </w:r>
      <w:r w:rsidRPr="000868D8">
        <w:rPr>
          <w:rFonts w:ascii="Times New Roman" w:hAnsi="Times New Roman" w:cs="Times New Roman"/>
          <w:sz w:val="28"/>
          <w:szCs w:val="28"/>
        </w:rPr>
        <w:t>. Главе администрации   обеспечить в течени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всего пожароопасного периода регулярную уборку территории населенных пунктов от сгораемого мусора и покос травы.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0868D8">
        <w:rPr>
          <w:rFonts w:ascii="Times New Roman" w:hAnsi="Times New Roman" w:cs="Times New Roman"/>
          <w:sz w:val="28"/>
          <w:szCs w:val="28"/>
        </w:rPr>
        <w:t>. Главе администрации   организовать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 в период устойчивой сухой, жаркой и ветреной погоды.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8.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административной комиссии организовать работу по составлению протоколов об административных правонарушениях, рассмотрению дел об </w:t>
      </w:r>
      <w:r w:rsidRPr="00BE0890">
        <w:rPr>
          <w:rFonts w:ascii="Times New Roman" w:hAnsi="Times New Roman" w:cs="Times New Roman"/>
          <w:sz w:val="28"/>
          <w:szCs w:val="28"/>
        </w:rPr>
        <w:t>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а также привлечению к административной  ответственности за нарушение установленных на период действия особого противопожарного режима дополнительных  требований пожарной безопасности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9. Главе администрации  проработать вопрос с руководителями КФХ, о возможности  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в тушении имеющейся водовозной и землеройной техники.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10. Специалисту администрации разместить на официальном сайте муниципального образования и информационных стендах информацию о необходимости соблюдения требований пожарной безопасности.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11.   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9. Постановление обнародовать на информационных стендах и на официальном сайте           администрации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10. Постановление вступает в силу после официального обнародования.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   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Разослано: в дело, прокурору района, главе сельсовета, специалисту сельсовета, профилактической группе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0868D8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FA1" w:rsidRPr="000868D8" w:rsidRDefault="00182FA1" w:rsidP="0018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868D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>СПИСОК</w:t>
      </w: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>РАБОЧЕЙ ГРУППЫ</w:t>
      </w: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>по профилактике пожаров в жилом секторе</w:t>
      </w:r>
    </w:p>
    <w:p w:rsidR="00182FA1" w:rsidRPr="000868D8" w:rsidRDefault="00182FA1" w:rsidP="00182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Э.Н. – глава администрации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Стройкин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Н.Н. - оперуполномоченный участковый (по согласованию)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3. Ермохин В.А.- работник газовой служб</w:t>
      </w:r>
      <w:proofErr w:type="gramStart"/>
      <w:r w:rsidRPr="000868D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0868D8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Шуреев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Ш.А.- член добровольной пожарной дружины</w:t>
      </w:r>
    </w:p>
    <w:p w:rsidR="00182FA1" w:rsidRPr="000868D8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D8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0868D8">
        <w:rPr>
          <w:rFonts w:ascii="Times New Roman" w:hAnsi="Times New Roman" w:cs="Times New Roman"/>
          <w:sz w:val="28"/>
          <w:szCs w:val="28"/>
        </w:rPr>
        <w:t>Маматова</w:t>
      </w:r>
      <w:proofErr w:type="spellEnd"/>
      <w:r w:rsidRPr="000868D8">
        <w:rPr>
          <w:rFonts w:ascii="Times New Roman" w:hAnsi="Times New Roman" w:cs="Times New Roman"/>
          <w:sz w:val="28"/>
          <w:szCs w:val="28"/>
        </w:rPr>
        <w:t xml:space="preserve"> Д.А.- заведующая ФАП</w:t>
      </w: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1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FA1" w:rsidRDefault="00182FA1" w:rsidP="00182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B14" w:rsidRDefault="00371B14"/>
    <w:sectPr w:rsidR="00371B14" w:rsidSect="003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FA1"/>
    <w:rsid w:val="00182FA1"/>
    <w:rsid w:val="0037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Zaglyadino</dc:creator>
  <cp:keywords/>
  <dc:description/>
  <cp:lastModifiedBy>Zaglyadino</cp:lastModifiedBy>
  <cp:revision>2</cp:revision>
  <dcterms:created xsi:type="dcterms:W3CDTF">2021-05-27T09:34:00Z</dcterms:created>
  <dcterms:modified xsi:type="dcterms:W3CDTF">2021-05-27T09:34:00Z</dcterms:modified>
</cp:coreProperties>
</file>