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327ABA" w:rsidP="006A36B5">
      <w:pPr>
        <w:jc w:val="center"/>
        <w:rPr>
          <w:b/>
        </w:rPr>
      </w:pPr>
      <w:r w:rsidRPr="00534F52">
        <w:rPr>
          <w:b/>
        </w:rPr>
        <w:t xml:space="preserve"> </w:t>
      </w:r>
      <w:r w:rsidR="00A25406">
        <w:rPr>
          <w:b/>
        </w:rPr>
        <w:t>ИНФОРМ</w:t>
      </w:r>
      <w:r w:rsidR="00A25406" w:rsidRPr="001F2F9B">
        <w:rPr>
          <w:b/>
        </w:rPr>
        <w:t>АЦИОННОЕ СООБЩЕНИЕ О ПРОВЕДЕН</w:t>
      </w:r>
      <w:proofErr w:type="gramStart"/>
      <w:r w:rsidR="00A25406" w:rsidRPr="001F2F9B">
        <w:rPr>
          <w:b/>
        </w:rPr>
        <w:t xml:space="preserve">ИИ </w:t>
      </w:r>
      <w:r w:rsidR="00B070ED">
        <w:rPr>
          <w:b/>
        </w:rPr>
        <w:t>АУ</w:t>
      </w:r>
      <w:proofErr w:type="gramEnd"/>
      <w:r w:rsidR="00B070ED">
        <w:rPr>
          <w:b/>
        </w:rPr>
        <w:t>КЦИОНА</w:t>
      </w:r>
    </w:p>
    <w:p w:rsidR="00A25406" w:rsidRPr="001F2F9B" w:rsidRDefault="00A25406" w:rsidP="006A36B5">
      <w:pPr>
        <w:ind w:firstLine="709"/>
        <w:jc w:val="both"/>
        <w:rPr>
          <w:b/>
          <w:sz w:val="16"/>
          <w:szCs w:val="16"/>
        </w:rPr>
      </w:pPr>
    </w:p>
    <w:p w:rsidR="0025398A" w:rsidRPr="00327D39" w:rsidRDefault="00A25406" w:rsidP="006A36B5">
      <w:pPr>
        <w:ind w:left="57" w:right="57" w:firstLine="709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по проведению </w:t>
      </w:r>
      <w:r w:rsidR="00C66073">
        <w:t>аукциона</w:t>
      </w:r>
      <w:r w:rsidRPr="001F2F9B">
        <w:t xml:space="preserve"> по </w:t>
      </w:r>
      <w:r w:rsidRPr="00327D39">
        <w:t xml:space="preserve">продаже </w:t>
      </w:r>
      <w:r w:rsidR="00D051A3">
        <w:t xml:space="preserve">земельных участков, государственная собственность на которые не разграничена </w:t>
      </w:r>
      <w:r w:rsidRPr="00327D39">
        <w:t>или</w:t>
      </w:r>
      <w:r w:rsidR="00D051A3">
        <w:t xml:space="preserve"> находящихся в</w:t>
      </w:r>
      <w:r w:rsidRPr="00327D39">
        <w:t xml:space="preserve"> муниципальной собственности и</w:t>
      </w:r>
      <w:r w:rsidR="00B95327">
        <w:t xml:space="preserve"> по продаже</w:t>
      </w:r>
      <w:r w:rsidRPr="00327D39">
        <w:t xml:space="preserve"> права на заключение договоров аренды таких земельных участков </w:t>
      </w:r>
      <w:r w:rsidR="00677A6F" w:rsidRPr="00327D39">
        <w:t>№</w:t>
      </w:r>
      <w:r w:rsidR="00A3316A">
        <w:t xml:space="preserve"> </w:t>
      </w:r>
      <w:r w:rsidR="003B59E4">
        <w:t>7</w:t>
      </w:r>
      <w:r w:rsidR="00480BC0" w:rsidRPr="00327D39">
        <w:t xml:space="preserve"> </w:t>
      </w:r>
      <w:r w:rsidR="0025398A" w:rsidRPr="00803B5B">
        <w:t>о</w:t>
      </w:r>
      <w:r w:rsidR="004515E9" w:rsidRPr="00803B5B">
        <w:t xml:space="preserve">т </w:t>
      </w:r>
      <w:r w:rsidR="003B59E4">
        <w:t>2</w:t>
      </w:r>
      <w:r w:rsidR="00C92FC0">
        <w:t>7</w:t>
      </w:r>
      <w:r w:rsidR="00A5005E" w:rsidRPr="00083F1A">
        <w:rPr>
          <w:color w:val="FF0000"/>
        </w:rPr>
        <w:t xml:space="preserve"> </w:t>
      </w:r>
      <w:r w:rsidR="008164DA" w:rsidRPr="003B59E4">
        <w:t>апреля</w:t>
      </w:r>
      <w:r w:rsidR="00496278" w:rsidRPr="003B59E4">
        <w:t xml:space="preserve"> </w:t>
      </w:r>
      <w:r w:rsidR="00AE361C" w:rsidRPr="008164DA">
        <w:t>202</w:t>
      </w:r>
      <w:r w:rsidR="00A371CC" w:rsidRPr="008164DA">
        <w:t>1</w:t>
      </w:r>
      <w:r w:rsidRPr="008164DA">
        <w:t xml:space="preserve"> года</w:t>
      </w:r>
      <w:r w:rsidRPr="004A4FC8">
        <w:t>,</w:t>
      </w:r>
      <w:r w:rsidRPr="004A4FC8">
        <w:rPr>
          <w:b/>
        </w:rPr>
        <w:t xml:space="preserve"> </w:t>
      </w:r>
      <w:r w:rsidR="00A42B95" w:rsidRPr="004A4FC8">
        <w:rPr>
          <w:b/>
        </w:rPr>
        <w:t xml:space="preserve"> </w:t>
      </w:r>
      <w:r w:rsidR="004A4FC8" w:rsidRPr="004A4FC8">
        <w:rPr>
          <w:b/>
        </w:rPr>
        <w:t>27</w:t>
      </w:r>
      <w:r w:rsidR="007D425E" w:rsidRPr="004A4FC8">
        <w:rPr>
          <w:b/>
        </w:rPr>
        <w:t xml:space="preserve"> </w:t>
      </w:r>
      <w:r w:rsidR="00F67826" w:rsidRPr="004A4FC8">
        <w:rPr>
          <w:b/>
        </w:rPr>
        <w:t>ма</w:t>
      </w:r>
      <w:r w:rsidR="007A4172" w:rsidRPr="004A4FC8">
        <w:rPr>
          <w:b/>
        </w:rPr>
        <w:t>я</w:t>
      </w:r>
      <w:r w:rsidR="00536835" w:rsidRPr="004A4FC8">
        <w:rPr>
          <w:b/>
        </w:rPr>
        <w:t xml:space="preserve"> </w:t>
      </w:r>
      <w:r w:rsidR="0004094A" w:rsidRPr="004A4FC8">
        <w:rPr>
          <w:b/>
        </w:rPr>
        <w:t>202</w:t>
      </w:r>
      <w:r w:rsidR="00534F52" w:rsidRPr="004A4FC8">
        <w:rPr>
          <w:b/>
        </w:rPr>
        <w:t>1</w:t>
      </w:r>
      <w:r w:rsidRPr="004A4FC8">
        <w:rPr>
          <w:b/>
        </w:rPr>
        <w:t xml:space="preserve"> года </w:t>
      </w:r>
      <w:r w:rsidRPr="00F67826">
        <w:rPr>
          <w:b/>
        </w:rPr>
        <w:t>в 11</w:t>
      </w:r>
      <w:r w:rsidRPr="00327D39">
        <w:rPr>
          <w:b/>
        </w:rPr>
        <w:t xml:space="preserve">.00 местного времени </w:t>
      </w:r>
      <w:r w:rsidR="007C0944" w:rsidRPr="00327D39">
        <w:t>проводит</w:t>
      </w:r>
      <w:proofErr w:type="gramEnd"/>
      <w:r w:rsidR="007C0944" w:rsidRPr="00327D39">
        <w:t xml:space="preserve"> </w:t>
      </w:r>
      <w:proofErr w:type="gramStart"/>
      <w:r w:rsidR="00B070ED">
        <w:t>аукцион</w:t>
      </w:r>
      <w:r w:rsidR="007C0944" w:rsidRPr="00327D39">
        <w:t xml:space="preserve"> по продаже земельных участков из земель населенных пунктов и продаже права на заключение договоров аренды на земельные участки из </w:t>
      </w:r>
      <w:r w:rsidR="00083F1A">
        <w:t xml:space="preserve">земель сельскохозяйственного назначения и земель </w:t>
      </w:r>
      <w:r w:rsidR="007C0944" w:rsidRPr="00327D39">
        <w:t xml:space="preserve">населенных пунктов, государственная собственность на которые не разграничена, в форме аукциона, </w:t>
      </w:r>
      <w:r w:rsidRPr="00327D39">
        <w:t>открытого по составу участников и по форме подачи предложений о размере цены</w:t>
      </w:r>
      <w:r w:rsidR="0025398A" w:rsidRPr="00327D39">
        <w:t xml:space="preserve"> продажи </w:t>
      </w:r>
      <w:r w:rsidRPr="00327D39">
        <w:t>и арендной платы.</w:t>
      </w:r>
      <w:proofErr w:type="gramEnd"/>
      <w:r w:rsidRPr="00327D39">
        <w:t xml:space="preserve"> (Электронный адрес: </w:t>
      </w:r>
      <w:hyperlink r:id="rId7" w:history="1">
        <w:r w:rsidR="00A371CC" w:rsidRPr="00585D0B">
          <w:rPr>
            <w:rStyle w:val="a3"/>
            <w:lang w:val="en-US"/>
          </w:rPr>
          <w:t>ki</w:t>
        </w:r>
        <w:r w:rsidR="00A371CC" w:rsidRPr="003C6238">
          <w:rPr>
            <w:rStyle w:val="a3"/>
          </w:rPr>
          <w:t>@</w:t>
        </w:r>
        <w:r w:rsidR="00A371CC" w:rsidRPr="00585D0B">
          <w:rPr>
            <w:rStyle w:val="a3"/>
            <w:lang w:val="en-US"/>
          </w:rPr>
          <w:t>as</w:t>
        </w:r>
        <w:r w:rsidR="00A371CC" w:rsidRPr="003C6238">
          <w:rPr>
            <w:rStyle w:val="a3"/>
          </w:rPr>
          <w:t>.</w:t>
        </w:r>
        <w:r w:rsidR="00A371CC" w:rsidRPr="00585D0B">
          <w:rPr>
            <w:rStyle w:val="a3"/>
            <w:lang w:val="en-US"/>
          </w:rPr>
          <w:t>orb</w:t>
        </w:r>
        <w:r w:rsidR="00A371CC" w:rsidRPr="00585D0B">
          <w:rPr>
            <w:rStyle w:val="a3"/>
          </w:rPr>
          <w:t>.</w:t>
        </w:r>
        <w:proofErr w:type="spellStart"/>
        <w:r w:rsidR="00A371CC" w:rsidRPr="00585D0B">
          <w:rPr>
            <w:rStyle w:val="a3"/>
            <w:lang w:val="en-US"/>
          </w:rPr>
          <w:t>ru</w:t>
        </w:r>
        <w:proofErr w:type="spellEnd"/>
      </w:hyperlink>
      <w:r w:rsidRPr="00327D39">
        <w:t xml:space="preserve">). Место проведения </w:t>
      </w:r>
      <w:r w:rsidR="00C66073">
        <w:t>аукциона</w:t>
      </w:r>
      <w:r w:rsidRPr="00327D39">
        <w:t xml:space="preserve">: </w:t>
      </w:r>
      <w:proofErr w:type="gramStart"/>
      <w:r w:rsidR="0025398A" w:rsidRPr="00327D39">
        <w:rPr>
          <w:bCs/>
        </w:rPr>
        <w:t xml:space="preserve">Оренбургская область, </w:t>
      </w:r>
      <w:proofErr w:type="spellStart"/>
      <w:r w:rsidR="0025398A" w:rsidRPr="00327D39">
        <w:rPr>
          <w:bCs/>
        </w:rPr>
        <w:t>Асекеевский</w:t>
      </w:r>
      <w:proofErr w:type="spellEnd"/>
      <w:r w:rsidR="0025398A" w:rsidRPr="00327D39">
        <w:rPr>
          <w:bCs/>
        </w:rPr>
        <w:t xml:space="preserve">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«Асекеевский район».</w:t>
      </w:r>
      <w:proofErr w:type="gramEnd"/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25398A" w:rsidRPr="00327D39">
        <w:t xml:space="preserve">«Асекеевский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27D39">
        <w:t>ии ау</w:t>
      </w:r>
      <w:proofErr w:type="gramEnd"/>
      <w:r w:rsidRPr="00327D39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3C6238" w:rsidRDefault="003C6238" w:rsidP="003C6238">
      <w:pPr>
        <w:tabs>
          <w:tab w:val="left" w:pos="-284"/>
        </w:tabs>
        <w:ind w:left="57" w:right="57" w:firstLine="709"/>
        <w:jc w:val="both"/>
      </w:pPr>
      <w:r w:rsidRPr="00327D39">
        <w:t>Задаток на право</w:t>
      </w:r>
      <w:r w:rsidR="00965EBA">
        <w:t xml:space="preserve"> участия в аукционе составляет 8</w:t>
      </w:r>
      <w:r w:rsidRPr="00327D39">
        <w:t xml:space="preserve">0 % от начального размера арендной платы </w:t>
      </w:r>
      <w:r w:rsidR="0093441F">
        <w:t xml:space="preserve">или цены продажи </w:t>
      </w:r>
      <w:r w:rsidRPr="00327D39">
        <w:t xml:space="preserve">и перечисляется на расчетный счет </w:t>
      </w:r>
      <w:r w:rsidRPr="00327D39">
        <w:rPr>
          <w:bCs/>
        </w:rPr>
        <w:t>УФК по Оренбургской области (Администрация МО «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 район», </w:t>
      </w:r>
      <w:proofErr w:type="spellStart"/>
      <w:r w:rsidRPr="00327D39">
        <w:rPr>
          <w:bCs/>
        </w:rPr>
        <w:t>л.с</w:t>
      </w:r>
      <w:proofErr w:type="spellEnd"/>
      <w:r w:rsidRPr="00327D39">
        <w:rPr>
          <w:bCs/>
        </w:rPr>
        <w:t xml:space="preserve">. 05533005110), счет </w:t>
      </w:r>
      <w:r>
        <w:rPr>
          <w:bCs/>
        </w:rPr>
        <w:t>03232643536070005300, корр. счет 40102810545370000045, наименование банка: ОТДЕЛЕНИЕ ОРЕНБУРГ БАНКА РОССИИ//УФК по Оренбургской области, г. Оренбург</w:t>
      </w:r>
      <w:r w:rsidRPr="00327D39">
        <w:rPr>
          <w:bCs/>
        </w:rPr>
        <w:t xml:space="preserve">, БИК </w:t>
      </w:r>
      <w:r>
        <w:rPr>
          <w:bCs/>
        </w:rPr>
        <w:t>015354008</w:t>
      </w:r>
      <w:r w:rsidRPr="00327D39">
        <w:rPr>
          <w:bCs/>
        </w:rPr>
        <w:t xml:space="preserve">, ИНН 5622003662, КПП 562201001. </w:t>
      </w:r>
      <w:r w:rsidRPr="00327D39">
        <w:t xml:space="preserve">Задаток должен поступить на расчетный счет </w:t>
      </w:r>
      <w:r w:rsidR="003B77CC">
        <w:t>Продавца</w:t>
      </w:r>
      <w:r w:rsidRPr="00327D39">
        <w:t xml:space="preserve"> не позднее </w:t>
      </w:r>
      <w:r w:rsidR="004A4FC8" w:rsidRPr="004A4FC8">
        <w:rPr>
          <w:b/>
        </w:rPr>
        <w:t>21</w:t>
      </w:r>
      <w:r w:rsidRPr="004A4FC8">
        <w:rPr>
          <w:b/>
        </w:rPr>
        <w:t>.0</w:t>
      </w:r>
      <w:r w:rsidR="00CE25D7" w:rsidRPr="004A4FC8">
        <w:rPr>
          <w:b/>
        </w:rPr>
        <w:t>5</w:t>
      </w:r>
      <w:r w:rsidRPr="004A4FC8">
        <w:rPr>
          <w:b/>
        </w:rPr>
        <w:t xml:space="preserve">.2021 </w:t>
      </w:r>
      <w:r w:rsidRPr="007A4172">
        <w:rPr>
          <w:b/>
        </w:rPr>
        <w:t xml:space="preserve">года </w:t>
      </w:r>
      <w:r w:rsidRPr="00327D39">
        <w:rPr>
          <w:b/>
        </w:rPr>
        <w:t>(включительно)</w:t>
      </w:r>
      <w:r w:rsidR="005F171F">
        <w:t>. Представление документов, подтверждающих внесение задатка, признается заключением соглашения о задатке.</w:t>
      </w:r>
    </w:p>
    <w:p w:rsidR="00931177" w:rsidRPr="00327D39" w:rsidRDefault="00931177" w:rsidP="003C6238">
      <w:pPr>
        <w:tabs>
          <w:tab w:val="left" w:pos="-284"/>
        </w:tabs>
        <w:ind w:left="57" w:right="57" w:firstLine="709"/>
        <w:jc w:val="both"/>
      </w:pPr>
      <w:r>
        <w:t xml:space="preserve">В случае неявки участника аукциона на аукцион, </w:t>
      </w:r>
      <w:r w:rsidR="0093441F">
        <w:t>Продавец</w:t>
      </w:r>
      <w:r>
        <w:t xml:space="preserve"> не возвращает оплаченный задаток участнику аукциона.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и</w:t>
      </w:r>
      <w:r w:rsidR="0093441F">
        <w:t>ли</w:t>
      </w:r>
      <w:r w:rsidR="002E04EB" w:rsidRPr="00327D39">
        <w:t xml:space="preserve"> </w:t>
      </w:r>
      <w:r w:rsidRPr="00327D39">
        <w:t>начальной продажной цены и не изменяется в течени</w:t>
      </w:r>
      <w:proofErr w:type="gramStart"/>
      <w:r w:rsidRPr="00327D39">
        <w:t>и</w:t>
      </w:r>
      <w:proofErr w:type="gramEnd"/>
      <w:r w:rsidRPr="00327D39">
        <w:t xml:space="preserve"> всего аукциона.</w:t>
      </w:r>
    </w:p>
    <w:p w:rsidR="00A25406" w:rsidRDefault="00A25406" w:rsidP="007C07B7">
      <w:pPr>
        <w:ind w:right="57" w:firstLine="709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725A95" w:rsidRPr="003C6238" w:rsidRDefault="00787F77" w:rsidP="00D568DA">
      <w:pPr>
        <w:tabs>
          <w:tab w:val="left" w:pos="435"/>
        </w:tabs>
        <w:ind w:right="57" w:firstLine="709"/>
        <w:jc w:val="both"/>
        <w:rPr>
          <w:bCs/>
        </w:rPr>
      </w:pPr>
      <w:r>
        <w:rPr>
          <w:b/>
        </w:rPr>
        <w:t>- лот №1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675166">
        <w:rPr>
          <w:bCs/>
        </w:rPr>
        <w:t>0000000</w:t>
      </w:r>
      <w:r w:rsidR="00EB6B1A">
        <w:rPr>
          <w:bCs/>
        </w:rPr>
        <w:t>:</w:t>
      </w:r>
      <w:r w:rsidR="00675166">
        <w:rPr>
          <w:bCs/>
        </w:rPr>
        <w:t>2248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 w:rsidR="00675166">
        <w:rPr>
          <w:bCs/>
        </w:rPr>
        <w:t>1023818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>. Мес</w:t>
      </w:r>
      <w:r w:rsidR="00EB6B1A">
        <w:rPr>
          <w:bCs/>
        </w:rPr>
        <w:t xml:space="preserve">тоположение земельного участка: Российская Федерация, </w:t>
      </w:r>
      <w:r w:rsidR="00B070ED">
        <w:rPr>
          <w:bCs/>
        </w:rPr>
        <w:t>Оренбургская</w:t>
      </w:r>
      <w:r w:rsidR="00EB6B1A">
        <w:rPr>
          <w:bCs/>
        </w:rPr>
        <w:t xml:space="preserve"> область</w:t>
      </w:r>
      <w:r>
        <w:rPr>
          <w:bCs/>
        </w:rPr>
        <w:t xml:space="preserve">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</w:t>
      </w:r>
      <w:r w:rsidR="00EB6B1A">
        <w:rPr>
          <w:bCs/>
        </w:rPr>
        <w:t xml:space="preserve">муниципальный район, сельское поселение </w:t>
      </w:r>
      <w:r w:rsidR="00675166">
        <w:rPr>
          <w:bCs/>
        </w:rPr>
        <w:t>Троицкий</w:t>
      </w:r>
      <w:r w:rsidR="00EB6B1A">
        <w:rPr>
          <w:bCs/>
        </w:rPr>
        <w:t xml:space="preserve"> сельсовет, </w:t>
      </w:r>
      <w:r w:rsidR="00675166">
        <w:rPr>
          <w:bCs/>
        </w:rPr>
        <w:t>земельный участок расположен в западной части кадастрового квартала 56:05:0000000</w:t>
      </w:r>
      <w:r w:rsidRPr="00327D39">
        <w:rPr>
          <w:bCs/>
        </w:rPr>
        <w:t xml:space="preserve">. Категория земельного участка: земли </w:t>
      </w:r>
      <w:r w:rsidR="00675166">
        <w:rPr>
          <w:bCs/>
        </w:rPr>
        <w:t>сельскохозяйственного назначения</w:t>
      </w:r>
      <w:r w:rsidRPr="00327D39">
        <w:rPr>
          <w:bCs/>
        </w:rPr>
        <w:t>. Разрешенное использование: для</w:t>
      </w:r>
      <w:r w:rsidR="00EB6B1A">
        <w:rPr>
          <w:bCs/>
        </w:rPr>
        <w:t xml:space="preserve"> </w:t>
      </w:r>
      <w:r w:rsidR="00675166">
        <w:rPr>
          <w:bCs/>
        </w:rPr>
        <w:t>выращивания зерновых и иных сельскохозяйственных культур (№ группы 1)</w:t>
      </w:r>
      <w:r w:rsidR="00173534">
        <w:rPr>
          <w:bCs/>
        </w:rPr>
        <w:t xml:space="preserve">. </w:t>
      </w:r>
      <w:r w:rsidRPr="00D568DA">
        <w:rPr>
          <w:bCs/>
        </w:rPr>
        <w:t xml:space="preserve">Сроком аренды на </w:t>
      </w:r>
      <w:r w:rsidR="00675166">
        <w:rPr>
          <w:bCs/>
        </w:rPr>
        <w:t>49</w:t>
      </w:r>
      <w:r w:rsidRPr="00D568DA">
        <w:rPr>
          <w:bCs/>
        </w:rPr>
        <w:t xml:space="preserve"> лет. Начальный размер арендной платы в год составляет </w:t>
      </w:r>
      <w:r w:rsidR="00675166">
        <w:rPr>
          <w:bCs/>
        </w:rPr>
        <w:t>31800</w:t>
      </w:r>
      <w:r w:rsidR="00B070ED" w:rsidRPr="00D568DA">
        <w:rPr>
          <w:bCs/>
        </w:rPr>
        <w:t>,</w:t>
      </w:r>
      <w:r w:rsidRPr="00D568DA">
        <w:rPr>
          <w:bCs/>
        </w:rPr>
        <w:t xml:space="preserve">00 рублей. Шаг аукциона </w:t>
      </w:r>
      <w:r w:rsidR="00675166">
        <w:rPr>
          <w:bCs/>
        </w:rPr>
        <w:t>954,00</w:t>
      </w:r>
      <w:r w:rsidRPr="00D568DA">
        <w:rPr>
          <w:bCs/>
        </w:rPr>
        <w:t xml:space="preserve"> рубл</w:t>
      </w:r>
      <w:r w:rsidR="00675166">
        <w:rPr>
          <w:bCs/>
        </w:rPr>
        <w:t>я</w:t>
      </w:r>
      <w:r w:rsidRPr="00D568DA">
        <w:rPr>
          <w:bCs/>
        </w:rPr>
        <w:t xml:space="preserve">. Размер задатка составляет </w:t>
      </w:r>
      <w:r w:rsidR="00675166">
        <w:rPr>
          <w:bCs/>
        </w:rPr>
        <w:t>25440,00</w:t>
      </w:r>
      <w:r w:rsidRPr="00D568DA">
        <w:rPr>
          <w:bCs/>
        </w:rPr>
        <w:t xml:space="preserve"> рублей;</w:t>
      </w:r>
    </w:p>
    <w:p w:rsidR="00E05CEC" w:rsidRPr="00307A42" w:rsidRDefault="00E05CEC" w:rsidP="00E05CEC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№2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0701001</w:t>
      </w:r>
      <w:r w:rsidRPr="00327D39">
        <w:rPr>
          <w:bCs/>
        </w:rPr>
        <w:t>:</w:t>
      </w:r>
      <w:r>
        <w:rPr>
          <w:bCs/>
        </w:rPr>
        <w:t>1684</w:t>
      </w:r>
      <w:r w:rsidRPr="00327D39">
        <w:rPr>
          <w:bCs/>
        </w:rPr>
        <w:t xml:space="preserve">, площадь </w:t>
      </w:r>
      <w:r>
        <w:rPr>
          <w:bCs/>
        </w:rPr>
        <w:t>81</w:t>
      </w:r>
      <w:r w:rsidRPr="00327D39">
        <w:rPr>
          <w:bCs/>
        </w:rPr>
        <w:t xml:space="preserve"> кв.</w:t>
      </w:r>
      <w:r>
        <w:rPr>
          <w:bCs/>
        </w:rPr>
        <w:t xml:space="preserve"> </w:t>
      </w:r>
      <w:r w:rsidRPr="00327D39">
        <w:rPr>
          <w:bCs/>
        </w:rPr>
        <w:t xml:space="preserve">м. Местоположение земельного участка: </w:t>
      </w:r>
      <w:r>
        <w:rPr>
          <w:bCs/>
        </w:rPr>
        <w:t xml:space="preserve">Оренбургская область, р-н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>, ж/д ст. Заглядино, ул. Почтовая, д.13а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размещения гаража (№ группы 3</w:t>
      </w:r>
      <w:r w:rsidRPr="002261A2">
        <w:rPr>
          <w:bCs/>
        </w:rPr>
        <w:t xml:space="preserve">). Сроком аренды на 10 лет. </w:t>
      </w:r>
      <w:r w:rsidRPr="00307A42">
        <w:rPr>
          <w:bCs/>
        </w:rPr>
        <w:t xml:space="preserve">Начальный размер арендной платы в год составляет </w:t>
      </w:r>
      <w:r w:rsidR="00307A42" w:rsidRPr="00307A42">
        <w:rPr>
          <w:bCs/>
        </w:rPr>
        <w:t>211</w:t>
      </w:r>
      <w:r w:rsidRPr="00307A42">
        <w:rPr>
          <w:bCs/>
        </w:rPr>
        <w:t xml:space="preserve">,00 рублей. Шаг аукциона </w:t>
      </w:r>
      <w:r w:rsidR="00307A42" w:rsidRPr="00307A42">
        <w:rPr>
          <w:bCs/>
        </w:rPr>
        <w:t>6,33</w:t>
      </w:r>
      <w:r w:rsidRPr="00307A42">
        <w:rPr>
          <w:bCs/>
        </w:rPr>
        <w:t xml:space="preserve"> рублей. Размер задатка составляет </w:t>
      </w:r>
      <w:r w:rsidR="00307A42" w:rsidRPr="00307A42">
        <w:rPr>
          <w:bCs/>
        </w:rPr>
        <w:t>168,80</w:t>
      </w:r>
      <w:r w:rsidRPr="00307A42">
        <w:rPr>
          <w:bCs/>
        </w:rPr>
        <w:t xml:space="preserve"> рублей.</w:t>
      </w:r>
    </w:p>
    <w:p w:rsidR="00E05CEC" w:rsidRPr="00307A42" w:rsidRDefault="00E05CEC" w:rsidP="00E05CEC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307A42">
        <w:rPr>
          <w:b/>
          <w:sz w:val="28"/>
          <w:szCs w:val="28"/>
        </w:rPr>
        <w:t>Технические условия:</w:t>
      </w:r>
    </w:p>
    <w:p w:rsidR="00E05CEC" w:rsidRPr="00AE4BE5" w:rsidRDefault="00E05CEC" w:rsidP="003925FD">
      <w:pPr>
        <w:pStyle w:val="a5"/>
        <w:numPr>
          <w:ilvl w:val="0"/>
          <w:numId w:val="42"/>
        </w:numPr>
        <w:tabs>
          <w:tab w:val="left" w:pos="0"/>
          <w:tab w:val="left" w:pos="435"/>
          <w:tab w:val="left" w:pos="709"/>
          <w:tab w:val="left" w:pos="993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4BE5">
        <w:rPr>
          <w:rFonts w:ascii="Times New Roman" w:hAnsi="Times New Roman" w:cs="Times New Roman"/>
          <w:sz w:val="24"/>
          <w:szCs w:val="24"/>
        </w:rPr>
        <w:t xml:space="preserve"> техническая возможность подключения объекта к сети </w:t>
      </w:r>
      <w:r w:rsidRPr="00AE4BE5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Pr="00AE4BE5">
        <w:rPr>
          <w:rFonts w:ascii="Times New Roman" w:hAnsi="Times New Roman" w:cs="Times New Roman"/>
          <w:sz w:val="24"/>
          <w:szCs w:val="24"/>
        </w:rPr>
        <w:t>имеется.</w:t>
      </w:r>
    </w:p>
    <w:p w:rsidR="00E05CEC" w:rsidRPr="00486E05" w:rsidRDefault="00E05CEC" w:rsidP="00E05CEC">
      <w:pPr>
        <w:pStyle w:val="a4"/>
        <w:spacing w:before="0" w:beforeAutospacing="0" w:after="0" w:afterAutospacing="0"/>
        <w:ind w:firstLine="426"/>
        <w:jc w:val="both"/>
      </w:pPr>
      <w:r w:rsidRPr="00486E05">
        <w:t>Подключение к электрическим сетям Северного производственного отделения филиала ПАО «</w:t>
      </w:r>
      <w:proofErr w:type="spellStart"/>
      <w:r w:rsidRPr="00486E05">
        <w:t>Россети</w:t>
      </w:r>
      <w:proofErr w:type="spellEnd"/>
      <w:r w:rsidRPr="00486E05">
        <w:t xml:space="preserve"> Волга» - «</w:t>
      </w:r>
      <w:proofErr w:type="spellStart"/>
      <w:r w:rsidRPr="00486E05">
        <w:t>Оренбургэнерго</w:t>
      </w:r>
      <w:proofErr w:type="spellEnd"/>
      <w:r w:rsidRPr="00486E05">
        <w:t xml:space="preserve">» в настоящий период возможно. </w:t>
      </w:r>
    </w:p>
    <w:p w:rsidR="00E05CEC" w:rsidRDefault="00E05CEC" w:rsidP="00E05CEC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proofErr w:type="gramStart"/>
      <w:r w:rsidRPr="00486E05">
        <w:t>Для получения технических условий для электроснабжения объекта, который будет располагаться по адресу:</w:t>
      </w:r>
      <w:r w:rsidRPr="00486E05">
        <w:rPr>
          <w:bCs/>
        </w:rPr>
        <w:t xml:space="preserve"> </w:t>
      </w:r>
      <w:r>
        <w:rPr>
          <w:bCs/>
        </w:rPr>
        <w:t xml:space="preserve">р-н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>, ж/д ст. Заглядино, ул. Почтовая, д.13а</w:t>
      </w:r>
      <w:r w:rsidRPr="00A1334E">
        <w:rPr>
          <w:bCs/>
        </w:rPr>
        <w:t>,</w:t>
      </w:r>
      <w:r w:rsidRPr="00A1334E">
        <w:t xml:space="preserve"> </w:t>
      </w:r>
      <w:r w:rsidRPr="00A1334E">
        <w:rPr>
          <w:bCs/>
        </w:rPr>
        <w:t xml:space="preserve">необходимо в соответствии с Правилами технологического присоединения </w:t>
      </w:r>
      <w:proofErr w:type="spellStart"/>
      <w:r w:rsidRPr="00A1334E">
        <w:rPr>
          <w:bCs/>
        </w:rPr>
        <w:t>энергопринимающих</w:t>
      </w:r>
      <w:proofErr w:type="spellEnd"/>
      <w:r w:rsidRPr="00A1334E">
        <w:rPr>
          <w:bCs/>
        </w:rPr>
        <w:t xml:space="preserve"> устройств потребителей электрической энергии, а также объектов электросетевого хозяйства, </w:t>
      </w:r>
      <w:r w:rsidRPr="00A1334E">
        <w:rPr>
          <w:bCs/>
        </w:rPr>
        <w:lastRenderedPageBreak/>
        <w:t>принадлежащих сетевым организациям и иным лицам, к электрическим сетям утвержденными Постановлением Правительства РФ № 861 от 27.12.2004 г. (далее Правила), подать заявку</w:t>
      </w:r>
      <w:proofErr w:type="gramEnd"/>
      <w:r w:rsidRPr="00A1334E">
        <w:rPr>
          <w:bCs/>
        </w:rPr>
        <w:t xml:space="preserve"> на технологическое присоединение по утвержденной форме (п.8 Правил) </w:t>
      </w:r>
      <w:proofErr w:type="gramStart"/>
      <w:r w:rsidRPr="00A1334E">
        <w:rPr>
          <w:bCs/>
        </w:rPr>
        <w:t>укомплектованную</w:t>
      </w:r>
      <w:proofErr w:type="gramEnd"/>
      <w:r w:rsidRPr="00A1334E">
        <w:rPr>
          <w:bCs/>
        </w:rPr>
        <w:t xml:space="preserve"> полным пакетом документов (п.10 Правил).</w:t>
      </w:r>
    </w:p>
    <w:p w:rsidR="00E05CEC" w:rsidRPr="008D4CD2" w:rsidRDefault="00E05CEC" w:rsidP="00E05CEC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 xml:space="preserve">В соответствии с характеристиками запрашиваемого технологического присоединения (максимальная мощность до 150 кВт, уровень напряжения 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, категория надежности – </w:t>
      </w:r>
      <w:r>
        <w:rPr>
          <w:bCs/>
          <w:lang w:val="en-US"/>
        </w:rPr>
        <w:t>III</w:t>
      </w:r>
      <w:r>
        <w:rPr>
          <w:bCs/>
        </w:rPr>
        <w:t>) заявка на технологическое присоединение относится к п.12.1 правил технологического присоединения, утвержденных постановлением Правительства РФ от 27.12.2004 г. № 861. В соответствии с постановлением Правительства РФ от 10.03.2020 г. № 262  о вводе раздела «Х. Особенности технологического присоединения заявителей, указанных в пунктах 12.1 и 14 настоящих Правил», вступившим в силу с 01.07.2020 г., заявку на технологическое присоединение необходимо подать с использованием интерактивных сервисов: портала электросетевых услуг группы ПАО «</w:t>
      </w:r>
      <w:proofErr w:type="spellStart"/>
      <w:r>
        <w:rPr>
          <w:bCs/>
        </w:rPr>
        <w:t>Россети</w:t>
      </w:r>
      <w:proofErr w:type="spellEnd"/>
      <w:r>
        <w:rPr>
          <w:bCs/>
        </w:rPr>
        <w:t>»: Портал-</w:t>
      </w:r>
      <w:proofErr w:type="spellStart"/>
      <w:r>
        <w:rPr>
          <w:bCs/>
        </w:rPr>
        <w:t>ТП</w:t>
      </w:r>
      <w:proofErr w:type="gramStart"/>
      <w:r>
        <w:rPr>
          <w:bCs/>
        </w:rPr>
        <w:t>.р</w:t>
      </w:r>
      <w:proofErr w:type="gramEnd"/>
      <w:r>
        <w:rPr>
          <w:bCs/>
        </w:rPr>
        <w:t>ф</w:t>
      </w:r>
      <w:proofErr w:type="spellEnd"/>
      <w:r>
        <w:rPr>
          <w:bCs/>
        </w:rPr>
        <w:t xml:space="preserve"> (далее – Портал ТП) или мобильного приложения группы компаний ПАО «</w:t>
      </w:r>
      <w:proofErr w:type="spellStart"/>
      <w:r>
        <w:rPr>
          <w:bCs/>
        </w:rPr>
        <w:t>Россети</w:t>
      </w:r>
      <w:proofErr w:type="spellEnd"/>
      <w:r>
        <w:rPr>
          <w:bCs/>
        </w:rPr>
        <w:t>»: «</w:t>
      </w:r>
      <w:proofErr w:type="spellStart"/>
      <w:r>
        <w:rPr>
          <w:bCs/>
        </w:rPr>
        <w:t>Россети</w:t>
      </w:r>
      <w:proofErr w:type="spellEnd"/>
      <w:r>
        <w:rPr>
          <w:bCs/>
        </w:rPr>
        <w:t xml:space="preserve"> – личный кабинет».</w:t>
      </w:r>
    </w:p>
    <w:p w:rsidR="00E05CEC" w:rsidRPr="00A1334E" w:rsidRDefault="00E05CEC" w:rsidP="00E05CEC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A1334E">
        <w:rPr>
          <w:bCs/>
        </w:rPr>
        <w:t xml:space="preserve">Технические условия для присоединения к электрическим сетям выдаются по форме </w:t>
      </w:r>
      <w:proofErr w:type="gramStart"/>
      <w:r w:rsidRPr="00A1334E">
        <w:rPr>
          <w:bCs/>
        </w:rPr>
        <w:t>согласно Правил</w:t>
      </w:r>
      <w:proofErr w:type="gramEnd"/>
      <w:r w:rsidRPr="00A1334E">
        <w:rPr>
          <w:bCs/>
        </w:rPr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E05CEC" w:rsidRPr="00A1334E" w:rsidRDefault="00E05CEC" w:rsidP="00E05CEC">
      <w:pPr>
        <w:pStyle w:val="a4"/>
        <w:spacing w:before="0" w:beforeAutospacing="0" w:after="0" w:afterAutospacing="0"/>
        <w:ind w:firstLine="426"/>
        <w:jc w:val="both"/>
      </w:pPr>
      <w:r w:rsidRPr="00A1334E">
        <w:rPr>
          <w:bCs/>
        </w:rPr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</w:t>
      </w:r>
      <w:r>
        <w:rPr>
          <w:bCs/>
        </w:rPr>
        <w:t>274-э/э от 17.12.20</w:t>
      </w:r>
      <w:r w:rsidRPr="00A1334E">
        <w:rPr>
          <w:bCs/>
        </w:rPr>
        <w:t xml:space="preserve"> г. и № </w:t>
      </w:r>
      <w:r>
        <w:rPr>
          <w:bCs/>
        </w:rPr>
        <w:t>273-э/э от 17.12.20</w:t>
      </w:r>
      <w:r w:rsidRPr="00A1334E">
        <w:rPr>
          <w:bCs/>
        </w:rPr>
        <w:t xml:space="preserve"> г. (ознакомиться можно на официальном сайте: </w:t>
      </w:r>
      <w:r w:rsidRPr="00A1334E">
        <w:rPr>
          <w:bCs/>
          <w:lang w:val="en-US"/>
        </w:rPr>
        <w:t>http</w:t>
      </w:r>
      <w:r w:rsidRPr="00A1334E">
        <w:rPr>
          <w:bCs/>
        </w:rPr>
        <w:t>://</w:t>
      </w:r>
      <w:r w:rsidRPr="00A1334E">
        <w:rPr>
          <w:bCs/>
          <w:lang w:val="en-US"/>
        </w:rPr>
        <w:t>www</w:t>
      </w:r>
      <w:r w:rsidRPr="00A1334E">
        <w:rPr>
          <w:bCs/>
        </w:rPr>
        <w:t>.</w:t>
      </w:r>
      <w:proofErr w:type="spellStart"/>
      <w:r w:rsidRPr="00A1334E">
        <w:rPr>
          <w:bCs/>
          <w:lang w:val="en-US"/>
        </w:rPr>
        <w:t>tarif</w:t>
      </w:r>
      <w:proofErr w:type="spellEnd"/>
      <w:r w:rsidRPr="00A1334E">
        <w:rPr>
          <w:bCs/>
        </w:rPr>
        <w:t>56.</w:t>
      </w:r>
      <w:proofErr w:type="spellStart"/>
      <w:r w:rsidRPr="00A1334E">
        <w:rPr>
          <w:bCs/>
          <w:lang w:val="en-US"/>
        </w:rPr>
        <w:t>ru</w:t>
      </w:r>
      <w:proofErr w:type="spellEnd"/>
      <w:r w:rsidRPr="00A1334E">
        <w:rPr>
          <w:bCs/>
        </w:rPr>
        <w:t>).</w:t>
      </w:r>
    </w:p>
    <w:p w:rsidR="00E05CEC" w:rsidRPr="00DA009A" w:rsidRDefault="00E05CEC" w:rsidP="00E05CEC">
      <w:pPr>
        <w:pStyle w:val="a4"/>
        <w:numPr>
          <w:ilvl w:val="0"/>
          <w:numId w:val="42"/>
        </w:numPr>
        <w:spacing w:before="0" w:beforeAutospacing="0" w:after="0" w:afterAutospacing="0"/>
        <w:ind w:left="709" w:hanging="283"/>
        <w:jc w:val="both"/>
      </w:pPr>
      <w:r w:rsidRPr="00DA009A">
        <w:t xml:space="preserve">техническая возможность подключения объекта к сети </w:t>
      </w:r>
      <w:r w:rsidRPr="00DA009A">
        <w:rPr>
          <w:b/>
          <w:i/>
        </w:rPr>
        <w:t xml:space="preserve">газораспределения </w:t>
      </w:r>
      <w:r w:rsidRPr="00DA009A">
        <w:t xml:space="preserve">имеется. </w:t>
      </w:r>
    </w:p>
    <w:p w:rsidR="00E05CEC" w:rsidRPr="00DA009A" w:rsidRDefault="00E05CEC" w:rsidP="00E05CEC">
      <w:pPr>
        <w:pStyle w:val="a4"/>
        <w:spacing w:before="0" w:beforeAutospacing="0" w:after="0" w:afterAutospacing="0"/>
        <w:ind w:firstLine="426"/>
        <w:jc w:val="both"/>
      </w:pPr>
      <w:r w:rsidRPr="00DA009A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участке, имеется.</w:t>
      </w:r>
    </w:p>
    <w:p w:rsidR="00E05CEC" w:rsidRDefault="00E05CEC" w:rsidP="00E05CEC">
      <w:pPr>
        <w:pStyle w:val="a4"/>
        <w:spacing w:before="0" w:beforeAutospacing="0" w:after="0" w:afterAutospacing="0"/>
        <w:ind w:firstLine="426"/>
        <w:jc w:val="both"/>
      </w:pPr>
      <w:r w:rsidRPr="00DA009A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E05CEC" w:rsidRDefault="00E05CEC" w:rsidP="00E05CEC">
      <w:pPr>
        <w:pStyle w:val="a4"/>
        <w:spacing w:before="0" w:beforeAutospacing="0" w:after="0" w:afterAutospacing="0"/>
        <w:ind w:firstLine="426"/>
        <w:jc w:val="both"/>
      </w:pPr>
      <w:r>
        <w:t>В соответствии с пунктом 29 Правил 1314 срок действия технических условий, выдаваемых на основании запроса о предоставлении технических условий, составляет 70 рабочих дней.</w:t>
      </w:r>
    </w:p>
    <w:p w:rsidR="00E05CEC" w:rsidRDefault="00E05CEC" w:rsidP="00E05CEC">
      <w:pPr>
        <w:pStyle w:val="a4"/>
        <w:spacing w:before="0" w:beforeAutospacing="0" w:after="0" w:afterAutospacing="0"/>
        <w:ind w:firstLine="426"/>
        <w:jc w:val="both"/>
      </w:pPr>
      <w:r>
        <w:t>Постановлением Правительства Российской Федерации от 15.06.2017 №713 утверждена типовая форма запроса о предоставлении технических условий на подключение.</w:t>
      </w:r>
    </w:p>
    <w:p w:rsidR="00E05CEC" w:rsidRPr="00263822" w:rsidRDefault="00E05CEC" w:rsidP="00E05CEC">
      <w:pPr>
        <w:pStyle w:val="a4"/>
        <w:spacing w:before="0" w:beforeAutospacing="0" w:after="0" w:afterAutospacing="0"/>
        <w:ind w:firstLine="426"/>
        <w:jc w:val="both"/>
      </w:pPr>
      <w:r>
        <w:t>Направить запрос можно воспользовавшись сайтом АО «Газпром газораспределение Оренбург» (</w:t>
      </w:r>
      <w:hyperlink r:id="rId8" w:history="1">
        <w:r w:rsidRPr="00CD7FFC">
          <w:rPr>
            <w:rStyle w:val="a3"/>
            <w:lang w:val="en-US"/>
          </w:rPr>
          <w:t>www</w:t>
        </w:r>
        <w:r w:rsidRPr="00CD7FFC">
          <w:rPr>
            <w:rStyle w:val="a3"/>
          </w:rPr>
          <w:t>.</w:t>
        </w:r>
        <w:proofErr w:type="spellStart"/>
        <w:r w:rsidRPr="00CD7FFC">
          <w:rPr>
            <w:rStyle w:val="a3"/>
            <w:lang w:val="en-US"/>
          </w:rPr>
          <w:t>oblgaz</w:t>
        </w:r>
        <w:proofErr w:type="spellEnd"/>
        <w:r w:rsidRPr="00CD7FFC">
          <w:rPr>
            <w:rStyle w:val="a3"/>
          </w:rPr>
          <w:t>56.</w:t>
        </w:r>
        <w:proofErr w:type="spellStart"/>
        <w:r w:rsidRPr="00CD7FFC">
          <w:rPr>
            <w:rStyle w:val="a3"/>
            <w:lang w:val="en-US"/>
          </w:rPr>
          <w:t>ru</w:t>
        </w:r>
        <w:proofErr w:type="spellEnd"/>
      </w:hyperlink>
      <w:r>
        <w:t xml:space="preserve">) или обратившись в службу «Единое окно» филиала АО «Газпром газораспределение Оренбург» в </w:t>
      </w:r>
      <w:proofErr w:type="spellStart"/>
      <w:r>
        <w:t>г</w:t>
      </w:r>
      <w:proofErr w:type="gramStart"/>
      <w:r>
        <w:t>.Б</w:t>
      </w:r>
      <w:proofErr w:type="gramEnd"/>
      <w:r>
        <w:t>угуруслане</w:t>
      </w:r>
      <w:proofErr w:type="spellEnd"/>
      <w:r>
        <w:t xml:space="preserve"> (</w:t>
      </w:r>
      <w:proofErr w:type="spellStart"/>
      <w:r>
        <w:t>Бугурусланмежрайгаз</w:t>
      </w:r>
      <w:proofErr w:type="spellEnd"/>
      <w:r>
        <w:t xml:space="preserve">), по адресу: </w:t>
      </w:r>
      <w:proofErr w:type="spellStart"/>
      <w:r>
        <w:t>г.Бугуруслан</w:t>
      </w:r>
      <w:proofErr w:type="spellEnd"/>
      <w:r>
        <w:t xml:space="preserve">, ул. Белинского, 55 или </w:t>
      </w:r>
      <w:proofErr w:type="spellStart"/>
      <w:r>
        <w:t>Асекеевский</w:t>
      </w:r>
      <w:proofErr w:type="spellEnd"/>
      <w:r>
        <w:t xml:space="preserve"> район, с. Асекеево, ул. Чапаева, 154.</w:t>
      </w:r>
    </w:p>
    <w:p w:rsidR="00E05CEC" w:rsidRDefault="00E05CEC" w:rsidP="00E05CEC">
      <w:pPr>
        <w:pStyle w:val="a4"/>
        <w:numPr>
          <w:ilvl w:val="0"/>
          <w:numId w:val="42"/>
        </w:numPr>
        <w:spacing w:before="0" w:beforeAutospacing="0" w:after="0" w:afterAutospacing="0"/>
        <w:ind w:left="709" w:right="57" w:hanging="283"/>
        <w:jc w:val="both"/>
      </w:pPr>
      <w:r w:rsidRPr="00B174E7">
        <w:t xml:space="preserve">техническая возможность подключения объекта к сети </w:t>
      </w:r>
      <w:r w:rsidRPr="00B174E7">
        <w:rPr>
          <w:b/>
          <w:i/>
        </w:rPr>
        <w:t xml:space="preserve">водоснабжения  </w:t>
      </w:r>
      <w:r w:rsidRPr="00B174E7">
        <w:t>имеется.</w:t>
      </w:r>
    </w:p>
    <w:p w:rsidR="00E05CEC" w:rsidRDefault="00E05CEC" w:rsidP="00E05CEC">
      <w:pPr>
        <w:pStyle w:val="a4"/>
        <w:spacing w:before="0" w:beforeAutospacing="0" w:after="0" w:afterAutospacing="0"/>
        <w:ind w:right="57"/>
        <w:jc w:val="both"/>
      </w:pPr>
      <w:r>
        <w:t>Предельная свободная мощность существующей водопроводной сети составляет 906м3/сутки.</w:t>
      </w:r>
    </w:p>
    <w:p w:rsidR="00E05CEC" w:rsidRDefault="00E05CEC" w:rsidP="00E05CEC">
      <w:pPr>
        <w:pStyle w:val="a4"/>
        <w:spacing w:before="0" w:beforeAutospacing="0" w:after="0" w:afterAutospacing="0"/>
        <w:ind w:right="57"/>
        <w:jc w:val="both"/>
      </w:pPr>
      <w:r>
        <w:t>Максимальная нагрузка составляет 246м3/сутки.</w:t>
      </w:r>
    </w:p>
    <w:p w:rsidR="00E05CEC" w:rsidRDefault="00E05CEC" w:rsidP="00E05CEC">
      <w:pPr>
        <w:pStyle w:val="a4"/>
        <w:spacing w:before="0" w:beforeAutospacing="0" w:after="0" w:afterAutospacing="0"/>
        <w:ind w:right="57"/>
        <w:jc w:val="both"/>
      </w:pPr>
      <w:r>
        <w:t>Срок действия технических условий – 1 год с момента выдачи технических условий.</w:t>
      </w:r>
    </w:p>
    <w:p w:rsidR="00E05CEC" w:rsidRPr="00B174E7" w:rsidRDefault="00E05CEC" w:rsidP="00E05CEC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4) техническая возможность подключения объекта к сети </w:t>
      </w:r>
      <w:r w:rsidRPr="00B174E7">
        <w:rPr>
          <w:b/>
          <w:i/>
        </w:rPr>
        <w:t xml:space="preserve">водоотведения </w:t>
      </w:r>
      <w:r w:rsidRPr="00B174E7">
        <w:t>отсутствует.</w:t>
      </w:r>
    </w:p>
    <w:p w:rsidR="00E05CEC" w:rsidRPr="00B174E7" w:rsidRDefault="00E05CEC" w:rsidP="00E05CEC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5) техническая возможность подключения объекта к сети </w:t>
      </w:r>
      <w:r w:rsidRPr="00B174E7">
        <w:rPr>
          <w:b/>
          <w:i/>
        </w:rPr>
        <w:t xml:space="preserve">теплоснабжения </w:t>
      </w:r>
      <w:r w:rsidRPr="00B174E7">
        <w:t>отсутствует.</w:t>
      </w:r>
    </w:p>
    <w:p w:rsidR="00E05CEC" w:rsidRPr="00B174E7" w:rsidRDefault="00E05CEC" w:rsidP="00E05CEC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rPr>
          <w:b/>
        </w:rPr>
        <w:t>Параметры разрешенного строительства</w:t>
      </w:r>
      <w:r w:rsidRPr="00B174E7">
        <w:t>:</w:t>
      </w:r>
      <w:r w:rsidRPr="00B174E7">
        <w:rPr>
          <w:sz w:val="28"/>
          <w:szCs w:val="28"/>
        </w:rPr>
        <w:t xml:space="preserve"> </w:t>
      </w:r>
      <w:r w:rsidRPr="00B174E7">
        <w:t>Предельные размеры земельных участков определить проектом планировки.</w:t>
      </w:r>
    </w:p>
    <w:p w:rsidR="00E05CEC" w:rsidRDefault="00E05CEC" w:rsidP="00E05CEC"/>
    <w:p w:rsidR="00FF0D24" w:rsidRDefault="003925FD" w:rsidP="00FF0D24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</w:t>
      </w:r>
      <w:r w:rsidR="00FF0D24">
        <w:rPr>
          <w:b/>
        </w:rPr>
        <w:t xml:space="preserve"> лот №</w:t>
      </w:r>
      <w:r w:rsidR="00AF6E27">
        <w:rPr>
          <w:b/>
        </w:rPr>
        <w:t>3</w:t>
      </w:r>
      <w:r w:rsidR="00FF0D24" w:rsidRPr="00327D39">
        <w:rPr>
          <w:b/>
        </w:rPr>
        <w:t xml:space="preserve"> </w:t>
      </w:r>
      <w:r w:rsidR="00FF0D24" w:rsidRPr="00327D39">
        <w:t>З</w:t>
      </w:r>
      <w:r w:rsidR="00FF0D24" w:rsidRPr="00327D39">
        <w:rPr>
          <w:bCs/>
        </w:rPr>
        <w:t>емельный участок с кадастровым номером 56:05:</w:t>
      </w:r>
      <w:r w:rsidR="00AF6E27">
        <w:rPr>
          <w:bCs/>
        </w:rPr>
        <w:t>1801001</w:t>
      </w:r>
      <w:r w:rsidR="00EB6B1A">
        <w:rPr>
          <w:bCs/>
        </w:rPr>
        <w:t>:</w:t>
      </w:r>
      <w:r w:rsidR="00AF6E27">
        <w:rPr>
          <w:bCs/>
        </w:rPr>
        <w:t>690</w:t>
      </w:r>
      <w:r w:rsidR="00FF0D24">
        <w:rPr>
          <w:bCs/>
        </w:rPr>
        <w:t>,</w:t>
      </w:r>
      <w:r w:rsidR="00FF0D24" w:rsidRPr="00327D39">
        <w:rPr>
          <w:bCs/>
        </w:rPr>
        <w:t xml:space="preserve"> площадь </w:t>
      </w:r>
      <w:r w:rsidR="00EB6B1A">
        <w:rPr>
          <w:bCs/>
        </w:rPr>
        <w:t>10</w:t>
      </w:r>
      <w:r w:rsidR="00AF6E27">
        <w:rPr>
          <w:bCs/>
        </w:rPr>
        <w:t>577</w:t>
      </w:r>
      <w:r w:rsidR="00FF0D24" w:rsidRPr="00327D39">
        <w:rPr>
          <w:bCs/>
        </w:rPr>
        <w:t xml:space="preserve"> кв.</w:t>
      </w:r>
      <w:r w:rsidR="00EB6B1A">
        <w:rPr>
          <w:bCs/>
        </w:rPr>
        <w:t xml:space="preserve"> </w:t>
      </w:r>
      <w:r w:rsidR="00FF0D24" w:rsidRPr="00327D39">
        <w:rPr>
          <w:bCs/>
        </w:rPr>
        <w:t xml:space="preserve">м. Местоположение земельного участка: </w:t>
      </w:r>
      <w:r w:rsidR="00EB6B1A">
        <w:rPr>
          <w:bCs/>
        </w:rPr>
        <w:t xml:space="preserve">Российская Федерация, </w:t>
      </w:r>
      <w:r w:rsidR="00FF0D24">
        <w:rPr>
          <w:bCs/>
        </w:rPr>
        <w:t>Оренбургская область, муниципальный район</w:t>
      </w:r>
      <w:r w:rsidR="00AF6E27">
        <w:rPr>
          <w:bCs/>
        </w:rPr>
        <w:t xml:space="preserve"> </w:t>
      </w:r>
      <w:proofErr w:type="spellStart"/>
      <w:r w:rsidR="00AF6E27">
        <w:rPr>
          <w:bCs/>
        </w:rPr>
        <w:t>Асекеевский</w:t>
      </w:r>
      <w:proofErr w:type="spellEnd"/>
      <w:r w:rsidR="00FF0D24">
        <w:rPr>
          <w:bCs/>
        </w:rPr>
        <w:t>, сельское поселе</w:t>
      </w:r>
      <w:r w:rsidR="00EC7F79">
        <w:rPr>
          <w:bCs/>
        </w:rPr>
        <w:t>ние</w:t>
      </w:r>
      <w:r w:rsidR="00EB6B1A">
        <w:rPr>
          <w:bCs/>
        </w:rPr>
        <w:t xml:space="preserve"> </w:t>
      </w:r>
      <w:r w:rsidR="00AF6E27">
        <w:rPr>
          <w:bCs/>
        </w:rPr>
        <w:t>Троицкий</w:t>
      </w:r>
      <w:r w:rsidR="00EC7F79">
        <w:rPr>
          <w:bCs/>
        </w:rPr>
        <w:t xml:space="preserve"> сельсовет, </w:t>
      </w:r>
      <w:r w:rsidR="00AF6E27">
        <w:rPr>
          <w:bCs/>
        </w:rPr>
        <w:t>деревня выселки, улица Береговая, участок 50б</w:t>
      </w:r>
      <w:r w:rsidR="00FF0D24" w:rsidRPr="00327D39">
        <w:rPr>
          <w:bCs/>
        </w:rPr>
        <w:t xml:space="preserve">. Категория земельного участка: земли </w:t>
      </w:r>
      <w:r w:rsidR="00FF0D24">
        <w:rPr>
          <w:bCs/>
        </w:rPr>
        <w:t>населенных пунктов</w:t>
      </w:r>
      <w:r w:rsidR="00FF0D24" w:rsidRPr="00327D39">
        <w:rPr>
          <w:bCs/>
        </w:rPr>
        <w:t xml:space="preserve">. Разрешенное использование: для </w:t>
      </w:r>
      <w:r w:rsidR="00EC7F79">
        <w:rPr>
          <w:bCs/>
        </w:rPr>
        <w:t xml:space="preserve">размещения </w:t>
      </w:r>
      <w:r w:rsidR="003A5409">
        <w:rPr>
          <w:bCs/>
        </w:rPr>
        <w:t>зданий и сооружений,</w:t>
      </w:r>
      <w:r w:rsidR="00EB6B1A">
        <w:rPr>
          <w:bCs/>
        </w:rPr>
        <w:t xml:space="preserve"> </w:t>
      </w:r>
      <w:r w:rsidR="003A5409">
        <w:rPr>
          <w:bCs/>
        </w:rPr>
        <w:t>и</w:t>
      </w:r>
      <w:r w:rsidR="00EB6B1A">
        <w:rPr>
          <w:bCs/>
        </w:rPr>
        <w:t>спользуемых для хранения и переработки сельскохозяйственной продукции</w:t>
      </w:r>
      <w:r w:rsidR="00AF6E27">
        <w:rPr>
          <w:bCs/>
        </w:rPr>
        <w:t xml:space="preserve"> (№ группы 15)</w:t>
      </w:r>
      <w:r w:rsidR="00EC7F79" w:rsidRPr="00D568DA">
        <w:rPr>
          <w:bCs/>
        </w:rPr>
        <w:t>. Сроком аренды на 10</w:t>
      </w:r>
      <w:r w:rsidR="00FF0D24" w:rsidRPr="00D568DA">
        <w:rPr>
          <w:bCs/>
        </w:rPr>
        <w:t xml:space="preserve"> лет. Начальный размер арендной платы в год составляет </w:t>
      </w:r>
      <w:r w:rsidR="00AF6E27">
        <w:rPr>
          <w:bCs/>
        </w:rPr>
        <w:t>32700</w:t>
      </w:r>
      <w:r w:rsidR="00FF0D24" w:rsidRPr="00D568DA">
        <w:rPr>
          <w:bCs/>
        </w:rPr>
        <w:t xml:space="preserve">,00 рублей. Шаг аукциона </w:t>
      </w:r>
      <w:r w:rsidR="00AF6E27">
        <w:rPr>
          <w:bCs/>
        </w:rPr>
        <w:t>981,00</w:t>
      </w:r>
      <w:r w:rsidR="00FF0D24" w:rsidRPr="00D568DA">
        <w:rPr>
          <w:bCs/>
        </w:rPr>
        <w:t xml:space="preserve"> рубл</w:t>
      </w:r>
      <w:r w:rsidR="00AF6E27">
        <w:rPr>
          <w:bCs/>
        </w:rPr>
        <w:t>ь</w:t>
      </w:r>
      <w:r w:rsidR="00FF0D24" w:rsidRPr="00D568DA">
        <w:rPr>
          <w:bCs/>
        </w:rPr>
        <w:t xml:space="preserve">. Размер задатка составляет </w:t>
      </w:r>
      <w:r w:rsidR="00AF6E27">
        <w:rPr>
          <w:bCs/>
        </w:rPr>
        <w:t>26160,00</w:t>
      </w:r>
      <w:r w:rsidR="00FF0D24" w:rsidRPr="00D568DA">
        <w:rPr>
          <w:bCs/>
        </w:rPr>
        <w:t xml:space="preserve"> рублей;</w:t>
      </w:r>
    </w:p>
    <w:p w:rsidR="00FF0D24" w:rsidRPr="00944A02" w:rsidRDefault="00FF0D24" w:rsidP="00FF0D24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944A02">
        <w:rPr>
          <w:b/>
          <w:sz w:val="28"/>
          <w:szCs w:val="28"/>
        </w:rPr>
        <w:lastRenderedPageBreak/>
        <w:t>Технические условия:</w:t>
      </w:r>
    </w:p>
    <w:p w:rsidR="00531036" w:rsidRPr="00AE4BE5" w:rsidRDefault="00531036" w:rsidP="00531036">
      <w:pPr>
        <w:pStyle w:val="a5"/>
        <w:numPr>
          <w:ilvl w:val="0"/>
          <w:numId w:val="43"/>
        </w:numPr>
        <w:tabs>
          <w:tab w:val="left" w:pos="0"/>
          <w:tab w:val="left" w:pos="435"/>
          <w:tab w:val="left" w:pos="709"/>
          <w:tab w:val="left" w:pos="993"/>
        </w:tabs>
        <w:spacing w:after="0" w:line="240" w:lineRule="auto"/>
        <w:ind w:right="57" w:hanging="700"/>
        <w:jc w:val="both"/>
        <w:rPr>
          <w:rFonts w:ascii="Times New Roman" w:hAnsi="Times New Roman" w:cs="Times New Roman"/>
          <w:sz w:val="24"/>
          <w:szCs w:val="24"/>
        </w:rPr>
      </w:pPr>
      <w:r w:rsidRPr="00AE4BE5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</w:t>
      </w:r>
      <w:r w:rsidRPr="00AE4BE5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Pr="00AE4BE5">
        <w:rPr>
          <w:rFonts w:ascii="Times New Roman" w:hAnsi="Times New Roman" w:cs="Times New Roman"/>
          <w:sz w:val="24"/>
          <w:szCs w:val="24"/>
        </w:rPr>
        <w:t>имеется.</w:t>
      </w:r>
    </w:p>
    <w:p w:rsidR="00531036" w:rsidRPr="00486E05" w:rsidRDefault="00531036" w:rsidP="00531036">
      <w:pPr>
        <w:pStyle w:val="a4"/>
        <w:spacing w:before="0" w:beforeAutospacing="0" w:after="0" w:afterAutospacing="0"/>
        <w:ind w:firstLine="426"/>
        <w:jc w:val="both"/>
      </w:pPr>
      <w:r w:rsidRPr="00486E05">
        <w:t>Подключение к электрическим сетям Северного производственного отделения филиала ПАО «</w:t>
      </w:r>
      <w:proofErr w:type="spellStart"/>
      <w:r w:rsidRPr="00486E05">
        <w:t>Россети</w:t>
      </w:r>
      <w:proofErr w:type="spellEnd"/>
      <w:r w:rsidRPr="00486E05">
        <w:t xml:space="preserve"> Волга» - «</w:t>
      </w:r>
      <w:proofErr w:type="spellStart"/>
      <w:r w:rsidRPr="00486E05">
        <w:t>Оренбургэнерго</w:t>
      </w:r>
      <w:proofErr w:type="spellEnd"/>
      <w:r w:rsidRPr="00486E05">
        <w:t xml:space="preserve">» в настоящий период </w:t>
      </w:r>
      <w:proofErr w:type="gramStart"/>
      <w:r>
        <w:t>времени</w:t>
      </w:r>
      <w:proofErr w:type="gramEnd"/>
      <w:r>
        <w:t xml:space="preserve"> </w:t>
      </w:r>
      <w:r w:rsidRPr="00486E05">
        <w:t xml:space="preserve">возможно. </w:t>
      </w:r>
    </w:p>
    <w:p w:rsidR="00531036" w:rsidRDefault="00531036" w:rsidP="00531036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486E05">
        <w:t>Для получения технических условий для электроснабжения объекта, который будет располагаться по адресу:</w:t>
      </w:r>
      <w:r w:rsidRPr="00486E05">
        <w:rPr>
          <w:bCs/>
        </w:rPr>
        <w:t xml:space="preserve"> </w:t>
      </w:r>
      <w:proofErr w:type="gramStart"/>
      <w:r>
        <w:rPr>
          <w:bCs/>
        </w:rPr>
        <w:t xml:space="preserve">Российская Федерация, Оренбургская область, муниципальный район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>, сельское поселение Троицкий сельсовет, деревня выселки, улица Береговая, участок 50б</w:t>
      </w:r>
      <w:r w:rsidRPr="00A1334E">
        <w:rPr>
          <w:bCs/>
        </w:rPr>
        <w:t>,</w:t>
      </w:r>
      <w:r w:rsidRPr="00A1334E">
        <w:t xml:space="preserve"> </w:t>
      </w:r>
      <w:r w:rsidRPr="00A1334E">
        <w:rPr>
          <w:bCs/>
        </w:rPr>
        <w:t xml:space="preserve">необходимо в соответствии с Правилами технологического присоединения </w:t>
      </w:r>
      <w:proofErr w:type="spellStart"/>
      <w:r w:rsidRPr="00A1334E">
        <w:rPr>
          <w:bCs/>
        </w:rPr>
        <w:t>энергопринимающих</w:t>
      </w:r>
      <w:proofErr w:type="spellEnd"/>
      <w:r w:rsidRPr="00A1334E">
        <w:rPr>
          <w:bCs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 г. (далее Правила), подать заявку на технологическое присоединение по утвержденной</w:t>
      </w:r>
      <w:proofErr w:type="gramEnd"/>
      <w:r w:rsidRPr="00A1334E">
        <w:rPr>
          <w:bCs/>
        </w:rPr>
        <w:t xml:space="preserve"> форме (п.8 Правил) </w:t>
      </w:r>
      <w:proofErr w:type="gramStart"/>
      <w:r w:rsidRPr="00A1334E">
        <w:rPr>
          <w:bCs/>
        </w:rPr>
        <w:t>укомплектованную</w:t>
      </w:r>
      <w:proofErr w:type="gramEnd"/>
      <w:r w:rsidRPr="00A1334E">
        <w:rPr>
          <w:bCs/>
        </w:rPr>
        <w:t xml:space="preserve"> полным пакетом документов (п.10 Правил).</w:t>
      </w:r>
    </w:p>
    <w:p w:rsidR="00531036" w:rsidRPr="008D4CD2" w:rsidRDefault="00531036" w:rsidP="00531036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 xml:space="preserve">В соответствии с характеристиками запрашиваемого технологического присоединения (максимальная мощность до 150 кВт, уровень напряжения 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, категория надежности – </w:t>
      </w:r>
      <w:r>
        <w:rPr>
          <w:bCs/>
          <w:lang w:val="en-US"/>
        </w:rPr>
        <w:t>III</w:t>
      </w:r>
      <w:r>
        <w:rPr>
          <w:bCs/>
        </w:rPr>
        <w:t>) заявка на технологическое пр</w:t>
      </w:r>
      <w:r w:rsidR="00ED3BEF">
        <w:rPr>
          <w:bCs/>
        </w:rPr>
        <w:t>исоединение относится к п.12.1 П</w:t>
      </w:r>
      <w:r>
        <w:rPr>
          <w:bCs/>
        </w:rPr>
        <w:t>равил технологического присоединения, утвержденных постановлением Правительства РФ от 27.12.2004 г. № 861. В соответствии с постановлением Правительства РФ от 10.03.2020 г. № 262  о вводе раздела «Х. Особенности технологического присоединения заявителей, указанных в пунктах 12.1 и 14 настоящих Правил», вступившим в силу с 01.07.2020 г., заявку на технологическое присоединение необходимо подать с использованием интерактивных сервисов: портала электросетевых услуг группы ПАО «</w:t>
      </w:r>
      <w:proofErr w:type="spellStart"/>
      <w:r>
        <w:rPr>
          <w:bCs/>
        </w:rPr>
        <w:t>Россети</w:t>
      </w:r>
      <w:proofErr w:type="spellEnd"/>
      <w:r>
        <w:rPr>
          <w:bCs/>
        </w:rPr>
        <w:t>»: Портал-</w:t>
      </w:r>
      <w:proofErr w:type="spellStart"/>
      <w:r>
        <w:rPr>
          <w:bCs/>
        </w:rPr>
        <w:t>ТП</w:t>
      </w:r>
      <w:proofErr w:type="gramStart"/>
      <w:r>
        <w:rPr>
          <w:bCs/>
        </w:rPr>
        <w:t>.р</w:t>
      </w:r>
      <w:proofErr w:type="gramEnd"/>
      <w:r>
        <w:rPr>
          <w:bCs/>
        </w:rPr>
        <w:t>ф</w:t>
      </w:r>
      <w:proofErr w:type="spellEnd"/>
      <w:r>
        <w:rPr>
          <w:bCs/>
        </w:rPr>
        <w:t xml:space="preserve"> (далее – Портал ТП) или мобильного приложения группы компаний ПАО «</w:t>
      </w:r>
      <w:proofErr w:type="spellStart"/>
      <w:r>
        <w:rPr>
          <w:bCs/>
        </w:rPr>
        <w:t>Россети</w:t>
      </w:r>
      <w:proofErr w:type="spellEnd"/>
      <w:r>
        <w:rPr>
          <w:bCs/>
        </w:rPr>
        <w:t>»: «</w:t>
      </w:r>
      <w:proofErr w:type="spellStart"/>
      <w:r>
        <w:rPr>
          <w:bCs/>
        </w:rPr>
        <w:t>Россети</w:t>
      </w:r>
      <w:proofErr w:type="spellEnd"/>
      <w:r>
        <w:rPr>
          <w:bCs/>
        </w:rPr>
        <w:t xml:space="preserve"> – личный кабинет».</w:t>
      </w:r>
    </w:p>
    <w:p w:rsidR="00531036" w:rsidRPr="00A1334E" w:rsidRDefault="00531036" w:rsidP="00531036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A1334E">
        <w:rPr>
          <w:bCs/>
        </w:rPr>
        <w:t xml:space="preserve">Технические условия для присоединения к электрическим сетям выдаются по форме </w:t>
      </w:r>
      <w:proofErr w:type="gramStart"/>
      <w:r w:rsidRPr="00A1334E">
        <w:rPr>
          <w:bCs/>
        </w:rPr>
        <w:t>согласно Правил</w:t>
      </w:r>
      <w:proofErr w:type="gramEnd"/>
      <w:r w:rsidRPr="00A1334E">
        <w:rPr>
          <w:bCs/>
        </w:rPr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531036" w:rsidRPr="00A1334E" w:rsidRDefault="00531036" w:rsidP="00531036">
      <w:pPr>
        <w:pStyle w:val="a4"/>
        <w:spacing w:before="0" w:beforeAutospacing="0" w:after="0" w:afterAutospacing="0"/>
        <w:ind w:firstLine="426"/>
        <w:jc w:val="both"/>
      </w:pPr>
      <w:r w:rsidRPr="00A1334E">
        <w:rPr>
          <w:bCs/>
        </w:rPr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</w:t>
      </w:r>
      <w:r>
        <w:rPr>
          <w:bCs/>
        </w:rPr>
        <w:t>274-э/э от 17.12.20</w:t>
      </w:r>
      <w:r w:rsidRPr="00A1334E">
        <w:rPr>
          <w:bCs/>
        </w:rPr>
        <w:t xml:space="preserve"> г. и № </w:t>
      </w:r>
      <w:r>
        <w:rPr>
          <w:bCs/>
        </w:rPr>
        <w:t>273-э/э от 17.12.20</w:t>
      </w:r>
      <w:r w:rsidRPr="00A1334E">
        <w:rPr>
          <w:bCs/>
        </w:rPr>
        <w:t xml:space="preserve"> г. (ознакомиться можно на официальном сайте: </w:t>
      </w:r>
      <w:r w:rsidRPr="00A1334E">
        <w:rPr>
          <w:bCs/>
          <w:lang w:val="en-US"/>
        </w:rPr>
        <w:t>http</w:t>
      </w:r>
      <w:r w:rsidRPr="00A1334E">
        <w:rPr>
          <w:bCs/>
        </w:rPr>
        <w:t>://</w:t>
      </w:r>
      <w:r w:rsidRPr="00A1334E">
        <w:rPr>
          <w:bCs/>
          <w:lang w:val="en-US"/>
        </w:rPr>
        <w:t>www</w:t>
      </w:r>
      <w:r w:rsidRPr="00A1334E">
        <w:rPr>
          <w:bCs/>
        </w:rPr>
        <w:t>.</w:t>
      </w:r>
      <w:proofErr w:type="spellStart"/>
      <w:r w:rsidRPr="00A1334E">
        <w:rPr>
          <w:bCs/>
          <w:lang w:val="en-US"/>
        </w:rPr>
        <w:t>tarif</w:t>
      </w:r>
      <w:proofErr w:type="spellEnd"/>
      <w:r w:rsidRPr="00A1334E">
        <w:rPr>
          <w:bCs/>
        </w:rPr>
        <w:t>56.</w:t>
      </w:r>
      <w:proofErr w:type="spellStart"/>
      <w:r w:rsidRPr="00A1334E">
        <w:rPr>
          <w:bCs/>
          <w:lang w:val="en-US"/>
        </w:rPr>
        <w:t>ru</w:t>
      </w:r>
      <w:proofErr w:type="spellEnd"/>
      <w:r w:rsidRPr="00A1334E">
        <w:rPr>
          <w:bCs/>
        </w:rPr>
        <w:t>).</w:t>
      </w:r>
    </w:p>
    <w:p w:rsidR="00531036" w:rsidRPr="00DA009A" w:rsidRDefault="00531036" w:rsidP="00531036">
      <w:pPr>
        <w:pStyle w:val="a4"/>
        <w:numPr>
          <w:ilvl w:val="0"/>
          <w:numId w:val="43"/>
        </w:numPr>
        <w:spacing w:before="0" w:beforeAutospacing="0" w:after="0" w:afterAutospacing="0"/>
        <w:ind w:left="709" w:hanging="283"/>
        <w:jc w:val="both"/>
      </w:pPr>
      <w:r w:rsidRPr="00DA009A">
        <w:t xml:space="preserve">техническая возможность подключения объекта к сети </w:t>
      </w:r>
      <w:r w:rsidRPr="00DA009A">
        <w:rPr>
          <w:b/>
          <w:i/>
        </w:rPr>
        <w:t xml:space="preserve">газораспределения </w:t>
      </w:r>
      <w:r w:rsidRPr="00DA009A">
        <w:t xml:space="preserve">имеется. </w:t>
      </w:r>
    </w:p>
    <w:p w:rsidR="00531036" w:rsidRPr="00DA009A" w:rsidRDefault="00531036" w:rsidP="00531036">
      <w:pPr>
        <w:pStyle w:val="a4"/>
        <w:spacing w:before="0" w:beforeAutospacing="0" w:after="0" w:afterAutospacing="0"/>
        <w:ind w:firstLine="426"/>
        <w:jc w:val="both"/>
      </w:pPr>
      <w:r w:rsidRPr="00DA009A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участке, имеется.</w:t>
      </w:r>
    </w:p>
    <w:p w:rsidR="00531036" w:rsidRDefault="00531036" w:rsidP="00531036">
      <w:pPr>
        <w:pStyle w:val="a4"/>
        <w:spacing w:before="0" w:beforeAutospacing="0" w:after="0" w:afterAutospacing="0"/>
        <w:ind w:firstLine="426"/>
        <w:jc w:val="both"/>
      </w:pPr>
      <w:r w:rsidRPr="00DA009A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531036" w:rsidRDefault="00531036" w:rsidP="00531036">
      <w:pPr>
        <w:pStyle w:val="a4"/>
        <w:spacing w:before="0" w:beforeAutospacing="0" w:after="0" w:afterAutospacing="0"/>
        <w:ind w:firstLine="426"/>
        <w:jc w:val="both"/>
      </w:pPr>
      <w:r>
        <w:t>В соответствии с пунктом 29 Правил 1314 срок действия технических условий, выдаваемых на основании запроса о предоставлении технических условий, составляет 70 рабочих дней.</w:t>
      </w:r>
    </w:p>
    <w:p w:rsidR="00531036" w:rsidRDefault="00531036" w:rsidP="00531036">
      <w:pPr>
        <w:pStyle w:val="a4"/>
        <w:spacing w:before="0" w:beforeAutospacing="0" w:after="0" w:afterAutospacing="0"/>
        <w:ind w:firstLine="426"/>
        <w:jc w:val="both"/>
      </w:pPr>
      <w:r>
        <w:t>Постановлением Правительства Российской Федерации от 15.06.2017 №713 утверждена типовая форма запроса о предоставлении технических условий на подключение.</w:t>
      </w:r>
    </w:p>
    <w:p w:rsidR="00531036" w:rsidRPr="00263822" w:rsidRDefault="00531036" w:rsidP="00531036">
      <w:pPr>
        <w:pStyle w:val="a4"/>
        <w:spacing w:before="0" w:beforeAutospacing="0" w:after="0" w:afterAutospacing="0"/>
        <w:ind w:firstLine="426"/>
        <w:jc w:val="both"/>
      </w:pPr>
      <w:r>
        <w:t>Направить запрос можно воспользовавшись сайтом АО «Газпром газораспределение Оренбург» (</w:t>
      </w:r>
      <w:hyperlink r:id="rId9" w:history="1">
        <w:r w:rsidRPr="00CD7FFC">
          <w:rPr>
            <w:rStyle w:val="a3"/>
            <w:lang w:val="en-US"/>
          </w:rPr>
          <w:t>www</w:t>
        </w:r>
        <w:r w:rsidRPr="00CD7FFC">
          <w:rPr>
            <w:rStyle w:val="a3"/>
          </w:rPr>
          <w:t>.</w:t>
        </w:r>
        <w:proofErr w:type="spellStart"/>
        <w:r w:rsidRPr="00CD7FFC">
          <w:rPr>
            <w:rStyle w:val="a3"/>
            <w:lang w:val="en-US"/>
          </w:rPr>
          <w:t>oblgaz</w:t>
        </w:r>
        <w:proofErr w:type="spellEnd"/>
        <w:r w:rsidRPr="00CD7FFC">
          <w:rPr>
            <w:rStyle w:val="a3"/>
          </w:rPr>
          <w:t>56.</w:t>
        </w:r>
        <w:proofErr w:type="spellStart"/>
        <w:r w:rsidRPr="00CD7FFC">
          <w:rPr>
            <w:rStyle w:val="a3"/>
            <w:lang w:val="en-US"/>
          </w:rPr>
          <w:t>ru</w:t>
        </w:r>
        <w:proofErr w:type="spellEnd"/>
      </w:hyperlink>
      <w:r>
        <w:t xml:space="preserve">) или обратившись в службу «Единое окно» филиала АО «Газпром газораспределение Оренбург» в </w:t>
      </w:r>
      <w:proofErr w:type="spellStart"/>
      <w:r>
        <w:t>г</w:t>
      </w:r>
      <w:proofErr w:type="gramStart"/>
      <w:r>
        <w:t>.Б</w:t>
      </w:r>
      <w:proofErr w:type="gramEnd"/>
      <w:r>
        <w:t>угуруслане</w:t>
      </w:r>
      <w:proofErr w:type="spellEnd"/>
      <w:r>
        <w:t xml:space="preserve"> (</w:t>
      </w:r>
      <w:proofErr w:type="spellStart"/>
      <w:r>
        <w:t>Бугурусланмежрайгаз</w:t>
      </w:r>
      <w:proofErr w:type="spellEnd"/>
      <w:r>
        <w:t xml:space="preserve">), по адресу: </w:t>
      </w:r>
      <w:proofErr w:type="spellStart"/>
      <w:r>
        <w:t>г.Бугуруслан</w:t>
      </w:r>
      <w:proofErr w:type="spellEnd"/>
      <w:r>
        <w:t xml:space="preserve">, ул. Белинского, 55 или </w:t>
      </w:r>
      <w:proofErr w:type="spellStart"/>
      <w:r>
        <w:t>Асекеевский</w:t>
      </w:r>
      <w:proofErr w:type="spellEnd"/>
      <w:r>
        <w:t xml:space="preserve"> район, с. Асекеево, ул. Чапаева, 154.</w:t>
      </w:r>
    </w:p>
    <w:p w:rsidR="00472D44" w:rsidRDefault="00472D44" w:rsidP="00BB1FBF">
      <w:pPr>
        <w:pStyle w:val="a4"/>
        <w:numPr>
          <w:ilvl w:val="0"/>
          <w:numId w:val="43"/>
        </w:numPr>
        <w:spacing w:before="0" w:beforeAutospacing="0" w:after="0" w:afterAutospacing="0"/>
        <w:ind w:left="426" w:right="57" w:firstLine="0"/>
        <w:jc w:val="both"/>
      </w:pPr>
      <w:bookmarkStart w:id="0" w:name="_GoBack"/>
      <w:bookmarkEnd w:id="0"/>
      <w:r w:rsidRPr="009F2527">
        <w:t xml:space="preserve">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>
        <w:t>имеется</w:t>
      </w:r>
      <w:r w:rsidRPr="009F2527">
        <w:t>.</w:t>
      </w:r>
    </w:p>
    <w:p w:rsidR="00472D44" w:rsidRPr="00026618" w:rsidRDefault="00472D44" w:rsidP="00472D44">
      <w:pPr>
        <w:pStyle w:val="a4"/>
        <w:spacing w:before="0" w:beforeAutospacing="0" w:after="0" w:afterAutospacing="0"/>
        <w:ind w:right="57" w:firstLine="426"/>
        <w:jc w:val="both"/>
      </w:pPr>
      <w:r w:rsidRPr="00026618">
        <w:t xml:space="preserve">Для подключения к существующей водопроводной сети по адресу: </w:t>
      </w:r>
      <w:r>
        <w:t xml:space="preserve">Оренбургская область, </w:t>
      </w:r>
      <w:proofErr w:type="spellStart"/>
      <w:r>
        <w:t>Асекеевский</w:t>
      </w:r>
      <w:proofErr w:type="spellEnd"/>
      <w:r>
        <w:t xml:space="preserve"> район, </w:t>
      </w:r>
      <w:r>
        <w:t>сельское поселение Троицкий сельсовет, деревня Выселки, ул. Береговая, участок 50б</w:t>
      </w:r>
      <w:r w:rsidRPr="00026618">
        <w:t>:</w:t>
      </w:r>
    </w:p>
    <w:p w:rsidR="00472D44" w:rsidRPr="00026618" w:rsidRDefault="00472D44" w:rsidP="00472D44">
      <w:pPr>
        <w:pStyle w:val="a4"/>
        <w:spacing w:before="0" w:beforeAutospacing="0" w:after="0" w:afterAutospacing="0"/>
        <w:ind w:right="57"/>
        <w:jc w:val="both"/>
      </w:pPr>
      <w:r w:rsidRPr="00026618">
        <w:t xml:space="preserve">1. Произвести подключение к центральной водопроводной линии </w:t>
      </w:r>
      <w:r w:rsidRPr="00026618">
        <w:rPr>
          <w:lang w:val="en-US"/>
        </w:rPr>
        <w:t>D</w:t>
      </w:r>
      <w:r>
        <w:t>=10</w:t>
      </w:r>
      <w:r w:rsidRPr="00026618">
        <w:t>0 мм</w:t>
      </w:r>
      <w:r>
        <w:t xml:space="preserve"> (асбест), проходящи</w:t>
      </w:r>
      <w:r w:rsidRPr="00026618">
        <w:t xml:space="preserve">й </w:t>
      </w:r>
      <w:r>
        <w:t>сельское поселение Троицкий сельсовет, деревня Выселки, ул. Береговая, участок 50б.</w:t>
      </w:r>
    </w:p>
    <w:p w:rsidR="00472D44" w:rsidRPr="00026618" w:rsidRDefault="00472D44" w:rsidP="00472D44">
      <w:pPr>
        <w:pStyle w:val="a4"/>
        <w:spacing w:before="0" w:beforeAutospacing="0" w:after="0" w:afterAutospacing="0"/>
        <w:ind w:right="57"/>
        <w:jc w:val="both"/>
      </w:pPr>
      <w:r w:rsidRPr="00026618">
        <w:t xml:space="preserve">2. На врезке в водопроводную линию предусмотреть колодец с установкой вентиля. </w:t>
      </w:r>
    </w:p>
    <w:p w:rsidR="00472D44" w:rsidRPr="00D2439E" w:rsidRDefault="00472D44" w:rsidP="00472D44">
      <w:pPr>
        <w:pStyle w:val="a4"/>
        <w:spacing w:before="0" w:beforeAutospacing="0" w:after="0" w:afterAutospacing="0"/>
        <w:ind w:right="57"/>
        <w:jc w:val="both"/>
      </w:pPr>
      <w:r>
        <w:lastRenderedPageBreak/>
        <w:t xml:space="preserve">3. </w:t>
      </w:r>
      <w:r w:rsidRPr="00D2439E">
        <w:t>Глубина заложения трубопровода и другие данные должны быть уточнены при съемке и обследовании.</w:t>
      </w:r>
    </w:p>
    <w:p w:rsidR="00472D44" w:rsidRPr="00D2439E" w:rsidRDefault="00472D44" w:rsidP="00472D44">
      <w:pPr>
        <w:pStyle w:val="a4"/>
        <w:spacing w:before="0" w:beforeAutospacing="0" w:after="0" w:afterAutospacing="0"/>
        <w:ind w:right="57"/>
        <w:jc w:val="both"/>
      </w:pPr>
      <w:r>
        <w:t>4.</w:t>
      </w:r>
      <w:r w:rsidRPr="00D2439E">
        <w:t xml:space="preserve"> На территории или на границе эксплуатационной ответственности межд</w:t>
      </w:r>
      <w:proofErr w:type="gramStart"/>
      <w:r w:rsidRPr="00D2439E">
        <w:t>у ООО</w:t>
      </w:r>
      <w:proofErr w:type="gramEnd"/>
      <w:r w:rsidRPr="00D2439E">
        <w:t xml:space="preserve"> «Агрохолдинг Алга» и абонентом предусмотреть установку водомера: калибр 15 мм.</w:t>
      </w:r>
    </w:p>
    <w:p w:rsidR="00472D44" w:rsidRPr="00D2439E" w:rsidRDefault="00472D44" w:rsidP="00472D44">
      <w:pPr>
        <w:pStyle w:val="a4"/>
        <w:spacing w:before="0" w:beforeAutospacing="0" w:after="0" w:afterAutospacing="0"/>
        <w:ind w:right="57"/>
        <w:jc w:val="both"/>
      </w:pPr>
      <w:r>
        <w:t>5.</w:t>
      </w:r>
      <w:r w:rsidRPr="00D2439E">
        <w:t xml:space="preserve"> Диаметр, материал и трассу прокладки предусмотреть проектом.</w:t>
      </w:r>
    </w:p>
    <w:p w:rsidR="00472D44" w:rsidRPr="00D2439E" w:rsidRDefault="00472D44" w:rsidP="00472D44">
      <w:pPr>
        <w:pStyle w:val="a4"/>
        <w:spacing w:before="0" w:beforeAutospacing="0" w:after="0" w:afterAutospacing="0"/>
        <w:ind w:right="57"/>
        <w:jc w:val="both"/>
      </w:pPr>
      <w:r>
        <w:t>6.</w:t>
      </w:r>
      <w:r w:rsidRPr="00D2439E">
        <w:t xml:space="preserve"> Границей эксплуатационной ответственности межд</w:t>
      </w:r>
      <w:proofErr w:type="gramStart"/>
      <w:r w:rsidRPr="00D2439E">
        <w:t>у ООО</w:t>
      </w:r>
      <w:proofErr w:type="gramEnd"/>
      <w:r w:rsidRPr="00D2439E">
        <w:t xml:space="preserve"> «Агрохолдинг Алга» и участком </w:t>
      </w:r>
      <w:r>
        <w:t>50б</w:t>
      </w:r>
      <w:r w:rsidRPr="00D2439E">
        <w:t xml:space="preserve">, считать </w:t>
      </w:r>
      <w:r>
        <w:t>колодец на врезке в водопровод</w:t>
      </w:r>
      <w:r w:rsidRPr="00472D44">
        <w:t xml:space="preserve"> </w:t>
      </w:r>
      <w:r>
        <w:rPr>
          <w:lang w:val="en-US"/>
        </w:rPr>
        <w:t>D</w:t>
      </w:r>
      <w:r>
        <w:t xml:space="preserve"> </w:t>
      </w:r>
      <w:r w:rsidRPr="00D2439E">
        <w:t xml:space="preserve">=100 м., проходящий по ул. </w:t>
      </w:r>
      <w:r>
        <w:t>Береговая</w:t>
      </w:r>
      <w:r w:rsidRPr="00D2439E">
        <w:t>.</w:t>
      </w:r>
    </w:p>
    <w:p w:rsidR="00472D44" w:rsidRPr="00D2439E" w:rsidRDefault="00472D44" w:rsidP="00472D44">
      <w:pPr>
        <w:pStyle w:val="a4"/>
        <w:spacing w:before="0" w:beforeAutospacing="0" w:after="0" w:afterAutospacing="0"/>
        <w:ind w:right="57"/>
        <w:jc w:val="both"/>
      </w:pPr>
      <w:r>
        <w:t xml:space="preserve">7. </w:t>
      </w:r>
      <w:r w:rsidRPr="00D2439E">
        <w:t>Данные технические условия действительны в течение одного года.</w:t>
      </w:r>
    </w:p>
    <w:p w:rsidR="00472D44" w:rsidRDefault="00472D44" w:rsidP="00472D44">
      <w:pPr>
        <w:pStyle w:val="a4"/>
        <w:spacing w:before="0" w:beforeAutospacing="0" w:after="0" w:afterAutospacing="0"/>
        <w:ind w:right="57"/>
        <w:jc w:val="both"/>
      </w:pPr>
      <w:r>
        <w:t>8.</w:t>
      </w:r>
      <w:r w:rsidRPr="00D2439E">
        <w:t xml:space="preserve"> Работы по прокладке водопроводной линии производить предприятием, имеющим свидетельство о допуске к работам по монтажу наружных инженерных сетей и коммуникаций, выданной специализированной компанией</w:t>
      </w:r>
      <w:r>
        <w:t>.</w:t>
      </w:r>
    </w:p>
    <w:p w:rsidR="00472D44" w:rsidRPr="00D2439E" w:rsidRDefault="00472D44" w:rsidP="00472D44">
      <w:pPr>
        <w:pStyle w:val="a4"/>
        <w:spacing w:before="0" w:beforeAutospacing="0" w:after="0" w:afterAutospacing="0"/>
        <w:ind w:right="57"/>
        <w:jc w:val="both"/>
      </w:pPr>
      <w:r>
        <w:t>9.</w:t>
      </w:r>
      <w:r w:rsidRPr="00D2439E">
        <w:t xml:space="preserve"> Централизованная канализация на данном участке отсутствует.</w:t>
      </w:r>
    </w:p>
    <w:p w:rsidR="00472D44" w:rsidRPr="00D2439E" w:rsidRDefault="00472D44" w:rsidP="00472D44">
      <w:pPr>
        <w:pStyle w:val="a4"/>
        <w:spacing w:before="0" w:beforeAutospacing="0" w:after="0" w:afterAutospacing="0"/>
        <w:ind w:right="57"/>
        <w:jc w:val="both"/>
      </w:pPr>
      <w:r>
        <w:t>1</w:t>
      </w:r>
      <w:r>
        <w:t>0</w:t>
      </w:r>
      <w:r>
        <w:t xml:space="preserve">. </w:t>
      </w:r>
      <w:r w:rsidRPr="00D2439E">
        <w:t>По окончании строительства вышеуказанного объекта необходимо заказчику: выполненные работы предъявить для контроля ООО «Агрохолдинг Алга».</w:t>
      </w:r>
    </w:p>
    <w:p w:rsidR="00531036" w:rsidRPr="00B174E7" w:rsidRDefault="00531036" w:rsidP="00531036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4) техническая возможность подключения объекта к сети </w:t>
      </w:r>
      <w:r w:rsidRPr="00B174E7">
        <w:rPr>
          <w:b/>
          <w:i/>
        </w:rPr>
        <w:t xml:space="preserve">водоотведения </w:t>
      </w:r>
      <w:r w:rsidRPr="00B174E7">
        <w:t>отсутствует.</w:t>
      </w:r>
    </w:p>
    <w:p w:rsidR="00531036" w:rsidRPr="00B174E7" w:rsidRDefault="00531036" w:rsidP="00531036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5) техническая возможность подключения объекта к сети </w:t>
      </w:r>
      <w:r w:rsidRPr="00B174E7">
        <w:rPr>
          <w:b/>
          <w:i/>
        </w:rPr>
        <w:t xml:space="preserve">теплоснабжения </w:t>
      </w:r>
      <w:r w:rsidRPr="00B174E7">
        <w:t>отсутствует.</w:t>
      </w:r>
    </w:p>
    <w:p w:rsidR="00531036" w:rsidRDefault="00531036" w:rsidP="00531036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rPr>
          <w:b/>
        </w:rPr>
        <w:t>Параметры разрешенного строительства</w:t>
      </w:r>
      <w:r w:rsidRPr="00B174E7">
        <w:t>:</w:t>
      </w:r>
      <w:r w:rsidRPr="00B174E7">
        <w:rPr>
          <w:sz w:val="28"/>
          <w:szCs w:val="28"/>
        </w:rPr>
        <w:t xml:space="preserve"> </w:t>
      </w:r>
      <w:r w:rsidRPr="00B174E7">
        <w:t>Предельные размеры земельных участков определить проектом планировки.</w:t>
      </w:r>
    </w:p>
    <w:p w:rsidR="003925FD" w:rsidRDefault="003925FD" w:rsidP="003925FD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№4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0301007:461,</w:t>
      </w:r>
      <w:r w:rsidRPr="00327D39">
        <w:rPr>
          <w:bCs/>
        </w:rPr>
        <w:t xml:space="preserve"> площадь </w:t>
      </w:r>
      <w:r>
        <w:rPr>
          <w:bCs/>
        </w:rPr>
        <w:t>3230</w:t>
      </w:r>
      <w:r w:rsidRPr="00327D39">
        <w:rPr>
          <w:bCs/>
        </w:rPr>
        <w:t xml:space="preserve"> кв.</w:t>
      </w:r>
      <w:r>
        <w:rPr>
          <w:bCs/>
        </w:rPr>
        <w:t xml:space="preserve"> </w:t>
      </w:r>
      <w:r w:rsidRPr="00327D39">
        <w:rPr>
          <w:bCs/>
        </w:rPr>
        <w:t xml:space="preserve">м. Местоположение земельного участка: </w:t>
      </w:r>
      <w:r>
        <w:rPr>
          <w:bCs/>
        </w:rPr>
        <w:t xml:space="preserve">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с. Асекеево, ул. Овражная, 2л/1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размещения зданий и сооружений, используемых для производства, хранения, первичной и глубокой переработки сельскохозяйственной продукции (№ группы 15)</w:t>
      </w:r>
      <w:r w:rsidRPr="00D568DA">
        <w:rPr>
          <w:bCs/>
        </w:rPr>
        <w:t xml:space="preserve">. </w:t>
      </w:r>
      <w:r w:rsidR="00077C3A" w:rsidRPr="000D5308">
        <w:rPr>
          <w:bCs/>
        </w:rPr>
        <w:t xml:space="preserve">В отношении земельного участка установлены ограничения: установление охранных зон для объекта электросетевого хозяйства № </w:t>
      </w:r>
      <w:r w:rsidR="00077C3A">
        <w:t>56.05.2.286.</w:t>
      </w:r>
      <w:r w:rsidR="00077C3A" w:rsidRPr="00077C3A">
        <w:t xml:space="preserve"> </w:t>
      </w:r>
      <w:r w:rsidRPr="00D568DA">
        <w:rPr>
          <w:bCs/>
        </w:rPr>
        <w:t xml:space="preserve">Сроком аренды на 10 лет. Начальный размер арендной платы в год составляет </w:t>
      </w:r>
      <w:r>
        <w:rPr>
          <w:bCs/>
        </w:rPr>
        <w:t>10900</w:t>
      </w:r>
      <w:r w:rsidRPr="00D568DA">
        <w:rPr>
          <w:bCs/>
        </w:rPr>
        <w:t xml:space="preserve">,00 рублей. Шаг аукциона </w:t>
      </w:r>
      <w:r>
        <w:rPr>
          <w:bCs/>
        </w:rPr>
        <w:t>327,00</w:t>
      </w:r>
      <w:r w:rsidRPr="00D568DA">
        <w:rPr>
          <w:bCs/>
        </w:rPr>
        <w:t xml:space="preserve"> рубл</w:t>
      </w:r>
      <w:r>
        <w:rPr>
          <w:bCs/>
        </w:rPr>
        <w:t>ей</w:t>
      </w:r>
      <w:r w:rsidRPr="00D568DA">
        <w:rPr>
          <w:bCs/>
        </w:rPr>
        <w:t xml:space="preserve">. Размер задатка составляет </w:t>
      </w:r>
      <w:r>
        <w:rPr>
          <w:bCs/>
        </w:rPr>
        <w:t>8720,00</w:t>
      </w:r>
      <w:r w:rsidRPr="00D568DA">
        <w:rPr>
          <w:bCs/>
        </w:rPr>
        <w:t xml:space="preserve"> рублей;</w:t>
      </w:r>
    </w:p>
    <w:p w:rsidR="003925FD" w:rsidRPr="00944A02" w:rsidRDefault="003925FD" w:rsidP="003925FD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944A02">
        <w:rPr>
          <w:b/>
          <w:sz w:val="28"/>
          <w:szCs w:val="28"/>
        </w:rPr>
        <w:t>Технические условия:</w:t>
      </w:r>
    </w:p>
    <w:p w:rsidR="003925FD" w:rsidRPr="001F273B" w:rsidRDefault="003925FD" w:rsidP="001F273B">
      <w:pPr>
        <w:pStyle w:val="a5"/>
        <w:numPr>
          <w:ilvl w:val="0"/>
          <w:numId w:val="44"/>
        </w:numPr>
        <w:tabs>
          <w:tab w:val="left" w:pos="0"/>
          <w:tab w:val="left" w:pos="426"/>
          <w:tab w:val="left" w:pos="709"/>
        </w:tabs>
        <w:spacing w:after="0" w:line="240" w:lineRule="auto"/>
        <w:ind w:left="426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73B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</w:t>
      </w:r>
      <w:r w:rsidRPr="001F273B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Pr="001F273B">
        <w:rPr>
          <w:rFonts w:ascii="Times New Roman" w:hAnsi="Times New Roman" w:cs="Times New Roman"/>
          <w:sz w:val="24"/>
          <w:szCs w:val="24"/>
        </w:rPr>
        <w:t>имеется.</w:t>
      </w:r>
    </w:p>
    <w:p w:rsidR="001F273B" w:rsidRPr="00525E3B" w:rsidRDefault="001F273B" w:rsidP="001F273B">
      <w:pPr>
        <w:pStyle w:val="a4"/>
        <w:spacing w:before="0" w:beforeAutospacing="0" w:after="0" w:afterAutospacing="0"/>
        <w:ind w:firstLine="426"/>
        <w:jc w:val="both"/>
      </w:pPr>
      <w:r w:rsidRPr="00525E3B">
        <w:t xml:space="preserve">В настоящее время возможность технологического присоединения </w:t>
      </w:r>
      <w:proofErr w:type="spellStart"/>
      <w:r w:rsidRPr="00525E3B">
        <w:t>энергопринимающих</w:t>
      </w:r>
      <w:proofErr w:type="spellEnd"/>
      <w:r w:rsidRPr="00525E3B">
        <w:t xml:space="preserve"> устройств имеется, при этом максимальная мощность и максимальная нагрузка определяется по заявке потребителя.</w:t>
      </w:r>
    </w:p>
    <w:p w:rsidR="001F273B" w:rsidRPr="00525E3B" w:rsidRDefault="001F273B" w:rsidP="001F273B">
      <w:pPr>
        <w:tabs>
          <w:tab w:val="left" w:pos="435"/>
        </w:tabs>
        <w:ind w:right="57" w:firstLine="426"/>
        <w:jc w:val="both"/>
      </w:pPr>
      <w:r w:rsidRPr="00525E3B">
        <w:t xml:space="preserve">Выдача технических условий и заключение договора на технологическое присоединение выполняется согласно «Правил технологического присоединения </w:t>
      </w:r>
      <w:proofErr w:type="spellStart"/>
      <w:r w:rsidRPr="00525E3B">
        <w:t>энергопринимающих</w:t>
      </w:r>
      <w:proofErr w:type="spellEnd"/>
      <w:r w:rsidRPr="00525E3B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утвержденных Постановлением Правительства № 861 от 27.12.2004 г. с последующими изменениями, далее «Правила …».</w:t>
      </w:r>
    </w:p>
    <w:p w:rsidR="001F273B" w:rsidRPr="00525E3B" w:rsidRDefault="001F273B" w:rsidP="001F273B">
      <w:pPr>
        <w:tabs>
          <w:tab w:val="left" w:pos="435"/>
        </w:tabs>
        <w:ind w:right="57" w:firstLine="426"/>
        <w:jc w:val="both"/>
      </w:pPr>
      <w:r w:rsidRPr="00525E3B">
        <w:t>Срок действия технических условий не может составлять менее 2 лет и более 5 лет.</w:t>
      </w:r>
    </w:p>
    <w:p w:rsidR="001F273B" w:rsidRPr="00525E3B" w:rsidRDefault="001F273B" w:rsidP="001F273B">
      <w:pPr>
        <w:tabs>
          <w:tab w:val="left" w:pos="435"/>
        </w:tabs>
        <w:ind w:right="57" w:firstLine="426"/>
        <w:jc w:val="both"/>
      </w:pPr>
      <w:r w:rsidRPr="00525E3B">
        <w:t>Размер платы за технологическое присоединение будет установлен на основании разработанных конкретных технических условий в соответствии с Приказами Департамента по ценам и регулированию тарифов Оренбургской области от 17.12.2020 г. №273-э/э, №274-э/э.</w:t>
      </w:r>
    </w:p>
    <w:p w:rsidR="001F273B" w:rsidRPr="00525E3B" w:rsidRDefault="001F273B" w:rsidP="001F273B">
      <w:pPr>
        <w:tabs>
          <w:tab w:val="left" w:pos="435"/>
        </w:tabs>
        <w:ind w:right="57" w:firstLine="426"/>
        <w:jc w:val="both"/>
      </w:pPr>
      <w:r w:rsidRPr="00525E3B">
        <w:t>Срок осуществления мероприятий по технологическому присоединению зависит от мероприятий, выполняемых сетевой организацией, указанных в технических условиях.</w:t>
      </w:r>
    </w:p>
    <w:p w:rsidR="003925FD" w:rsidRPr="00DA009A" w:rsidRDefault="003925FD" w:rsidP="003925FD">
      <w:pPr>
        <w:pStyle w:val="a4"/>
        <w:numPr>
          <w:ilvl w:val="0"/>
          <w:numId w:val="44"/>
        </w:numPr>
        <w:spacing w:before="0" w:beforeAutospacing="0" w:after="0" w:afterAutospacing="0"/>
        <w:ind w:left="709" w:hanging="283"/>
        <w:jc w:val="both"/>
      </w:pPr>
      <w:r w:rsidRPr="00DA009A">
        <w:t xml:space="preserve">техническая возможность подключения объекта к сети </w:t>
      </w:r>
      <w:r w:rsidRPr="00DA009A">
        <w:rPr>
          <w:b/>
          <w:i/>
        </w:rPr>
        <w:t xml:space="preserve">газораспределения </w:t>
      </w:r>
      <w:r w:rsidRPr="00DA009A">
        <w:t xml:space="preserve">имеется. </w:t>
      </w:r>
    </w:p>
    <w:p w:rsidR="003925FD" w:rsidRPr="00DA009A" w:rsidRDefault="003925FD" w:rsidP="003925FD">
      <w:pPr>
        <w:pStyle w:val="a4"/>
        <w:spacing w:before="0" w:beforeAutospacing="0" w:after="0" w:afterAutospacing="0"/>
        <w:ind w:firstLine="426"/>
        <w:jc w:val="both"/>
      </w:pPr>
      <w:r w:rsidRPr="00DA009A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участке, имеется.</w:t>
      </w:r>
    </w:p>
    <w:p w:rsidR="003925FD" w:rsidRDefault="003925FD" w:rsidP="003925FD">
      <w:pPr>
        <w:pStyle w:val="a4"/>
        <w:spacing w:before="0" w:beforeAutospacing="0" w:after="0" w:afterAutospacing="0"/>
        <w:ind w:firstLine="426"/>
        <w:jc w:val="both"/>
      </w:pPr>
      <w:r w:rsidRPr="00DA009A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3925FD" w:rsidRDefault="003925FD" w:rsidP="003925FD">
      <w:pPr>
        <w:pStyle w:val="a4"/>
        <w:spacing w:before="0" w:beforeAutospacing="0" w:after="0" w:afterAutospacing="0"/>
        <w:ind w:firstLine="426"/>
        <w:jc w:val="both"/>
      </w:pPr>
      <w:r>
        <w:lastRenderedPageBreak/>
        <w:t>В соответствии с пунктом 29 Правил 1314 срок действия технических условий, выдаваемых на основании запроса о предоставлении технических условий, составляет 70 рабочих дней.</w:t>
      </w:r>
    </w:p>
    <w:p w:rsidR="003925FD" w:rsidRDefault="003925FD" w:rsidP="003925FD">
      <w:pPr>
        <w:pStyle w:val="a4"/>
        <w:spacing w:before="0" w:beforeAutospacing="0" w:after="0" w:afterAutospacing="0"/>
        <w:ind w:firstLine="426"/>
        <w:jc w:val="both"/>
      </w:pPr>
      <w:r>
        <w:t>Постановлением Правительства Российской Федерации от 15.06.2017 №713 утверждена типовая форма запроса о предоставлении технических условий на подключение.</w:t>
      </w:r>
    </w:p>
    <w:p w:rsidR="003925FD" w:rsidRPr="00263822" w:rsidRDefault="003925FD" w:rsidP="003925FD">
      <w:pPr>
        <w:pStyle w:val="a4"/>
        <w:spacing w:before="0" w:beforeAutospacing="0" w:after="0" w:afterAutospacing="0"/>
        <w:ind w:firstLine="426"/>
        <w:jc w:val="both"/>
      </w:pPr>
      <w:r>
        <w:t>Направить запрос можно воспользовавшись сайтом АО «Газпром газораспределение Оренбург» (</w:t>
      </w:r>
      <w:hyperlink r:id="rId10" w:history="1">
        <w:r w:rsidRPr="00CD7FFC">
          <w:rPr>
            <w:rStyle w:val="a3"/>
            <w:lang w:val="en-US"/>
          </w:rPr>
          <w:t>www</w:t>
        </w:r>
        <w:r w:rsidRPr="00CD7FFC">
          <w:rPr>
            <w:rStyle w:val="a3"/>
          </w:rPr>
          <w:t>.</w:t>
        </w:r>
        <w:proofErr w:type="spellStart"/>
        <w:r w:rsidRPr="00CD7FFC">
          <w:rPr>
            <w:rStyle w:val="a3"/>
            <w:lang w:val="en-US"/>
          </w:rPr>
          <w:t>oblgaz</w:t>
        </w:r>
        <w:proofErr w:type="spellEnd"/>
        <w:r w:rsidRPr="00CD7FFC">
          <w:rPr>
            <w:rStyle w:val="a3"/>
          </w:rPr>
          <w:t>56.</w:t>
        </w:r>
        <w:proofErr w:type="spellStart"/>
        <w:r w:rsidRPr="00CD7FFC">
          <w:rPr>
            <w:rStyle w:val="a3"/>
            <w:lang w:val="en-US"/>
          </w:rPr>
          <w:t>ru</w:t>
        </w:r>
        <w:proofErr w:type="spellEnd"/>
      </w:hyperlink>
      <w:r>
        <w:t xml:space="preserve">) или обратившись в службу «Единое окно» филиала АО «Газпром газораспределение Оренбург» в </w:t>
      </w:r>
      <w:proofErr w:type="spellStart"/>
      <w:r>
        <w:t>г</w:t>
      </w:r>
      <w:proofErr w:type="gramStart"/>
      <w:r>
        <w:t>.Б</w:t>
      </w:r>
      <w:proofErr w:type="gramEnd"/>
      <w:r>
        <w:t>угуруслане</w:t>
      </w:r>
      <w:proofErr w:type="spellEnd"/>
      <w:r>
        <w:t xml:space="preserve"> (</w:t>
      </w:r>
      <w:proofErr w:type="spellStart"/>
      <w:r>
        <w:t>Бугурусланмежрайгаз</w:t>
      </w:r>
      <w:proofErr w:type="spellEnd"/>
      <w:r>
        <w:t xml:space="preserve">), по адресу: </w:t>
      </w:r>
      <w:proofErr w:type="spellStart"/>
      <w:r>
        <w:t>г.Бугуруслан</w:t>
      </w:r>
      <w:proofErr w:type="spellEnd"/>
      <w:r>
        <w:t xml:space="preserve">, ул. Белинского, 55 или </w:t>
      </w:r>
      <w:proofErr w:type="spellStart"/>
      <w:r>
        <w:t>Асекеевский</w:t>
      </w:r>
      <w:proofErr w:type="spellEnd"/>
      <w:r>
        <w:t xml:space="preserve"> район, с. Асекеево, ул. Чапаева, 154.</w:t>
      </w:r>
    </w:p>
    <w:p w:rsidR="00A56FE2" w:rsidRDefault="00A56FE2" w:rsidP="00A56FE2">
      <w:pPr>
        <w:pStyle w:val="a4"/>
        <w:numPr>
          <w:ilvl w:val="0"/>
          <w:numId w:val="44"/>
        </w:numPr>
        <w:spacing w:before="0" w:beforeAutospacing="0" w:after="0" w:afterAutospacing="0"/>
        <w:ind w:left="567" w:right="57" w:hanging="141"/>
        <w:jc w:val="both"/>
      </w:pPr>
      <w:r w:rsidRPr="00B174E7">
        <w:t xml:space="preserve">техническая возможность подключения объекта к сети </w:t>
      </w:r>
      <w:r w:rsidRPr="00B174E7">
        <w:rPr>
          <w:b/>
          <w:i/>
        </w:rPr>
        <w:t xml:space="preserve">водоснабжения  </w:t>
      </w:r>
      <w:r w:rsidRPr="00B174E7">
        <w:t>имеется.</w:t>
      </w:r>
    </w:p>
    <w:p w:rsidR="00A56FE2" w:rsidRDefault="00A56FE2" w:rsidP="00A56FE2">
      <w:pPr>
        <w:pStyle w:val="a4"/>
        <w:spacing w:before="0" w:beforeAutospacing="0" w:after="0" w:afterAutospacing="0"/>
        <w:ind w:right="57" w:firstLine="426"/>
        <w:jc w:val="both"/>
      </w:pPr>
      <w:r>
        <w:t>Срок действия условий на подключение 1 год.</w:t>
      </w:r>
    </w:p>
    <w:p w:rsidR="00A56FE2" w:rsidRDefault="00A56FE2" w:rsidP="00A56FE2">
      <w:pPr>
        <w:pStyle w:val="a4"/>
        <w:spacing w:before="0" w:beforeAutospacing="0" w:after="0" w:afterAutospacing="0"/>
        <w:ind w:right="57" w:firstLine="426"/>
        <w:jc w:val="both"/>
      </w:pPr>
      <w:r>
        <w:t xml:space="preserve">Точка подключения к централизованным системам холодного водоснабжения ул. </w:t>
      </w:r>
      <w:r w:rsidR="006755D4">
        <w:t>Шоссейная</w:t>
      </w:r>
      <w:r>
        <w:t>.</w:t>
      </w:r>
    </w:p>
    <w:p w:rsidR="00A56FE2" w:rsidRDefault="00A56FE2" w:rsidP="00A56FE2">
      <w:pPr>
        <w:pStyle w:val="a4"/>
        <w:spacing w:before="0" w:beforeAutospacing="0" w:after="0" w:afterAutospacing="0"/>
        <w:ind w:right="57" w:firstLine="426"/>
        <w:jc w:val="both"/>
      </w:pPr>
      <w:r>
        <w:t>Гарантируемый свободный напор на месте присоединения и геодезическая отметка верха трубы: 1 атмосферы.</w:t>
      </w:r>
    </w:p>
    <w:p w:rsidR="00A56FE2" w:rsidRDefault="00A56FE2" w:rsidP="00A56FE2">
      <w:pPr>
        <w:pStyle w:val="a4"/>
        <w:spacing w:before="0" w:beforeAutospacing="0" w:after="0" w:afterAutospacing="0"/>
        <w:ind w:right="57" w:firstLine="426"/>
        <w:jc w:val="both"/>
      </w:pPr>
      <w:r>
        <w:t>Требования к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измерения).</w:t>
      </w:r>
    </w:p>
    <w:p w:rsidR="00A56FE2" w:rsidRDefault="00A56FE2" w:rsidP="00A56FE2">
      <w:pPr>
        <w:pStyle w:val="a4"/>
        <w:spacing w:before="0" w:beforeAutospacing="0" w:after="0" w:afterAutospacing="0"/>
        <w:ind w:right="57" w:firstLine="426"/>
        <w:jc w:val="both"/>
      </w:pPr>
      <w:r>
        <w:t>Врезка осуществляется в центральную магистраль диаметр</w:t>
      </w:r>
      <w:r w:rsidR="006755D4">
        <w:t>ом 110 мм, отростком диаметром 10</w:t>
      </w:r>
      <w:r>
        <w:t>0 мм, с установкой запорной арматуры. Монтажные работы по установке должны выполняться организацией, имеющей разрешение на соответствующие виды работ.</w:t>
      </w:r>
    </w:p>
    <w:p w:rsidR="00A56FE2" w:rsidRDefault="00A56FE2" w:rsidP="00A56FE2">
      <w:pPr>
        <w:pStyle w:val="a4"/>
        <w:spacing w:before="0" w:beforeAutospacing="0" w:after="0" w:afterAutospacing="0"/>
        <w:ind w:right="57" w:firstLine="426"/>
        <w:jc w:val="both"/>
      </w:pPr>
      <w:r>
        <w:t>Окончание монтажа должно быть оформлено актом приемки в эксплуатацию комиссией МУП ЖКХ и С.</w:t>
      </w:r>
    </w:p>
    <w:p w:rsidR="00A56FE2" w:rsidRPr="00B174E7" w:rsidRDefault="00A56FE2" w:rsidP="00A56FE2">
      <w:pPr>
        <w:pStyle w:val="a4"/>
        <w:spacing w:before="0" w:beforeAutospacing="0" w:after="0" w:afterAutospacing="0"/>
        <w:ind w:right="57" w:firstLine="426"/>
        <w:jc w:val="both"/>
      </w:pPr>
      <w:r>
        <w:t>Об оплате за подключение (техническое присоединение) водоснабжения в сумме 5200 (пять тысяч двести рублей), оплату произвести в течени</w:t>
      </w:r>
      <w:proofErr w:type="gramStart"/>
      <w:r>
        <w:t>и</w:t>
      </w:r>
      <w:proofErr w:type="gramEnd"/>
      <w:r>
        <w:t xml:space="preserve"> 10 дней в кассу МУПЖКХ и С.</w:t>
      </w:r>
    </w:p>
    <w:p w:rsidR="003925FD" w:rsidRPr="00B174E7" w:rsidRDefault="003925FD" w:rsidP="003925FD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4) техническая возможность подключения объекта к сети </w:t>
      </w:r>
      <w:r w:rsidRPr="00B174E7">
        <w:rPr>
          <w:b/>
          <w:i/>
        </w:rPr>
        <w:t xml:space="preserve">водоотведения </w:t>
      </w:r>
      <w:r w:rsidRPr="00B174E7">
        <w:t>отсутствует.</w:t>
      </w:r>
    </w:p>
    <w:p w:rsidR="003925FD" w:rsidRPr="00B174E7" w:rsidRDefault="003925FD" w:rsidP="003925FD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5) техническая возможность подключения объекта к сети </w:t>
      </w:r>
      <w:r w:rsidRPr="00B174E7">
        <w:rPr>
          <w:b/>
          <w:i/>
        </w:rPr>
        <w:t xml:space="preserve">теплоснабжения </w:t>
      </w:r>
      <w:r w:rsidRPr="00B174E7">
        <w:t>отсутствует.</w:t>
      </w:r>
    </w:p>
    <w:p w:rsidR="003925FD" w:rsidRPr="00B174E7" w:rsidRDefault="003925FD" w:rsidP="003925FD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rPr>
          <w:b/>
        </w:rPr>
        <w:t>Параметры разрешенного строительства</w:t>
      </w:r>
      <w:r w:rsidRPr="00B174E7">
        <w:t>:</w:t>
      </w:r>
      <w:r w:rsidRPr="00B174E7">
        <w:rPr>
          <w:sz w:val="28"/>
          <w:szCs w:val="28"/>
        </w:rPr>
        <w:t xml:space="preserve"> </w:t>
      </w:r>
      <w:r w:rsidRPr="00B174E7">
        <w:t>Предельные размеры земельных участков определить проектом планировки.</w:t>
      </w:r>
    </w:p>
    <w:p w:rsidR="00531036" w:rsidRDefault="00531036" w:rsidP="00531036"/>
    <w:p w:rsidR="006A6F04" w:rsidRPr="00327D39" w:rsidRDefault="006A6F04" w:rsidP="006A6F04">
      <w:pPr>
        <w:ind w:firstLine="567"/>
        <w:jc w:val="both"/>
        <w:rPr>
          <w:b/>
        </w:rPr>
      </w:pPr>
      <w:r w:rsidRPr="00327D39">
        <w:rPr>
          <w:b/>
        </w:rPr>
        <w:t>К прод</w:t>
      </w:r>
      <w:r w:rsidR="00534F52">
        <w:rPr>
          <w:b/>
        </w:rPr>
        <w:t>аже права на заключение договоров</w:t>
      </w:r>
      <w:r w:rsidRPr="00327D39">
        <w:rPr>
          <w:b/>
        </w:rPr>
        <w:t xml:space="preserve"> купли-продажи </w:t>
      </w:r>
      <w:r w:rsidR="0088550E">
        <w:rPr>
          <w:b/>
        </w:rPr>
        <w:t>предлагаю</w:t>
      </w:r>
      <w:r w:rsidRPr="00327D39">
        <w:rPr>
          <w:b/>
        </w:rPr>
        <w:t>тся:</w:t>
      </w:r>
    </w:p>
    <w:p w:rsidR="006A6F04" w:rsidRPr="00544186" w:rsidRDefault="00C46A63" w:rsidP="006A6F04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>- лот №</w:t>
      </w:r>
      <w:r w:rsidR="000D2ECB">
        <w:rPr>
          <w:b/>
        </w:rPr>
        <w:t>5</w:t>
      </w:r>
      <w:r w:rsidR="00EE394A" w:rsidRPr="00327D39">
        <w:rPr>
          <w:b/>
        </w:rPr>
        <w:t xml:space="preserve"> </w:t>
      </w:r>
      <w:r w:rsidR="00EE394A" w:rsidRPr="00327D39">
        <w:t>З</w:t>
      </w:r>
      <w:r w:rsidR="00EE394A" w:rsidRPr="00327D39">
        <w:rPr>
          <w:bCs/>
        </w:rPr>
        <w:t>емельный участок с кадастровым номером 56:05:</w:t>
      </w:r>
      <w:r w:rsidR="00371022">
        <w:rPr>
          <w:bCs/>
        </w:rPr>
        <w:t>21</w:t>
      </w:r>
      <w:r w:rsidR="003A5409">
        <w:rPr>
          <w:bCs/>
        </w:rPr>
        <w:t>01001</w:t>
      </w:r>
      <w:r w:rsidR="00EE394A" w:rsidRPr="00327D39">
        <w:rPr>
          <w:bCs/>
        </w:rPr>
        <w:t>:</w:t>
      </w:r>
      <w:r w:rsidR="00371022">
        <w:rPr>
          <w:bCs/>
        </w:rPr>
        <w:t>775</w:t>
      </w:r>
      <w:r w:rsidR="00894EA9">
        <w:rPr>
          <w:bCs/>
        </w:rPr>
        <w:t>,</w:t>
      </w:r>
      <w:r w:rsidR="00EE394A" w:rsidRPr="00327D39">
        <w:rPr>
          <w:bCs/>
        </w:rPr>
        <w:t xml:space="preserve"> площадь </w:t>
      </w:r>
      <w:r w:rsidR="00371022">
        <w:rPr>
          <w:bCs/>
        </w:rPr>
        <w:t>1483</w:t>
      </w:r>
      <w:r w:rsidR="00EE394A" w:rsidRPr="00327D39">
        <w:rPr>
          <w:bCs/>
        </w:rPr>
        <w:t xml:space="preserve"> кв.</w:t>
      </w:r>
      <w:r w:rsidR="003A5409">
        <w:rPr>
          <w:bCs/>
        </w:rPr>
        <w:t xml:space="preserve"> </w:t>
      </w:r>
      <w:r w:rsidR="00EE394A" w:rsidRPr="00327D39">
        <w:rPr>
          <w:bCs/>
        </w:rPr>
        <w:t xml:space="preserve">м. Местоположение земельного участка: </w:t>
      </w:r>
      <w:r w:rsidR="00F649A7">
        <w:rPr>
          <w:bCs/>
        </w:rPr>
        <w:t xml:space="preserve">Российская Федерация, </w:t>
      </w:r>
      <w:r w:rsidR="00E672D2">
        <w:rPr>
          <w:bCs/>
        </w:rPr>
        <w:t>О</w:t>
      </w:r>
      <w:r w:rsidR="006A6F04">
        <w:rPr>
          <w:bCs/>
        </w:rPr>
        <w:t xml:space="preserve">ренбургская </w:t>
      </w:r>
      <w:r w:rsidR="00145866">
        <w:rPr>
          <w:bCs/>
        </w:rPr>
        <w:t xml:space="preserve">область, </w:t>
      </w:r>
      <w:proofErr w:type="spellStart"/>
      <w:r w:rsidR="00145866">
        <w:rPr>
          <w:bCs/>
        </w:rPr>
        <w:t>Асекеевский</w:t>
      </w:r>
      <w:proofErr w:type="spellEnd"/>
      <w:r w:rsidR="00F649A7">
        <w:rPr>
          <w:bCs/>
        </w:rPr>
        <w:t xml:space="preserve"> муниципальный</w:t>
      </w:r>
      <w:r w:rsidR="00145866">
        <w:rPr>
          <w:bCs/>
        </w:rPr>
        <w:t xml:space="preserve"> </w:t>
      </w:r>
      <w:r w:rsidR="006A6F04">
        <w:rPr>
          <w:bCs/>
        </w:rPr>
        <w:t xml:space="preserve">район, </w:t>
      </w:r>
      <w:r w:rsidR="00371022">
        <w:rPr>
          <w:bCs/>
        </w:rPr>
        <w:t xml:space="preserve">сельское поселение </w:t>
      </w:r>
      <w:proofErr w:type="spellStart"/>
      <w:r w:rsidR="00371022">
        <w:rPr>
          <w:bCs/>
        </w:rPr>
        <w:t>Яковлевский</w:t>
      </w:r>
      <w:proofErr w:type="spellEnd"/>
      <w:r w:rsidR="00F649A7">
        <w:rPr>
          <w:bCs/>
        </w:rPr>
        <w:t xml:space="preserve"> сельсовет, </w:t>
      </w:r>
      <w:r w:rsidR="00371022">
        <w:rPr>
          <w:bCs/>
        </w:rPr>
        <w:t>Яковлевка село, Солдатова улица, участок 27а</w:t>
      </w:r>
      <w:r w:rsidR="00C56A28" w:rsidRPr="00327D39">
        <w:rPr>
          <w:bCs/>
        </w:rPr>
        <w:t xml:space="preserve">. Категория земельного участка: земли </w:t>
      </w:r>
      <w:r w:rsidR="006A6F04">
        <w:rPr>
          <w:bCs/>
        </w:rPr>
        <w:t>населенных пунктов</w:t>
      </w:r>
      <w:r w:rsidR="00C56A28" w:rsidRPr="00327D39">
        <w:rPr>
          <w:bCs/>
        </w:rPr>
        <w:t>. Разрешенное использование: для</w:t>
      </w:r>
      <w:r w:rsidR="003A5409">
        <w:rPr>
          <w:bCs/>
        </w:rPr>
        <w:t xml:space="preserve"> обеспечения сельскохозяйственного производства</w:t>
      </w:r>
      <w:r w:rsidR="00EB7C65">
        <w:rPr>
          <w:bCs/>
        </w:rPr>
        <w:t>.</w:t>
      </w:r>
      <w:r w:rsidR="000B6E5B">
        <w:rPr>
          <w:bCs/>
        </w:rPr>
        <w:t xml:space="preserve"> </w:t>
      </w:r>
      <w:r w:rsidR="000B6E5B" w:rsidRPr="000D5308">
        <w:rPr>
          <w:bCs/>
        </w:rPr>
        <w:t xml:space="preserve">В отношении земельного участка установлены ограничения: установление охранных зон для объекта электросетевого хозяйства № </w:t>
      </w:r>
      <w:r w:rsidR="000B6E5B">
        <w:t>56:05-6.343.</w:t>
      </w:r>
      <w:r w:rsidR="00073DC0">
        <w:rPr>
          <w:bCs/>
        </w:rPr>
        <w:t xml:space="preserve"> </w:t>
      </w:r>
      <w:r w:rsidR="006A6F04" w:rsidRPr="00544186">
        <w:rPr>
          <w:bCs/>
        </w:rPr>
        <w:t xml:space="preserve">Начальный размер цены продажи составляет </w:t>
      </w:r>
      <w:r w:rsidR="000B6E5B" w:rsidRPr="000B6E5B">
        <w:rPr>
          <w:bCs/>
        </w:rPr>
        <w:t>21000,00</w:t>
      </w:r>
      <w:r w:rsidR="006A6F04" w:rsidRPr="000B6E5B">
        <w:rPr>
          <w:bCs/>
        </w:rPr>
        <w:t xml:space="preserve"> рублей. Шаг аукциона </w:t>
      </w:r>
      <w:r w:rsidR="000B6E5B" w:rsidRPr="000B6E5B">
        <w:rPr>
          <w:bCs/>
        </w:rPr>
        <w:t>630,00</w:t>
      </w:r>
      <w:r w:rsidR="006A6F04" w:rsidRPr="000B6E5B">
        <w:rPr>
          <w:bCs/>
        </w:rPr>
        <w:t xml:space="preserve"> рубл</w:t>
      </w:r>
      <w:r w:rsidR="000B6E5B" w:rsidRPr="000B6E5B">
        <w:rPr>
          <w:bCs/>
        </w:rPr>
        <w:t>ей</w:t>
      </w:r>
      <w:r w:rsidR="006A6F04" w:rsidRPr="000B6E5B">
        <w:rPr>
          <w:bCs/>
        </w:rPr>
        <w:t xml:space="preserve">. Размер задатка составляет </w:t>
      </w:r>
      <w:r w:rsidR="000B6E5B" w:rsidRPr="000B6E5B">
        <w:rPr>
          <w:bCs/>
        </w:rPr>
        <w:t>16800,00</w:t>
      </w:r>
      <w:r w:rsidR="006A6F04" w:rsidRPr="000B6E5B">
        <w:rPr>
          <w:bCs/>
        </w:rPr>
        <w:t xml:space="preserve"> рублей;</w:t>
      </w:r>
    </w:p>
    <w:p w:rsidR="00702A22" w:rsidRPr="00CA348F" w:rsidRDefault="00702A22" w:rsidP="00702A22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>- лот №</w:t>
      </w:r>
      <w:r w:rsidR="00EB7C65">
        <w:rPr>
          <w:b/>
        </w:rPr>
        <w:t>6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EB7C65">
        <w:rPr>
          <w:bCs/>
        </w:rPr>
        <w:t>2101001:772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 w:rsidR="00EB7C65">
        <w:rPr>
          <w:bCs/>
        </w:rPr>
        <w:t>2858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>. Мес</w:t>
      </w:r>
      <w:r w:rsidR="00EB7C65">
        <w:rPr>
          <w:bCs/>
        </w:rPr>
        <w:t xml:space="preserve">тоположение земельного участка: </w:t>
      </w:r>
      <w:r>
        <w:rPr>
          <w:bCs/>
        </w:rPr>
        <w:t xml:space="preserve">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</w:t>
      </w:r>
      <w:r w:rsidR="00073DC0">
        <w:rPr>
          <w:bCs/>
        </w:rPr>
        <w:t xml:space="preserve">оселение </w:t>
      </w:r>
      <w:proofErr w:type="spellStart"/>
      <w:r w:rsidR="00EB7C65">
        <w:rPr>
          <w:bCs/>
        </w:rPr>
        <w:t>Яковл</w:t>
      </w:r>
      <w:r w:rsidR="00073DC0">
        <w:rPr>
          <w:bCs/>
        </w:rPr>
        <w:t>евский</w:t>
      </w:r>
      <w:proofErr w:type="spellEnd"/>
      <w:r w:rsidR="00073DC0">
        <w:rPr>
          <w:bCs/>
        </w:rPr>
        <w:t xml:space="preserve"> сельсовет, </w:t>
      </w:r>
      <w:r w:rsidR="00EB7C65">
        <w:rPr>
          <w:bCs/>
        </w:rPr>
        <w:t>Яковлевка село</w:t>
      </w:r>
      <w:r w:rsidR="00073DC0">
        <w:rPr>
          <w:bCs/>
        </w:rPr>
        <w:t>,</w:t>
      </w:r>
      <w:r w:rsidR="00EB7C65">
        <w:rPr>
          <w:bCs/>
        </w:rPr>
        <w:t xml:space="preserve"> Солдатова</w:t>
      </w:r>
      <w:r>
        <w:rPr>
          <w:bCs/>
        </w:rPr>
        <w:t xml:space="preserve"> улица</w:t>
      </w:r>
      <w:r w:rsidR="00073DC0">
        <w:rPr>
          <w:bCs/>
        </w:rPr>
        <w:t xml:space="preserve">, </w:t>
      </w:r>
      <w:r w:rsidR="00EB7C65">
        <w:rPr>
          <w:bCs/>
        </w:rPr>
        <w:t>участок 35</w:t>
      </w:r>
      <w:r w:rsidR="00073DC0">
        <w:rPr>
          <w:bCs/>
        </w:rPr>
        <w:t>а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 w:rsidRPr="0007315E">
        <w:rPr>
          <w:bCs/>
        </w:rPr>
        <w:t>обеспечения сельскохозяйст</w:t>
      </w:r>
      <w:r w:rsidR="00073DC0">
        <w:rPr>
          <w:bCs/>
        </w:rPr>
        <w:t>венного производства</w:t>
      </w:r>
      <w:r w:rsidRPr="00C02639">
        <w:rPr>
          <w:bCs/>
        </w:rPr>
        <w:t xml:space="preserve">. </w:t>
      </w:r>
      <w:r w:rsidRPr="000D5308">
        <w:rPr>
          <w:bCs/>
        </w:rPr>
        <w:t xml:space="preserve">Начальный размер цены продажи составляет </w:t>
      </w:r>
      <w:r w:rsidR="00AE2C43">
        <w:rPr>
          <w:bCs/>
        </w:rPr>
        <w:t>37700</w:t>
      </w:r>
      <w:r w:rsidRPr="000D5308">
        <w:rPr>
          <w:bCs/>
        </w:rPr>
        <w:t xml:space="preserve">,00 рублей. Шаг аукциона  </w:t>
      </w:r>
      <w:r w:rsidR="00AE2C43">
        <w:rPr>
          <w:bCs/>
        </w:rPr>
        <w:t>1131,00</w:t>
      </w:r>
      <w:r w:rsidRPr="000D5308">
        <w:rPr>
          <w:bCs/>
        </w:rPr>
        <w:t xml:space="preserve"> рубл</w:t>
      </w:r>
      <w:r w:rsidR="00AE2C43">
        <w:rPr>
          <w:bCs/>
        </w:rPr>
        <w:t>ь</w:t>
      </w:r>
      <w:r w:rsidRPr="000D5308">
        <w:rPr>
          <w:bCs/>
        </w:rPr>
        <w:t xml:space="preserve">. Размер задатка составляет </w:t>
      </w:r>
      <w:r w:rsidR="00AE2C43">
        <w:rPr>
          <w:bCs/>
        </w:rPr>
        <w:t>30160,00</w:t>
      </w:r>
      <w:r w:rsidRPr="000D5308">
        <w:rPr>
          <w:bCs/>
        </w:rPr>
        <w:t xml:space="preserve"> рублей;</w:t>
      </w:r>
    </w:p>
    <w:p w:rsidR="00702A22" w:rsidRPr="00CA348F" w:rsidRDefault="00702A22" w:rsidP="00702A22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>- лот №</w:t>
      </w:r>
      <w:r w:rsidR="00EB7C65">
        <w:rPr>
          <w:b/>
        </w:rPr>
        <w:t>7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EB7C65">
        <w:rPr>
          <w:bCs/>
        </w:rPr>
        <w:t>2101001:776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 w:rsidR="00073DC0">
        <w:rPr>
          <w:bCs/>
        </w:rPr>
        <w:t>16</w:t>
      </w:r>
      <w:r w:rsidR="00EB7C65">
        <w:rPr>
          <w:bCs/>
        </w:rPr>
        <w:t>665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="00073DC0">
        <w:rPr>
          <w:bCs/>
        </w:rPr>
        <w:t xml:space="preserve">, сельское поселение </w:t>
      </w:r>
      <w:proofErr w:type="spellStart"/>
      <w:r w:rsidR="00EB7C65">
        <w:rPr>
          <w:bCs/>
        </w:rPr>
        <w:t>Яковлевский</w:t>
      </w:r>
      <w:proofErr w:type="spellEnd"/>
      <w:r w:rsidR="00EB7C65">
        <w:rPr>
          <w:bCs/>
        </w:rPr>
        <w:t xml:space="preserve"> </w:t>
      </w:r>
      <w:r>
        <w:rPr>
          <w:bCs/>
        </w:rPr>
        <w:t xml:space="preserve">сельсовет, </w:t>
      </w:r>
      <w:r w:rsidR="00EB7C65">
        <w:rPr>
          <w:bCs/>
        </w:rPr>
        <w:t>Яковлевка село, Нагорная улица, участок 28</w:t>
      </w:r>
      <w:r w:rsidR="00073DC0">
        <w:rPr>
          <w:bCs/>
        </w:rPr>
        <w:t>а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 w:rsidRPr="0007315E">
        <w:rPr>
          <w:bCs/>
        </w:rPr>
        <w:t>обеспечения сельскохозяйственного производства</w:t>
      </w:r>
      <w:r w:rsidRPr="00C02639">
        <w:rPr>
          <w:bCs/>
        </w:rPr>
        <w:t>.</w:t>
      </w:r>
      <w:r w:rsidR="00837C62">
        <w:rPr>
          <w:bCs/>
        </w:rPr>
        <w:t xml:space="preserve"> </w:t>
      </w:r>
      <w:r w:rsidR="00837C62" w:rsidRPr="000D5308">
        <w:rPr>
          <w:bCs/>
        </w:rPr>
        <w:t xml:space="preserve">В отношении земельного участка установлены ограничения: установление охранных зон для объекта электросетевого хозяйства № </w:t>
      </w:r>
      <w:r w:rsidR="00837C62">
        <w:t>56:05-6.361.</w:t>
      </w:r>
      <w:r w:rsidR="00837C62">
        <w:rPr>
          <w:bCs/>
        </w:rPr>
        <w:t xml:space="preserve"> </w:t>
      </w:r>
      <w:r w:rsidRPr="009B0128">
        <w:rPr>
          <w:bCs/>
        </w:rPr>
        <w:t xml:space="preserve">Начальный размер цены продажи </w:t>
      </w:r>
      <w:r w:rsidRPr="009B0128">
        <w:rPr>
          <w:bCs/>
        </w:rPr>
        <w:lastRenderedPageBreak/>
        <w:t xml:space="preserve">составляет </w:t>
      </w:r>
      <w:r w:rsidR="00225754">
        <w:rPr>
          <w:bCs/>
        </w:rPr>
        <w:t>177000</w:t>
      </w:r>
      <w:r w:rsidRPr="009B0128">
        <w:rPr>
          <w:bCs/>
        </w:rPr>
        <w:t xml:space="preserve">,00 рублей. Шаг аукциона  </w:t>
      </w:r>
      <w:r w:rsidR="00225754">
        <w:rPr>
          <w:bCs/>
        </w:rPr>
        <w:t>5310,00</w:t>
      </w:r>
      <w:r w:rsidRPr="009B0128">
        <w:rPr>
          <w:bCs/>
        </w:rPr>
        <w:t xml:space="preserve"> рублей. Размер задатка составляет </w:t>
      </w:r>
      <w:r w:rsidR="00225754">
        <w:rPr>
          <w:bCs/>
        </w:rPr>
        <w:t>141600,00</w:t>
      </w:r>
      <w:r w:rsidRPr="009B0128">
        <w:rPr>
          <w:bCs/>
        </w:rPr>
        <w:t xml:space="preserve"> рублей;</w:t>
      </w:r>
    </w:p>
    <w:p w:rsidR="00716E3B" w:rsidRDefault="00762B1F" w:rsidP="00716E3B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>- лот №</w:t>
      </w:r>
      <w:r w:rsidR="00E52FC0">
        <w:rPr>
          <w:b/>
        </w:rPr>
        <w:t>8</w:t>
      </w:r>
      <w:r w:rsidR="00716E3B" w:rsidRPr="00327D39">
        <w:rPr>
          <w:b/>
        </w:rPr>
        <w:t xml:space="preserve"> </w:t>
      </w:r>
      <w:r w:rsidR="00716E3B" w:rsidRPr="00327D39">
        <w:t>З</w:t>
      </w:r>
      <w:r w:rsidR="00716E3B" w:rsidRPr="00327D39">
        <w:rPr>
          <w:bCs/>
        </w:rPr>
        <w:t>емельный участок с кадастровым номером 56:05:</w:t>
      </w:r>
      <w:r w:rsidR="00E52FC0">
        <w:rPr>
          <w:bCs/>
        </w:rPr>
        <w:t>2101001:773</w:t>
      </w:r>
      <w:r w:rsidR="005155B8">
        <w:rPr>
          <w:bCs/>
        </w:rPr>
        <w:t>,</w:t>
      </w:r>
      <w:r w:rsidR="00716E3B" w:rsidRPr="00327D39">
        <w:rPr>
          <w:bCs/>
        </w:rPr>
        <w:t xml:space="preserve"> площадь </w:t>
      </w:r>
      <w:r w:rsidR="00E52FC0">
        <w:rPr>
          <w:bCs/>
        </w:rPr>
        <w:t>9809</w:t>
      </w:r>
      <w:r w:rsidR="00716E3B" w:rsidRPr="00327D39">
        <w:rPr>
          <w:bCs/>
        </w:rPr>
        <w:t xml:space="preserve"> </w:t>
      </w:r>
      <w:proofErr w:type="spellStart"/>
      <w:r w:rsidR="00716E3B" w:rsidRPr="00327D39">
        <w:rPr>
          <w:bCs/>
        </w:rPr>
        <w:t>кв.м</w:t>
      </w:r>
      <w:proofErr w:type="spellEnd"/>
      <w:r w:rsidR="00716E3B" w:rsidRPr="00327D39">
        <w:rPr>
          <w:bCs/>
        </w:rPr>
        <w:t xml:space="preserve">. Местоположение земельного участка: </w:t>
      </w:r>
      <w:r w:rsidR="00716E3B">
        <w:rPr>
          <w:bCs/>
        </w:rPr>
        <w:t>Российская Федерация, Оренбургская область, Асекеевский муниципальный район, сельское поселение</w:t>
      </w:r>
      <w:r w:rsidR="00E52FC0" w:rsidRPr="00E52FC0">
        <w:t xml:space="preserve"> </w:t>
      </w:r>
      <w:proofErr w:type="spellStart"/>
      <w:r w:rsidR="00E52FC0" w:rsidRPr="00E52FC0">
        <w:rPr>
          <w:bCs/>
        </w:rPr>
        <w:t>Яковлевский</w:t>
      </w:r>
      <w:proofErr w:type="spellEnd"/>
      <w:r w:rsidR="00E52FC0" w:rsidRPr="00E52FC0">
        <w:rPr>
          <w:bCs/>
        </w:rPr>
        <w:t xml:space="preserve"> сельсовет, Яковлевка село, Солдатова улица</w:t>
      </w:r>
      <w:r w:rsidR="00E52FC0">
        <w:rPr>
          <w:bCs/>
        </w:rPr>
        <w:t>, участок 43</w:t>
      </w:r>
      <w:r w:rsidR="0076651D">
        <w:rPr>
          <w:bCs/>
        </w:rPr>
        <w:t>а</w:t>
      </w:r>
      <w:r w:rsidR="00716E3B"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="00716E3B" w:rsidRPr="00327D39">
        <w:rPr>
          <w:bCs/>
        </w:rPr>
        <w:t>. Разрешенное использование:</w:t>
      </w:r>
      <w:r w:rsidR="00BE266B">
        <w:rPr>
          <w:bCs/>
        </w:rPr>
        <w:t xml:space="preserve"> для</w:t>
      </w:r>
      <w:r w:rsidR="00E52FC0">
        <w:rPr>
          <w:bCs/>
        </w:rPr>
        <w:t xml:space="preserve"> </w:t>
      </w:r>
      <w:r w:rsidR="00E52FC0" w:rsidRPr="00E52FC0">
        <w:rPr>
          <w:bCs/>
        </w:rPr>
        <w:t>обеспечения сельскохозяйственного производства</w:t>
      </w:r>
      <w:r w:rsidR="00716E3B" w:rsidRPr="00C02639">
        <w:rPr>
          <w:bCs/>
        </w:rPr>
        <w:t xml:space="preserve">. </w:t>
      </w:r>
      <w:r w:rsidR="00093318" w:rsidRPr="000D5308">
        <w:rPr>
          <w:bCs/>
        </w:rPr>
        <w:t xml:space="preserve">В отношении земельного участка установлены ограничения: установление охранных зон для объекта электросетевого хозяйства № </w:t>
      </w:r>
      <w:r w:rsidR="00FE4F0B">
        <w:t>56:05-6.361, № 56:05-6.343</w:t>
      </w:r>
      <w:r w:rsidR="00093318">
        <w:t xml:space="preserve">. </w:t>
      </w:r>
      <w:r w:rsidR="00716E3B" w:rsidRPr="00093318">
        <w:rPr>
          <w:bCs/>
        </w:rPr>
        <w:t xml:space="preserve">Начальный размер цены продажи составляет </w:t>
      </w:r>
      <w:r w:rsidR="00FE4F0B">
        <w:rPr>
          <w:bCs/>
        </w:rPr>
        <w:t>110200,00</w:t>
      </w:r>
      <w:r w:rsidR="00716E3B" w:rsidRPr="00093318">
        <w:rPr>
          <w:bCs/>
        </w:rPr>
        <w:t xml:space="preserve"> рублей. Шаг аукциона </w:t>
      </w:r>
      <w:r w:rsidR="00E6437E" w:rsidRPr="00093318">
        <w:rPr>
          <w:bCs/>
        </w:rPr>
        <w:t xml:space="preserve"> </w:t>
      </w:r>
      <w:r w:rsidR="00FE4F0B">
        <w:rPr>
          <w:bCs/>
        </w:rPr>
        <w:t>3306,00</w:t>
      </w:r>
      <w:r w:rsidR="00716E3B" w:rsidRPr="00093318">
        <w:rPr>
          <w:bCs/>
        </w:rPr>
        <w:t xml:space="preserve"> рублей. Размер задатка составляет </w:t>
      </w:r>
      <w:r w:rsidR="00FE4F0B">
        <w:rPr>
          <w:bCs/>
        </w:rPr>
        <w:t>88160,00</w:t>
      </w:r>
      <w:r w:rsidR="00716E3B" w:rsidRPr="00093318">
        <w:rPr>
          <w:bCs/>
        </w:rPr>
        <w:t xml:space="preserve"> рублей</w:t>
      </w:r>
      <w:r w:rsidR="00093318">
        <w:rPr>
          <w:bCs/>
        </w:rPr>
        <w:t>.</w:t>
      </w:r>
    </w:p>
    <w:p w:rsidR="00E52FC0" w:rsidRPr="00CA348F" w:rsidRDefault="00331427" w:rsidP="00716E3B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  <w:bCs/>
        </w:rPr>
        <w:t xml:space="preserve">- </w:t>
      </w:r>
      <w:r w:rsidR="00E52FC0">
        <w:rPr>
          <w:b/>
          <w:bCs/>
        </w:rPr>
        <w:t>лот №9</w:t>
      </w:r>
      <w:r w:rsidR="00E52FC0" w:rsidRPr="00E52FC0">
        <w:rPr>
          <w:bCs/>
        </w:rPr>
        <w:t xml:space="preserve"> Земельный участок с кадаст</w:t>
      </w:r>
      <w:r w:rsidR="00E52FC0">
        <w:rPr>
          <w:bCs/>
        </w:rPr>
        <w:t>ровым номером 56:05:2101001:774, площадь 36274</w:t>
      </w:r>
      <w:r w:rsidR="00E52FC0" w:rsidRPr="00E52FC0">
        <w:rPr>
          <w:bCs/>
        </w:rPr>
        <w:t xml:space="preserve"> </w:t>
      </w:r>
      <w:proofErr w:type="spellStart"/>
      <w:r w:rsidR="00E52FC0" w:rsidRPr="00E52FC0">
        <w:rPr>
          <w:bCs/>
        </w:rPr>
        <w:t>кв.м</w:t>
      </w:r>
      <w:proofErr w:type="spellEnd"/>
      <w:r w:rsidR="00E52FC0" w:rsidRPr="00E52FC0">
        <w:rPr>
          <w:bCs/>
        </w:rPr>
        <w:t xml:space="preserve">. Местоположение земельного участка: Российская Федерация, Оренбургская область, </w:t>
      </w:r>
      <w:proofErr w:type="spellStart"/>
      <w:r w:rsidR="00E52FC0" w:rsidRPr="00E52FC0">
        <w:rPr>
          <w:bCs/>
        </w:rPr>
        <w:t>Асекеевский</w:t>
      </w:r>
      <w:proofErr w:type="spellEnd"/>
      <w:r w:rsidR="00E52FC0" w:rsidRPr="00E52FC0">
        <w:rPr>
          <w:bCs/>
        </w:rPr>
        <w:t xml:space="preserve"> муниципальный район, сельское поселение </w:t>
      </w:r>
      <w:proofErr w:type="spellStart"/>
      <w:r w:rsidR="00E52FC0" w:rsidRPr="00E52FC0">
        <w:rPr>
          <w:bCs/>
        </w:rPr>
        <w:t>Яковлевский</w:t>
      </w:r>
      <w:proofErr w:type="spellEnd"/>
      <w:r w:rsidR="00E52FC0" w:rsidRPr="00E52FC0">
        <w:rPr>
          <w:bCs/>
        </w:rPr>
        <w:t xml:space="preserve"> сельсовет, Яковлевка</w:t>
      </w:r>
      <w:r w:rsidR="00E52FC0">
        <w:rPr>
          <w:bCs/>
        </w:rPr>
        <w:t xml:space="preserve"> село, Нагорная улица, участок 1</w:t>
      </w:r>
      <w:r w:rsidR="00E52FC0" w:rsidRPr="00E52FC0">
        <w:rPr>
          <w:bCs/>
        </w:rPr>
        <w:t xml:space="preserve">8а. Категория земельного участка: земли населенных пунктов. Разрешенное использование: для обеспечения сельскохозяйственного производства. Начальный размер цены продажи составляет </w:t>
      </w:r>
      <w:r w:rsidR="00D45320">
        <w:rPr>
          <w:bCs/>
        </w:rPr>
        <w:t>317700,00</w:t>
      </w:r>
      <w:r w:rsidR="00E52FC0" w:rsidRPr="00E52FC0">
        <w:rPr>
          <w:bCs/>
        </w:rPr>
        <w:t xml:space="preserve"> рублей. Шаг аукциона  </w:t>
      </w:r>
      <w:r w:rsidR="00D45320">
        <w:rPr>
          <w:bCs/>
        </w:rPr>
        <w:t>9531,00</w:t>
      </w:r>
      <w:r w:rsidR="00E52FC0" w:rsidRPr="00E52FC0">
        <w:rPr>
          <w:bCs/>
        </w:rPr>
        <w:t xml:space="preserve"> рублей. Размер задатка составляет </w:t>
      </w:r>
      <w:r w:rsidR="00D45320">
        <w:rPr>
          <w:bCs/>
        </w:rPr>
        <w:t>254160,00</w:t>
      </w:r>
      <w:r w:rsidR="00E52FC0" w:rsidRPr="00E52FC0">
        <w:rPr>
          <w:bCs/>
        </w:rPr>
        <w:t xml:space="preserve"> рублей;</w:t>
      </w:r>
    </w:p>
    <w:p w:rsidR="00E52FC0" w:rsidRDefault="00331427" w:rsidP="00E52FC0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 xml:space="preserve">- </w:t>
      </w:r>
      <w:r w:rsidR="00E52FC0">
        <w:rPr>
          <w:b/>
        </w:rPr>
        <w:t>лот №1</w:t>
      </w:r>
      <w:r>
        <w:rPr>
          <w:b/>
        </w:rPr>
        <w:t>0</w:t>
      </w:r>
      <w:r w:rsidR="00E52FC0" w:rsidRPr="00327D39">
        <w:rPr>
          <w:b/>
        </w:rPr>
        <w:t xml:space="preserve"> </w:t>
      </w:r>
      <w:r w:rsidR="00E52FC0" w:rsidRPr="00327D39">
        <w:t>З</w:t>
      </w:r>
      <w:r w:rsidR="00E52FC0" w:rsidRPr="00327D39">
        <w:rPr>
          <w:bCs/>
        </w:rPr>
        <w:t>емельный участок с кадастровым номером 56:05:</w:t>
      </w:r>
      <w:r w:rsidR="00E52FC0">
        <w:rPr>
          <w:bCs/>
        </w:rPr>
        <w:t>2101001:771,</w:t>
      </w:r>
      <w:r w:rsidR="00E52FC0" w:rsidRPr="00327D39">
        <w:rPr>
          <w:bCs/>
        </w:rPr>
        <w:t xml:space="preserve"> площадь </w:t>
      </w:r>
      <w:r w:rsidR="00E52FC0">
        <w:rPr>
          <w:bCs/>
        </w:rPr>
        <w:t>36619</w:t>
      </w:r>
      <w:r w:rsidR="00E52FC0" w:rsidRPr="00327D39">
        <w:rPr>
          <w:bCs/>
        </w:rPr>
        <w:t xml:space="preserve"> </w:t>
      </w:r>
      <w:proofErr w:type="spellStart"/>
      <w:r w:rsidR="00E52FC0" w:rsidRPr="00327D39">
        <w:rPr>
          <w:bCs/>
        </w:rPr>
        <w:t>кв.м</w:t>
      </w:r>
      <w:proofErr w:type="spellEnd"/>
      <w:r w:rsidR="00E52FC0" w:rsidRPr="00327D39">
        <w:rPr>
          <w:bCs/>
        </w:rPr>
        <w:t xml:space="preserve">. Местоположение земельного участка: </w:t>
      </w:r>
      <w:r w:rsidR="00E52FC0">
        <w:rPr>
          <w:bCs/>
        </w:rPr>
        <w:t xml:space="preserve">Российская Федерация, Оренбургская область, </w:t>
      </w:r>
      <w:proofErr w:type="spellStart"/>
      <w:r w:rsidR="00E52FC0">
        <w:rPr>
          <w:bCs/>
        </w:rPr>
        <w:t>Асекеевский</w:t>
      </w:r>
      <w:proofErr w:type="spellEnd"/>
      <w:r w:rsidR="00E52FC0">
        <w:rPr>
          <w:bCs/>
        </w:rPr>
        <w:t xml:space="preserve"> муниципальный район, сельское поселение </w:t>
      </w:r>
      <w:proofErr w:type="spellStart"/>
      <w:r w:rsidR="00E52FC0">
        <w:rPr>
          <w:bCs/>
        </w:rPr>
        <w:t>Яковлевский</w:t>
      </w:r>
      <w:proofErr w:type="spellEnd"/>
      <w:r w:rsidR="00E52FC0">
        <w:rPr>
          <w:bCs/>
        </w:rPr>
        <w:t xml:space="preserve"> сельсовет, Яковлевка село, Нагорная улица, участок 31б</w:t>
      </w:r>
      <w:r w:rsidR="00E52FC0" w:rsidRPr="00327D39">
        <w:rPr>
          <w:bCs/>
        </w:rPr>
        <w:t xml:space="preserve">. Категория земельного участка: земли </w:t>
      </w:r>
      <w:r w:rsidR="00E52FC0">
        <w:rPr>
          <w:bCs/>
        </w:rPr>
        <w:t>населенных пунктов</w:t>
      </w:r>
      <w:r w:rsidR="00E52FC0" w:rsidRPr="00327D39">
        <w:rPr>
          <w:bCs/>
        </w:rPr>
        <w:t xml:space="preserve">. Разрешенное использование: для </w:t>
      </w:r>
      <w:r w:rsidR="00E52FC0" w:rsidRPr="0007315E">
        <w:rPr>
          <w:bCs/>
        </w:rPr>
        <w:t>обеспечения сельскохозяйственного производства</w:t>
      </w:r>
      <w:r w:rsidR="00E52FC0" w:rsidRPr="00C02639">
        <w:rPr>
          <w:bCs/>
        </w:rPr>
        <w:t xml:space="preserve">. </w:t>
      </w:r>
      <w:r w:rsidR="00E52FC0" w:rsidRPr="009B0128">
        <w:rPr>
          <w:bCs/>
        </w:rPr>
        <w:t xml:space="preserve">Начальный размер цены продажи составляет </w:t>
      </w:r>
      <w:r w:rsidR="009848AA">
        <w:rPr>
          <w:bCs/>
        </w:rPr>
        <w:t>321100,00</w:t>
      </w:r>
      <w:r w:rsidR="00E52FC0" w:rsidRPr="009B0128">
        <w:rPr>
          <w:bCs/>
        </w:rPr>
        <w:t xml:space="preserve"> рублей. Шаг аукциона  </w:t>
      </w:r>
      <w:r w:rsidR="009848AA">
        <w:rPr>
          <w:bCs/>
        </w:rPr>
        <w:t>9633,00</w:t>
      </w:r>
      <w:r w:rsidR="00E52FC0" w:rsidRPr="009B0128">
        <w:rPr>
          <w:bCs/>
        </w:rPr>
        <w:t xml:space="preserve"> рубл</w:t>
      </w:r>
      <w:r w:rsidR="009848AA">
        <w:rPr>
          <w:bCs/>
        </w:rPr>
        <w:t>я</w:t>
      </w:r>
      <w:r w:rsidR="00E52FC0" w:rsidRPr="009B0128">
        <w:rPr>
          <w:bCs/>
        </w:rPr>
        <w:t xml:space="preserve">. Размер задатка составляет </w:t>
      </w:r>
      <w:r w:rsidR="009848AA">
        <w:rPr>
          <w:bCs/>
        </w:rPr>
        <w:t>256880,00</w:t>
      </w:r>
      <w:r w:rsidR="00E52FC0" w:rsidRPr="009B0128">
        <w:rPr>
          <w:bCs/>
        </w:rPr>
        <w:t xml:space="preserve"> рублей;</w:t>
      </w:r>
    </w:p>
    <w:p w:rsidR="00331427" w:rsidRPr="00CA348F" w:rsidRDefault="00331427" w:rsidP="00331427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>- лот №11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2101001:770,</w:t>
      </w:r>
      <w:r w:rsidRPr="00327D39">
        <w:rPr>
          <w:bCs/>
        </w:rPr>
        <w:t xml:space="preserve"> площадь </w:t>
      </w:r>
      <w:r>
        <w:rPr>
          <w:bCs/>
        </w:rPr>
        <w:t>5773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</w:t>
      </w:r>
      <w:proofErr w:type="spellStart"/>
      <w:r>
        <w:rPr>
          <w:bCs/>
        </w:rPr>
        <w:t>Яковлевский</w:t>
      </w:r>
      <w:proofErr w:type="spellEnd"/>
      <w:r>
        <w:rPr>
          <w:bCs/>
        </w:rPr>
        <w:t xml:space="preserve"> сельсовет, Яковлевка село, Нагорная улица, участок 31а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>. Разрешенное использование: для</w:t>
      </w:r>
      <w:r>
        <w:rPr>
          <w:bCs/>
        </w:rPr>
        <w:t xml:space="preserve"> огородничества</w:t>
      </w:r>
      <w:r w:rsidRPr="00C02639">
        <w:rPr>
          <w:bCs/>
        </w:rPr>
        <w:t xml:space="preserve">. </w:t>
      </w:r>
      <w:r w:rsidRPr="009B0128">
        <w:rPr>
          <w:bCs/>
        </w:rPr>
        <w:t xml:space="preserve">Начальный размер цены продажи составляет </w:t>
      </w:r>
      <w:r w:rsidR="009848AA">
        <w:rPr>
          <w:bCs/>
        </w:rPr>
        <w:t>69800,00</w:t>
      </w:r>
      <w:r w:rsidRPr="009B0128">
        <w:rPr>
          <w:bCs/>
        </w:rPr>
        <w:t xml:space="preserve"> рублей. Шаг аукциона  </w:t>
      </w:r>
      <w:r w:rsidR="009848AA">
        <w:rPr>
          <w:bCs/>
        </w:rPr>
        <w:t>2094,00</w:t>
      </w:r>
      <w:r w:rsidRPr="009B0128">
        <w:rPr>
          <w:bCs/>
        </w:rPr>
        <w:t xml:space="preserve"> рублей. Размер задатка составляет </w:t>
      </w:r>
      <w:r w:rsidR="009848AA">
        <w:rPr>
          <w:bCs/>
        </w:rPr>
        <w:t>55840,00 рублей.</w:t>
      </w:r>
    </w:p>
    <w:p w:rsidR="00331427" w:rsidRPr="00CA348F" w:rsidRDefault="00331427" w:rsidP="00E52FC0">
      <w:pPr>
        <w:tabs>
          <w:tab w:val="left" w:pos="435"/>
        </w:tabs>
        <w:ind w:firstLine="567"/>
        <w:jc w:val="both"/>
        <w:rPr>
          <w:bCs/>
        </w:rPr>
      </w:pPr>
    </w:p>
    <w:p w:rsidR="00B508DE" w:rsidRDefault="00B508DE" w:rsidP="006A36B5">
      <w:pPr>
        <w:ind w:left="57" w:right="57" w:firstLine="709"/>
        <w:jc w:val="both"/>
      </w:pPr>
    </w:p>
    <w:p w:rsidR="00A25406" w:rsidRPr="007A4172" w:rsidRDefault="009B3481" w:rsidP="006A36B5">
      <w:pPr>
        <w:ind w:left="57" w:right="57" w:firstLine="709"/>
        <w:jc w:val="both"/>
      </w:pPr>
      <w:r w:rsidRPr="008B58C6">
        <w:t>Д</w:t>
      </w:r>
      <w:r w:rsidR="00A25406" w:rsidRPr="008B58C6">
        <w:t xml:space="preserve">ата начала приема заявок  на участие в </w:t>
      </w:r>
      <w:r w:rsidR="00C66073" w:rsidRPr="007A4172">
        <w:t>аукционе</w:t>
      </w:r>
      <w:r w:rsidR="00A25406" w:rsidRPr="007A4172">
        <w:t xml:space="preserve"> </w:t>
      </w:r>
      <w:r w:rsidR="00755782" w:rsidRPr="007A4172">
        <w:rPr>
          <w:b/>
        </w:rPr>
        <w:t>–</w:t>
      </w:r>
      <w:r w:rsidR="00A25406" w:rsidRPr="007A4172">
        <w:rPr>
          <w:b/>
        </w:rPr>
        <w:t xml:space="preserve"> </w:t>
      </w:r>
      <w:r w:rsidR="004A4FC8">
        <w:rPr>
          <w:b/>
        </w:rPr>
        <w:t>28</w:t>
      </w:r>
      <w:r w:rsidR="00AC6335" w:rsidRPr="007A4172">
        <w:rPr>
          <w:b/>
        </w:rPr>
        <w:t>.0</w:t>
      </w:r>
      <w:r w:rsidR="00CE25D7">
        <w:rPr>
          <w:b/>
        </w:rPr>
        <w:t>4</w:t>
      </w:r>
      <w:r w:rsidR="001B7F04" w:rsidRPr="007A4172">
        <w:rPr>
          <w:b/>
        </w:rPr>
        <w:t>.202</w:t>
      </w:r>
      <w:r w:rsidR="00AC6335" w:rsidRPr="007A4172">
        <w:rPr>
          <w:b/>
        </w:rPr>
        <w:t>1</w:t>
      </w:r>
      <w:r w:rsidR="00A25406" w:rsidRPr="007A4172">
        <w:rPr>
          <w:b/>
        </w:rPr>
        <w:t xml:space="preserve"> года</w:t>
      </w:r>
      <w:r w:rsidR="00A25406" w:rsidRPr="007A4172">
        <w:t>.</w:t>
      </w:r>
    </w:p>
    <w:p w:rsidR="00A25406" w:rsidRPr="008B58C6" w:rsidRDefault="00A25406" w:rsidP="006A36B5">
      <w:pPr>
        <w:ind w:left="57" w:right="57" w:firstLine="709"/>
        <w:jc w:val="both"/>
        <w:rPr>
          <w:b/>
        </w:rPr>
      </w:pPr>
      <w:r w:rsidRPr="007A4172">
        <w:t xml:space="preserve">Дата окончания приема заявок на участие в </w:t>
      </w:r>
      <w:r w:rsidR="00C66073" w:rsidRPr="007A4172">
        <w:t>аукционе</w:t>
      </w:r>
      <w:r w:rsidR="00755782" w:rsidRPr="007A4172">
        <w:t xml:space="preserve"> </w:t>
      </w:r>
      <w:r w:rsidR="001B22A5" w:rsidRPr="007A4172">
        <w:rPr>
          <w:b/>
        </w:rPr>
        <w:t>-</w:t>
      </w:r>
      <w:r w:rsidRPr="007A4172">
        <w:rPr>
          <w:b/>
        </w:rPr>
        <w:t xml:space="preserve"> </w:t>
      </w:r>
      <w:r w:rsidR="004A4FC8">
        <w:rPr>
          <w:b/>
        </w:rPr>
        <w:t>21</w:t>
      </w:r>
      <w:r w:rsidR="00755782" w:rsidRPr="007A4172">
        <w:rPr>
          <w:b/>
        </w:rPr>
        <w:t>.</w:t>
      </w:r>
      <w:r w:rsidR="00534F52" w:rsidRPr="007A4172">
        <w:rPr>
          <w:b/>
        </w:rPr>
        <w:t>0</w:t>
      </w:r>
      <w:r w:rsidR="00CE25D7">
        <w:rPr>
          <w:b/>
        </w:rPr>
        <w:t>5</w:t>
      </w:r>
      <w:r w:rsidR="0004094A" w:rsidRPr="007A4172">
        <w:rPr>
          <w:b/>
        </w:rPr>
        <w:t>.202</w:t>
      </w:r>
      <w:r w:rsidR="00534F52" w:rsidRPr="007A4172">
        <w:rPr>
          <w:b/>
        </w:rPr>
        <w:t>1</w:t>
      </w:r>
      <w:r w:rsidR="00755782" w:rsidRPr="007A4172">
        <w:t xml:space="preserve"> </w:t>
      </w:r>
      <w:r w:rsidRPr="008B58C6">
        <w:rPr>
          <w:b/>
        </w:rPr>
        <w:t>года (включительно).</w:t>
      </w:r>
    </w:p>
    <w:p w:rsidR="00A25406" w:rsidRPr="0016129D" w:rsidRDefault="00A25406" w:rsidP="006A36B5">
      <w:pPr>
        <w:ind w:left="57" w:right="57" w:firstLine="709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6A36B5">
      <w:pPr>
        <w:ind w:left="57" w:right="57" w:firstLine="709"/>
        <w:jc w:val="both"/>
      </w:pPr>
      <w:r w:rsidRPr="0016129D">
        <w:rPr>
          <w:b/>
        </w:rPr>
        <w:t>Порядок подачи заявок</w:t>
      </w:r>
      <w:r w:rsidRPr="0016129D">
        <w:t xml:space="preserve">: Заявки на участие в аукционе подаются </w:t>
      </w:r>
      <w:r w:rsidR="00364041">
        <w:t xml:space="preserve">лично, на бумажном носителе, </w:t>
      </w:r>
      <w:r w:rsidRPr="0016129D">
        <w:t xml:space="preserve">в 2-х экземплярах путем вручения их </w:t>
      </w:r>
      <w:r w:rsidR="007D47DB">
        <w:t>о</w:t>
      </w:r>
      <w:r w:rsidR="00664148">
        <w:t>рганизатору аукциона</w:t>
      </w:r>
      <w:r w:rsidRPr="0016129D">
        <w:t xml:space="preserve">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</w:t>
      </w:r>
      <w:r w:rsidR="00DE191D">
        <w:t>организатором</w:t>
      </w:r>
      <w:r w:rsidR="00664148">
        <w:t xml:space="preserve"> аукциона</w:t>
      </w:r>
      <w:r w:rsidRPr="0016129D">
        <w:t xml:space="preserve">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 xml:space="preserve">заявка </w:t>
      </w:r>
      <w:proofErr w:type="gramStart"/>
      <w:r w:rsidR="00A25406" w:rsidRPr="001F2F9B">
        <w:t>на участи</w:t>
      </w:r>
      <w:r w:rsidR="00C940F3" w:rsidRPr="001F2F9B">
        <w:t>е в</w:t>
      </w:r>
      <w:r w:rsidR="00A25406" w:rsidRPr="001F2F9B">
        <w:t xml:space="preserve"> аукционе по установленной</w:t>
      </w:r>
      <w:r w:rsidR="00197741">
        <w:t xml:space="preserve"> в извещении о проведении</w:t>
      </w:r>
      <w:proofErr w:type="gramEnd"/>
      <w:r w:rsidR="00197741">
        <w:t xml:space="preserve"> аукциона</w:t>
      </w:r>
      <w:r w:rsidR="00A25406" w:rsidRPr="001F2F9B">
        <w:t xml:space="preserve"> форме с указанием </w:t>
      </w:r>
      <w:r w:rsidR="00197741">
        <w:t xml:space="preserve">банковских </w:t>
      </w:r>
      <w:r w:rsidR="00A25406" w:rsidRPr="001F2F9B">
        <w:t>реквизитов счета для возврата задатка;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 xml:space="preserve">копии документов, удостоверяющих личность </w:t>
      </w:r>
      <w:r w:rsidR="00817D04">
        <w:t xml:space="preserve">заявителя </w:t>
      </w:r>
      <w:r w:rsidR="00A25406" w:rsidRPr="001F2F9B">
        <w:t>(для граждан);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rPr>
          <w:rStyle w:val="blk"/>
          <w:rFonts w:eastAsiaTheme="majorEastAsia"/>
        </w:rPr>
        <w:t xml:space="preserve"> </w:t>
      </w:r>
      <w:r w:rsidR="00A25406"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="00A25406" w:rsidRPr="00E81E91">
        <w:rPr>
          <w:rStyle w:val="blk"/>
          <w:rFonts w:eastAsiaTheme="majorEastAsia"/>
        </w:rPr>
        <w:t xml:space="preserve">на русский язык документов о государственной регистрации юридического лица в соответствии с законодательством </w:t>
      </w:r>
      <w:r w:rsidR="00A25406" w:rsidRPr="00E81E91">
        <w:rPr>
          <w:rStyle w:val="blk"/>
          <w:rFonts w:eastAsiaTheme="majorEastAsia"/>
        </w:rPr>
        <w:lastRenderedPageBreak/>
        <w:t>иностранного государства в случае</w:t>
      </w:r>
      <w:proofErr w:type="gramEnd"/>
      <w:r w:rsidR="00A25406"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>документы, подтверждающие внесение задатка.</w:t>
      </w:r>
    </w:p>
    <w:p w:rsidR="00A25406" w:rsidRPr="0086290F" w:rsidRDefault="00A25406" w:rsidP="0098376B">
      <w:pPr>
        <w:ind w:right="-1" w:firstLine="709"/>
        <w:jc w:val="both"/>
      </w:pPr>
      <w:r w:rsidRPr="001F2F9B">
        <w:t xml:space="preserve">Дата </w:t>
      </w:r>
      <w:r w:rsidRPr="0086290F">
        <w:t xml:space="preserve">рассмотрения заявок и документов претендентов, а также признание претендентов участниками аукциона </w:t>
      </w:r>
      <w:r w:rsidR="00755782" w:rsidRPr="0086290F">
        <w:t xml:space="preserve">– </w:t>
      </w:r>
      <w:r w:rsidR="004A4FC8" w:rsidRPr="004A4FC8">
        <w:rPr>
          <w:b/>
        </w:rPr>
        <w:t>25</w:t>
      </w:r>
      <w:r w:rsidR="00CE7684" w:rsidRPr="004A4FC8">
        <w:rPr>
          <w:b/>
        </w:rPr>
        <w:t>.</w:t>
      </w:r>
      <w:r w:rsidR="000C77B0" w:rsidRPr="004A4FC8">
        <w:rPr>
          <w:b/>
        </w:rPr>
        <w:t>0</w:t>
      </w:r>
      <w:r w:rsidR="00CE25D7" w:rsidRPr="004A4FC8">
        <w:rPr>
          <w:b/>
        </w:rPr>
        <w:t>5</w:t>
      </w:r>
      <w:r w:rsidR="00755782" w:rsidRPr="001F44CA">
        <w:rPr>
          <w:b/>
        </w:rPr>
        <w:t>.</w:t>
      </w:r>
      <w:r w:rsidR="0004094A">
        <w:rPr>
          <w:b/>
        </w:rPr>
        <w:t>202</w:t>
      </w:r>
      <w:r w:rsidR="000C77B0">
        <w:rPr>
          <w:b/>
        </w:rPr>
        <w:t>1</w:t>
      </w:r>
      <w:r w:rsidRPr="0086290F">
        <w:rPr>
          <w:b/>
        </w:rPr>
        <w:t xml:space="preserve"> 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  <w:proofErr w:type="gramEnd"/>
    </w:p>
    <w:p w:rsidR="00A25406" w:rsidRPr="0086290F" w:rsidRDefault="00A25406" w:rsidP="006A36B5">
      <w:pPr>
        <w:ind w:left="57" w:right="57" w:firstLine="709"/>
        <w:jc w:val="both"/>
      </w:pPr>
      <w:r w:rsidRPr="0086290F">
        <w:t xml:space="preserve">Заявитель не допускается к участию в аукционе </w:t>
      </w:r>
      <w:r w:rsidR="004641E8">
        <w:t>в следующих случаях</w:t>
      </w:r>
      <w:r w:rsidRPr="0086290F">
        <w:t>:</w:t>
      </w:r>
    </w:p>
    <w:p w:rsidR="00A25406" w:rsidRPr="001F2F9B" w:rsidRDefault="004641E8" w:rsidP="00DF1BB3">
      <w:pPr>
        <w:ind w:right="57" w:firstLine="766"/>
        <w:jc w:val="both"/>
      </w:pPr>
      <w:r>
        <w:t>1)</w:t>
      </w:r>
      <w:r w:rsidR="00A25406" w:rsidRPr="0086290F">
        <w:t xml:space="preserve"> непредставление необходимых для участия </w:t>
      </w:r>
      <w:r>
        <w:t xml:space="preserve">в аукционе документов </w:t>
      </w:r>
      <w:r w:rsidR="00A25406" w:rsidRPr="001F2F9B">
        <w:t>или предоставление недостоверных сведений;</w:t>
      </w:r>
    </w:p>
    <w:p w:rsidR="00A25406" w:rsidRDefault="004641E8" w:rsidP="00DF1BB3">
      <w:pPr>
        <w:ind w:right="57" w:firstLine="766"/>
        <w:jc w:val="both"/>
      </w:pPr>
      <w:r>
        <w:t>2)</w:t>
      </w:r>
      <w:r w:rsidR="00A25406" w:rsidRPr="001F2F9B">
        <w:t xml:space="preserve"> </w:t>
      </w:r>
      <w:proofErr w:type="gramStart"/>
      <w:r w:rsidR="00A25406" w:rsidRPr="001F2F9B">
        <w:t>не</w:t>
      </w:r>
      <w:r>
        <w:t xml:space="preserve"> </w:t>
      </w:r>
      <w:r w:rsidR="00A25406" w:rsidRPr="001F2F9B">
        <w:t>поступление</w:t>
      </w:r>
      <w:proofErr w:type="gramEnd"/>
      <w:r w:rsidR="00A25406" w:rsidRPr="001F2F9B">
        <w:t xml:space="preserve"> задатка </w:t>
      </w:r>
      <w:r w:rsidR="00664148">
        <w:t>на дату рассмотрения заявок на участие в аукционе</w:t>
      </w:r>
      <w:r>
        <w:t>;</w:t>
      </w:r>
    </w:p>
    <w:p w:rsidR="004641E8" w:rsidRPr="004641E8" w:rsidRDefault="004641E8" w:rsidP="00DF1BB3">
      <w:pPr>
        <w:pStyle w:val="rtejustify"/>
        <w:shd w:val="clear" w:color="auto" w:fill="FFFFFF"/>
        <w:spacing w:before="0" w:beforeAutospacing="0" w:after="0" w:afterAutospacing="0"/>
        <w:ind w:firstLine="766"/>
        <w:jc w:val="both"/>
        <w:rPr>
          <w:color w:val="000000"/>
          <w:spacing w:val="3"/>
        </w:rPr>
      </w:pPr>
      <w:r w:rsidRPr="004641E8">
        <w:rPr>
          <w:color w:val="000000"/>
          <w:spacing w:val="3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641E8" w:rsidRDefault="004641E8" w:rsidP="00DF1BB3">
      <w:pPr>
        <w:pStyle w:val="rtejustify"/>
        <w:shd w:val="clear" w:color="auto" w:fill="FFFFFF"/>
        <w:spacing w:before="0" w:beforeAutospacing="0" w:after="0" w:afterAutospacing="0"/>
        <w:ind w:firstLine="766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 w:rsidRPr="004641E8">
        <w:rPr>
          <w:color w:val="000000"/>
          <w:spacing w:val="3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A25406" w:rsidRPr="001F2F9B" w:rsidRDefault="004641E8" w:rsidP="004641E8">
      <w:pPr>
        <w:ind w:left="57" w:right="57" w:firstLine="709"/>
        <w:jc w:val="both"/>
      </w:pPr>
      <w:r w:rsidRPr="001F2F9B">
        <w:t xml:space="preserve"> </w:t>
      </w:r>
      <w:r w:rsidR="00A25406" w:rsidRPr="001F2F9B">
        <w:t xml:space="preserve">Заявители, признанные участниками аукциона, и заявители, не допущенные к участию в аукционе, уведомляются о принятом решении не </w:t>
      </w:r>
      <w:r w:rsidR="00D03747">
        <w:t xml:space="preserve">позднее дня, </w:t>
      </w:r>
      <w:r w:rsidR="00A25406" w:rsidRPr="001F2F9B">
        <w:t xml:space="preserve">следующего после </w:t>
      </w:r>
      <w:r w:rsidR="00D03747">
        <w:t>дня подписания протокола.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D03747" w:rsidRDefault="00A25406" w:rsidP="006A36B5">
      <w:pPr>
        <w:ind w:left="57" w:right="57" w:firstLine="709"/>
        <w:jc w:val="both"/>
      </w:pPr>
      <w:r w:rsidRPr="001F2F9B">
        <w:t xml:space="preserve">Победителем </w:t>
      </w:r>
      <w:r w:rsidR="00C66073">
        <w:t>аукциона</w:t>
      </w:r>
      <w:r w:rsidRPr="001F2F9B">
        <w:t xml:space="preserve"> признается </w:t>
      </w:r>
      <w:r w:rsidR="00D03747">
        <w:t>участник аукциона</w:t>
      </w:r>
      <w:r w:rsidRPr="001F2F9B">
        <w:t>, предложивш</w:t>
      </w:r>
      <w:r w:rsidR="00D03747">
        <w:t>ий</w:t>
      </w:r>
      <w:r w:rsidRPr="001F2F9B">
        <w:t xml:space="preserve"> наибол</w:t>
      </w:r>
      <w:r w:rsidR="00D03747">
        <w:t>ьшую</w:t>
      </w:r>
      <w:r w:rsidRPr="001F2F9B">
        <w:t xml:space="preserve"> цену за </w:t>
      </w:r>
      <w:r w:rsidR="00D03747">
        <w:t xml:space="preserve">земельный </w:t>
      </w:r>
      <w:r w:rsidRPr="001F2F9B">
        <w:t>участок или наибол</w:t>
      </w:r>
      <w:r w:rsidR="00D03747">
        <w:t>ьший размер ежегодной арендной платы за земельный участок.</w:t>
      </w:r>
      <w:r w:rsidRPr="001F2F9B">
        <w:t xml:space="preserve">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Результаты аукциона оформляются протоколом, который подписывается </w:t>
      </w:r>
      <w:r w:rsidR="007D47DB">
        <w:t>о</w:t>
      </w:r>
      <w:r w:rsidR="00664148">
        <w:t>рганизатором аукциона</w:t>
      </w:r>
      <w:r w:rsidRPr="001F2F9B">
        <w:t xml:space="preserve">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</w:t>
      </w:r>
      <w:r w:rsidR="00D03747">
        <w:t xml:space="preserve">купли-продажи или проекта договора </w:t>
      </w:r>
      <w:r w:rsidRPr="001F2F9B">
        <w:t xml:space="preserve">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</w:t>
      </w:r>
      <w:r w:rsidR="00D03747">
        <w:t xml:space="preserve">засчитывается в оплату приобретаемого земельного участка или в счет </w:t>
      </w:r>
      <w:r w:rsidRPr="001F2F9B">
        <w:t xml:space="preserve">арендной платы за </w:t>
      </w:r>
      <w:r w:rsidR="00D03747">
        <w:t>него.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В течение трех рабочих дней со дня подписания протокола о результатах аукциона </w:t>
      </w:r>
      <w:r w:rsidR="0016569C">
        <w:t>Продавец</w:t>
      </w:r>
      <w:r w:rsidRPr="001F2F9B">
        <w:t xml:space="preserve"> обязан возвратить задатки лицам, участвовавшим в аукционе, но не победившим в нем.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Задатки участников, не выигравших </w:t>
      </w:r>
      <w:r w:rsidR="00C66073">
        <w:t>аукцион</w:t>
      </w:r>
      <w:r w:rsidRPr="001F2F9B">
        <w:t xml:space="preserve">, подлежат возврату на счет в банке в течение 3-х дней со дня подписания протокола о результатах </w:t>
      </w:r>
      <w:r w:rsidR="00C66073">
        <w:t>аукциона</w:t>
      </w:r>
      <w:r w:rsidRPr="001F2F9B">
        <w:t>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6A36B5">
      <w:pPr>
        <w:ind w:left="57" w:right="57" w:firstLine="709"/>
        <w:jc w:val="both"/>
      </w:pPr>
      <w:r w:rsidRPr="001F2F9B">
        <w:t xml:space="preserve">Все вопросы, касающиеся проведения </w:t>
      </w:r>
      <w:r w:rsidR="00C66073">
        <w:t>аукциона</w:t>
      </w:r>
      <w:r w:rsidRPr="001F2F9B">
        <w:t>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Pr="001F2F9B" w:rsidRDefault="00915B3D" w:rsidP="006A36B5">
      <w:pPr>
        <w:ind w:firstLine="567"/>
        <w:jc w:val="both"/>
        <w:rPr>
          <w:sz w:val="20"/>
          <w:szCs w:val="20"/>
        </w:rPr>
      </w:pPr>
    </w:p>
    <w:p w:rsidR="00B9345B" w:rsidRDefault="00B9345B" w:rsidP="002578B8">
      <w:pPr>
        <w:tabs>
          <w:tab w:val="left" w:pos="7590"/>
        </w:tabs>
        <w:jc w:val="both"/>
        <w:rPr>
          <w:sz w:val="20"/>
          <w:szCs w:val="20"/>
        </w:rPr>
      </w:pPr>
    </w:p>
    <w:p w:rsidR="002C0D5D" w:rsidRPr="001F2F9B" w:rsidRDefault="00B9345B" w:rsidP="002578B8">
      <w:pPr>
        <w:tabs>
          <w:tab w:val="left" w:pos="7590"/>
        </w:tabs>
        <w:jc w:val="both"/>
        <w:rPr>
          <w:b/>
        </w:rPr>
      </w:pPr>
      <w:r>
        <w:rPr>
          <w:b/>
        </w:rPr>
        <w:t>Заместитель п</w:t>
      </w:r>
      <w:r w:rsidR="009E282B">
        <w:rPr>
          <w:b/>
        </w:rPr>
        <w:t>редседатель комиссии</w:t>
      </w:r>
      <w:r w:rsidR="002578B8">
        <w:rPr>
          <w:b/>
        </w:rPr>
        <w:t xml:space="preserve"> </w:t>
      </w:r>
      <w:r>
        <w:rPr>
          <w:b/>
        </w:rPr>
        <w:t xml:space="preserve">                                                          </w:t>
      </w:r>
      <w:r w:rsidR="002578B8">
        <w:rPr>
          <w:b/>
        </w:rPr>
        <w:t xml:space="preserve">         </w:t>
      </w:r>
      <w:r w:rsidR="00D03747">
        <w:rPr>
          <w:b/>
        </w:rPr>
        <w:t xml:space="preserve">  </w:t>
      </w:r>
      <w:r w:rsidR="001B5E2D">
        <w:rPr>
          <w:b/>
        </w:rPr>
        <w:t xml:space="preserve"> </w:t>
      </w:r>
      <w:r>
        <w:rPr>
          <w:b/>
        </w:rPr>
        <w:t xml:space="preserve">М.М. </w:t>
      </w:r>
      <w:proofErr w:type="spellStart"/>
      <w:r>
        <w:rPr>
          <w:b/>
        </w:rPr>
        <w:t>Бадриев</w:t>
      </w:r>
      <w:proofErr w:type="spellEnd"/>
    </w:p>
    <w:sectPr w:rsidR="002C0D5D" w:rsidRPr="001F2F9B" w:rsidSect="00BE154D">
      <w:pgSz w:w="11906" w:h="16838" w:code="9"/>
      <w:pgMar w:top="567" w:right="567" w:bottom="851" w:left="156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20B"/>
    <w:multiLevelType w:val="hybridMultilevel"/>
    <w:tmpl w:val="321E0476"/>
    <w:lvl w:ilvl="0" w:tplc="92B00D1C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F15B0E"/>
    <w:multiLevelType w:val="hybridMultilevel"/>
    <w:tmpl w:val="CA06D166"/>
    <w:lvl w:ilvl="0" w:tplc="E962F01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F14C39"/>
    <w:multiLevelType w:val="hybridMultilevel"/>
    <w:tmpl w:val="F2427F16"/>
    <w:lvl w:ilvl="0" w:tplc="80A4896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35053D"/>
    <w:multiLevelType w:val="hybridMultilevel"/>
    <w:tmpl w:val="FA1493B4"/>
    <w:lvl w:ilvl="0" w:tplc="ED9E5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E4677A"/>
    <w:multiLevelType w:val="hybridMultilevel"/>
    <w:tmpl w:val="2CA4E0E6"/>
    <w:lvl w:ilvl="0" w:tplc="08DE845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63B6C35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36851"/>
    <w:multiLevelType w:val="hybridMultilevel"/>
    <w:tmpl w:val="865281F6"/>
    <w:lvl w:ilvl="0" w:tplc="E85CA6C0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>
    <w:nsid w:val="2E2F6DF0"/>
    <w:multiLevelType w:val="hybridMultilevel"/>
    <w:tmpl w:val="15B04932"/>
    <w:lvl w:ilvl="0" w:tplc="9AAC55FC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36692A77"/>
    <w:multiLevelType w:val="hybridMultilevel"/>
    <w:tmpl w:val="0526E59E"/>
    <w:lvl w:ilvl="0" w:tplc="20FCB3E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FF34C3"/>
    <w:multiLevelType w:val="hybridMultilevel"/>
    <w:tmpl w:val="94948352"/>
    <w:lvl w:ilvl="0" w:tplc="E2FC8512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3">
    <w:nsid w:val="3F2A7A77"/>
    <w:multiLevelType w:val="hybridMultilevel"/>
    <w:tmpl w:val="424E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86A3F"/>
    <w:multiLevelType w:val="hybridMultilevel"/>
    <w:tmpl w:val="F8149F2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C596C"/>
    <w:multiLevelType w:val="hybridMultilevel"/>
    <w:tmpl w:val="3A88C48E"/>
    <w:lvl w:ilvl="0" w:tplc="90F6BE9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8D1568"/>
    <w:multiLevelType w:val="hybridMultilevel"/>
    <w:tmpl w:val="88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072BE"/>
    <w:multiLevelType w:val="hybridMultilevel"/>
    <w:tmpl w:val="F3A231F8"/>
    <w:lvl w:ilvl="0" w:tplc="B860CE2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337B7E"/>
    <w:multiLevelType w:val="hybridMultilevel"/>
    <w:tmpl w:val="865281F6"/>
    <w:lvl w:ilvl="0" w:tplc="E85CA6C0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9">
    <w:nsid w:val="476E1872"/>
    <w:multiLevelType w:val="hybridMultilevel"/>
    <w:tmpl w:val="933E4C40"/>
    <w:lvl w:ilvl="0" w:tplc="E85CA6C0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0">
    <w:nsid w:val="48D67294"/>
    <w:multiLevelType w:val="hybridMultilevel"/>
    <w:tmpl w:val="A0D823EA"/>
    <w:lvl w:ilvl="0" w:tplc="1108C0A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9C256F0"/>
    <w:multiLevelType w:val="hybridMultilevel"/>
    <w:tmpl w:val="8608476A"/>
    <w:lvl w:ilvl="0" w:tplc="CB54E8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E37583D"/>
    <w:multiLevelType w:val="hybridMultilevel"/>
    <w:tmpl w:val="252447E6"/>
    <w:lvl w:ilvl="0" w:tplc="2EBE981E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3">
    <w:nsid w:val="4F280685"/>
    <w:multiLevelType w:val="hybridMultilevel"/>
    <w:tmpl w:val="09929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843A1"/>
    <w:multiLevelType w:val="hybridMultilevel"/>
    <w:tmpl w:val="BCD83B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F83B03"/>
    <w:multiLevelType w:val="hybridMultilevel"/>
    <w:tmpl w:val="6CFC7AE8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26BCE"/>
    <w:multiLevelType w:val="hybridMultilevel"/>
    <w:tmpl w:val="938E5934"/>
    <w:lvl w:ilvl="0" w:tplc="E5C68D1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7">
    <w:nsid w:val="5AD90A5E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4E78EE"/>
    <w:multiLevelType w:val="hybridMultilevel"/>
    <w:tmpl w:val="50367F2E"/>
    <w:lvl w:ilvl="0" w:tplc="34F4F0A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9">
    <w:nsid w:val="5DCF0718"/>
    <w:multiLevelType w:val="hybridMultilevel"/>
    <w:tmpl w:val="929617D0"/>
    <w:lvl w:ilvl="0" w:tplc="D62CD5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0">
    <w:nsid w:val="5F952A5C"/>
    <w:multiLevelType w:val="hybridMultilevel"/>
    <w:tmpl w:val="E816389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90F41"/>
    <w:multiLevelType w:val="hybridMultilevel"/>
    <w:tmpl w:val="1D6AEFF2"/>
    <w:lvl w:ilvl="0" w:tplc="2C82CDE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2">
    <w:nsid w:val="64A54C69"/>
    <w:multiLevelType w:val="hybridMultilevel"/>
    <w:tmpl w:val="BBD0B832"/>
    <w:lvl w:ilvl="0" w:tplc="D30ABE5E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3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5621EB4"/>
    <w:multiLevelType w:val="hybridMultilevel"/>
    <w:tmpl w:val="3B28E6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35D62"/>
    <w:multiLevelType w:val="hybridMultilevel"/>
    <w:tmpl w:val="889A2322"/>
    <w:lvl w:ilvl="0" w:tplc="B7A60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6">
    <w:nsid w:val="6D1B00C3"/>
    <w:multiLevelType w:val="hybridMultilevel"/>
    <w:tmpl w:val="18D2B74A"/>
    <w:lvl w:ilvl="0" w:tplc="2A90546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7">
    <w:nsid w:val="72684282"/>
    <w:multiLevelType w:val="hybridMultilevel"/>
    <w:tmpl w:val="6C5A469A"/>
    <w:lvl w:ilvl="0" w:tplc="E49A706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3E44739"/>
    <w:multiLevelType w:val="hybridMultilevel"/>
    <w:tmpl w:val="F5F67982"/>
    <w:lvl w:ilvl="0" w:tplc="C9E8786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314384"/>
    <w:multiLevelType w:val="hybridMultilevel"/>
    <w:tmpl w:val="10A87458"/>
    <w:lvl w:ilvl="0" w:tplc="8B5E1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2238D4"/>
    <w:multiLevelType w:val="hybridMultilevel"/>
    <w:tmpl w:val="F11C4D04"/>
    <w:lvl w:ilvl="0" w:tplc="BAE6ADB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1">
    <w:nsid w:val="786169F7"/>
    <w:multiLevelType w:val="hybridMultilevel"/>
    <w:tmpl w:val="F11C4D04"/>
    <w:lvl w:ilvl="0" w:tplc="BAE6ADB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2">
    <w:nsid w:val="7DDA79C4"/>
    <w:multiLevelType w:val="hybridMultilevel"/>
    <w:tmpl w:val="79761F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3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6"/>
  </w:num>
  <w:num w:numId="8">
    <w:abstractNumId w:val="30"/>
  </w:num>
  <w:num w:numId="9">
    <w:abstractNumId w:val="39"/>
  </w:num>
  <w:num w:numId="10">
    <w:abstractNumId w:val="35"/>
  </w:num>
  <w:num w:numId="11">
    <w:abstractNumId w:val="5"/>
  </w:num>
  <w:num w:numId="12">
    <w:abstractNumId w:val="24"/>
  </w:num>
  <w:num w:numId="13">
    <w:abstractNumId w:val="27"/>
  </w:num>
  <w:num w:numId="14">
    <w:abstractNumId w:val="42"/>
  </w:num>
  <w:num w:numId="15">
    <w:abstractNumId w:val="7"/>
  </w:num>
  <w:num w:numId="16">
    <w:abstractNumId w:val="28"/>
  </w:num>
  <w:num w:numId="17">
    <w:abstractNumId w:val="26"/>
  </w:num>
  <w:num w:numId="18">
    <w:abstractNumId w:val="13"/>
  </w:num>
  <w:num w:numId="19">
    <w:abstractNumId w:val="23"/>
  </w:num>
  <w:num w:numId="20">
    <w:abstractNumId w:val="21"/>
  </w:num>
  <w:num w:numId="21">
    <w:abstractNumId w:val="29"/>
  </w:num>
  <w:num w:numId="22">
    <w:abstractNumId w:val="36"/>
  </w:num>
  <w:num w:numId="23">
    <w:abstractNumId w:val="25"/>
  </w:num>
  <w:num w:numId="24">
    <w:abstractNumId w:val="14"/>
  </w:num>
  <w:num w:numId="25">
    <w:abstractNumId w:val="32"/>
  </w:num>
  <w:num w:numId="26">
    <w:abstractNumId w:val="37"/>
  </w:num>
  <w:num w:numId="27">
    <w:abstractNumId w:val="6"/>
  </w:num>
  <w:num w:numId="28">
    <w:abstractNumId w:val="4"/>
  </w:num>
  <w:num w:numId="29">
    <w:abstractNumId w:val="3"/>
  </w:num>
  <w:num w:numId="30">
    <w:abstractNumId w:val="15"/>
  </w:num>
  <w:num w:numId="31">
    <w:abstractNumId w:val="20"/>
  </w:num>
  <w:num w:numId="32">
    <w:abstractNumId w:val="38"/>
  </w:num>
  <w:num w:numId="33">
    <w:abstractNumId w:val="11"/>
  </w:num>
  <w:num w:numId="34">
    <w:abstractNumId w:val="12"/>
  </w:num>
  <w:num w:numId="35">
    <w:abstractNumId w:val="10"/>
  </w:num>
  <w:num w:numId="36">
    <w:abstractNumId w:val="22"/>
  </w:num>
  <w:num w:numId="37">
    <w:abstractNumId w:val="41"/>
  </w:num>
  <w:num w:numId="38">
    <w:abstractNumId w:val="40"/>
  </w:num>
  <w:num w:numId="39">
    <w:abstractNumId w:val="31"/>
  </w:num>
  <w:num w:numId="40">
    <w:abstractNumId w:val="17"/>
  </w:num>
  <w:num w:numId="41">
    <w:abstractNumId w:val="0"/>
  </w:num>
  <w:num w:numId="42">
    <w:abstractNumId w:val="18"/>
  </w:num>
  <w:num w:numId="43">
    <w:abstractNumId w:val="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6"/>
    <w:rsid w:val="00001A91"/>
    <w:rsid w:val="000066E5"/>
    <w:rsid w:val="00012833"/>
    <w:rsid w:val="00014367"/>
    <w:rsid w:val="000221FD"/>
    <w:rsid w:val="00026618"/>
    <w:rsid w:val="00032C0D"/>
    <w:rsid w:val="000362DB"/>
    <w:rsid w:val="000378DF"/>
    <w:rsid w:val="0004094A"/>
    <w:rsid w:val="00042DC0"/>
    <w:rsid w:val="000447C9"/>
    <w:rsid w:val="000501DA"/>
    <w:rsid w:val="00050AD8"/>
    <w:rsid w:val="00054EB4"/>
    <w:rsid w:val="000559CD"/>
    <w:rsid w:val="00055C08"/>
    <w:rsid w:val="0005677F"/>
    <w:rsid w:val="0006020F"/>
    <w:rsid w:val="00061FBF"/>
    <w:rsid w:val="0006277A"/>
    <w:rsid w:val="0007148A"/>
    <w:rsid w:val="0007315E"/>
    <w:rsid w:val="00073DC0"/>
    <w:rsid w:val="00077C3A"/>
    <w:rsid w:val="0008047E"/>
    <w:rsid w:val="00081376"/>
    <w:rsid w:val="00083967"/>
    <w:rsid w:val="00083F1A"/>
    <w:rsid w:val="0009053A"/>
    <w:rsid w:val="00090C88"/>
    <w:rsid w:val="00093318"/>
    <w:rsid w:val="000A1045"/>
    <w:rsid w:val="000A196C"/>
    <w:rsid w:val="000A4154"/>
    <w:rsid w:val="000A577B"/>
    <w:rsid w:val="000A6B44"/>
    <w:rsid w:val="000A7944"/>
    <w:rsid w:val="000B6E5B"/>
    <w:rsid w:val="000C0155"/>
    <w:rsid w:val="000C3D84"/>
    <w:rsid w:val="000C51AF"/>
    <w:rsid w:val="000C5EF1"/>
    <w:rsid w:val="000C77B0"/>
    <w:rsid w:val="000D2ECB"/>
    <w:rsid w:val="000D5308"/>
    <w:rsid w:val="000D587D"/>
    <w:rsid w:val="000D7838"/>
    <w:rsid w:val="000E1304"/>
    <w:rsid w:val="000E2109"/>
    <w:rsid w:val="000E214B"/>
    <w:rsid w:val="000E42A4"/>
    <w:rsid w:val="000E7BBF"/>
    <w:rsid w:val="000F17FA"/>
    <w:rsid w:val="000F28D1"/>
    <w:rsid w:val="000F2DC4"/>
    <w:rsid w:val="000F5BE5"/>
    <w:rsid w:val="00101B69"/>
    <w:rsid w:val="00103A78"/>
    <w:rsid w:val="00104016"/>
    <w:rsid w:val="00113A0B"/>
    <w:rsid w:val="00113F1F"/>
    <w:rsid w:val="00115E80"/>
    <w:rsid w:val="001212F2"/>
    <w:rsid w:val="00122195"/>
    <w:rsid w:val="001228AE"/>
    <w:rsid w:val="00122DE5"/>
    <w:rsid w:val="0013211F"/>
    <w:rsid w:val="0013642A"/>
    <w:rsid w:val="00137481"/>
    <w:rsid w:val="00137630"/>
    <w:rsid w:val="0014005C"/>
    <w:rsid w:val="0014163D"/>
    <w:rsid w:val="001416B5"/>
    <w:rsid w:val="00144F02"/>
    <w:rsid w:val="00145593"/>
    <w:rsid w:val="00145866"/>
    <w:rsid w:val="00146430"/>
    <w:rsid w:val="00146D41"/>
    <w:rsid w:val="00147DC6"/>
    <w:rsid w:val="0016051B"/>
    <w:rsid w:val="0016129D"/>
    <w:rsid w:val="001624A1"/>
    <w:rsid w:val="0016569C"/>
    <w:rsid w:val="0017025E"/>
    <w:rsid w:val="00170F5E"/>
    <w:rsid w:val="00172913"/>
    <w:rsid w:val="00172BA9"/>
    <w:rsid w:val="00173534"/>
    <w:rsid w:val="00173AFF"/>
    <w:rsid w:val="00174FDC"/>
    <w:rsid w:val="00175A20"/>
    <w:rsid w:val="00184579"/>
    <w:rsid w:val="00197741"/>
    <w:rsid w:val="001A1F04"/>
    <w:rsid w:val="001A712C"/>
    <w:rsid w:val="001B22A5"/>
    <w:rsid w:val="001B4BA5"/>
    <w:rsid w:val="001B51D5"/>
    <w:rsid w:val="001B5E2D"/>
    <w:rsid w:val="001B7F04"/>
    <w:rsid w:val="001C45C8"/>
    <w:rsid w:val="001D6889"/>
    <w:rsid w:val="001E02AF"/>
    <w:rsid w:val="001E1121"/>
    <w:rsid w:val="001E1680"/>
    <w:rsid w:val="001E2E2D"/>
    <w:rsid w:val="001E30AD"/>
    <w:rsid w:val="001E7077"/>
    <w:rsid w:val="001F273B"/>
    <w:rsid w:val="001F2F9B"/>
    <w:rsid w:val="001F44CA"/>
    <w:rsid w:val="00201B6E"/>
    <w:rsid w:val="00213D6D"/>
    <w:rsid w:val="0021666A"/>
    <w:rsid w:val="002216EC"/>
    <w:rsid w:val="002246C4"/>
    <w:rsid w:val="00225754"/>
    <w:rsid w:val="002261A2"/>
    <w:rsid w:val="002272BA"/>
    <w:rsid w:val="00227773"/>
    <w:rsid w:val="00231A76"/>
    <w:rsid w:val="00234A2C"/>
    <w:rsid w:val="002365E0"/>
    <w:rsid w:val="00236732"/>
    <w:rsid w:val="0023677D"/>
    <w:rsid w:val="00241879"/>
    <w:rsid w:val="00242E62"/>
    <w:rsid w:val="00251D85"/>
    <w:rsid w:val="0025398A"/>
    <w:rsid w:val="00254367"/>
    <w:rsid w:val="0025448A"/>
    <w:rsid w:val="00256AD8"/>
    <w:rsid w:val="002578B8"/>
    <w:rsid w:val="00260628"/>
    <w:rsid w:val="00263822"/>
    <w:rsid w:val="002645BA"/>
    <w:rsid w:val="00267544"/>
    <w:rsid w:val="00270550"/>
    <w:rsid w:val="00272BAF"/>
    <w:rsid w:val="00276386"/>
    <w:rsid w:val="00287F0B"/>
    <w:rsid w:val="00292517"/>
    <w:rsid w:val="002966D5"/>
    <w:rsid w:val="002A2215"/>
    <w:rsid w:val="002A5D80"/>
    <w:rsid w:val="002B24FD"/>
    <w:rsid w:val="002B3AF3"/>
    <w:rsid w:val="002B6FCB"/>
    <w:rsid w:val="002B7719"/>
    <w:rsid w:val="002C0009"/>
    <w:rsid w:val="002C0D5D"/>
    <w:rsid w:val="002C5818"/>
    <w:rsid w:val="002D02C5"/>
    <w:rsid w:val="002D346A"/>
    <w:rsid w:val="002E04EB"/>
    <w:rsid w:val="002E1900"/>
    <w:rsid w:val="002E5761"/>
    <w:rsid w:val="002E7329"/>
    <w:rsid w:val="002F70BD"/>
    <w:rsid w:val="002F73DC"/>
    <w:rsid w:val="002F74C4"/>
    <w:rsid w:val="002F7FFD"/>
    <w:rsid w:val="00302950"/>
    <w:rsid w:val="0030436E"/>
    <w:rsid w:val="00305D49"/>
    <w:rsid w:val="00307A42"/>
    <w:rsid w:val="00310FDE"/>
    <w:rsid w:val="00311EAD"/>
    <w:rsid w:val="003121A2"/>
    <w:rsid w:val="0031502A"/>
    <w:rsid w:val="003163ED"/>
    <w:rsid w:val="0031640B"/>
    <w:rsid w:val="003172AC"/>
    <w:rsid w:val="0032077F"/>
    <w:rsid w:val="0032239A"/>
    <w:rsid w:val="003266B0"/>
    <w:rsid w:val="00327ABA"/>
    <w:rsid w:val="00327D39"/>
    <w:rsid w:val="00331427"/>
    <w:rsid w:val="003338FF"/>
    <w:rsid w:val="003342F4"/>
    <w:rsid w:val="0033575D"/>
    <w:rsid w:val="00343487"/>
    <w:rsid w:val="00346952"/>
    <w:rsid w:val="00351018"/>
    <w:rsid w:val="003558C1"/>
    <w:rsid w:val="003623D6"/>
    <w:rsid w:val="00364041"/>
    <w:rsid w:val="003673E7"/>
    <w:rsid w:val="00371022"/>
    <w:rsid w:val="00373737"/>
    <w:rsid w:val="0037413C"/>
    <w:rsid w:val="003752D5"/>
    <w:rsid w:val="0037654D"/>
    <w:rsid w:val="003765DF"/>
    <w:rsid w:val="00377B9F"/>
    <w:rsid w:val="00381867"/>
    <w:rsid w:val="00381AAF"/>
    <w:rsid w:val="00382913"/>
    <w:rsid w:val="00386E23"/>
    <w:rsid w:val="003874BF"/>
    <w:rsid w:val="00391DE2"/>
    <w:rsid w:val="003925D6"/>
    <w:rsid w:val="003925FD"/>
    <w:rsid w:val="003948D4"/>
    <w:rsid w:val="00395E55"/>
    <w:rsid w:val="003A4A2C"/>
    <w:rsid w:val="003A5409"/>
    <w:rsid w:val="003A6D11"/>
    <w:rsid w:val="003B4C1E"/>
    <w:rsid w:val="003B59E4"/>
    <w:rsid w:val="003B5DEA"/>
    <w:rsid w:val="003B77CC"/>
    <w:rsid w:val="003C0104"/>
    <w:rsid w:val="003C0350"/>
    <w:rsid w:val="003C13EF"/>
    <w:rsid w:val="003C3C27"/>
    <w:rsid w:val="003C6238"/>
    <w:rsid w:val="003D3057"/>
    <w:rsid w:val="003D3971"/>
    <w:rsid w:val="003D39FB"/>
    <w:rsid w:val="003D5220"/>
    <w:rsid w:val="003E01E7"/>
    <w:rsid w:val="003E0682"/>
    <w:rsid w:val="003E2DD4"/>
    <w:rsid w:val="003E555E"/>
    <w:rsid w:val="003F1E28"/>
    <w:rsid w:val="003F63B1"/>
    <w:rsid w:val="0040172A"/>
    <w:rsid w:val="004017B0"/>
    <w:rsid w:val="00403036"/>
    <w:rsid w:val="0040567A"/>
    <w:rsid w:val="00410E20"/>
    <w:rsid w:val="00411748"/>
    <w:rsid w:val="004128AC"/>
    <w:rsid w:val="004200DA"/>
    <w:rsid w:val="00420515"/>
    <w:rsid w:val="0042211D"/>
    <w:rsid w:val="00424689"/>
    <w:rsid w:val="004266A2"/>
    <w:rsid w:val="00426F45"/>
    <w:rsid w:val="004275E8"/>
    <w:rsid w:val="00430628"/>
    <w:rsid w:val="0043163E"/>
    <w:rsid w:val="00444662"/>
    <w:rsid w:val="0044553E"/>
    <w:rsid w:val="004515E9"/>
    <w:rsid w:val="004625B1"/>
    <w:rsid w:val="004641E8"/>
    <w:rsid w:val="00470182"/>
    <w:rsid w:val="00470494"/>
    <w:rsid w:val="00472D44"/>
    <w:rsid w:val="004764A2"/>
    <w:rsid w:val="00480BC0"/>
    <w:rsid w:val="00486E05"/>
    <w:rsid w:val="004918DB"/>
    <w:rsid w:val="0049605D"/>
    <w:rsid w:val="00496278"/>
    <w:rsid w:val="004A4FC8"/>
    <w:rsid w:val="004A652C"/>
    <w:rsid w:val="004B0635"/>
    <w:rsid w:val="004B3260"/>
    <w:rsid w:val="004D112C"/>
    <w:rsid w:val="004D5D0C"/>
    <w:rsid w:val="004D6606"/>
    <w:rsid w:val="004E0F66"/>
    <w:rsid w:val="004E28F1"/>
    <w:rsid w:val="004F2761"/>
    <w:rsid w:val="004F7D59"/>
    <w:rsid w:val="00510344"/>
    <w:rsid w:val="00514814"/>
    <w:rsid w:val="005155B8"/>
    <w:rsid w:val="00515CA3"/>
    <w:rsid w:val="00522FC9"/>
    <w:rsid w:val="00525E3B"/>
    <w:rsid w:val="00530557"/>
    <w:rsid w:val="00531036"/>
    <w:rsid w:val="00534F52"/>
    <w:rsid w:val="005350E6"/>
    <w:rsid w:val="00535740"/>
    <w:rsid w:val="00536835"/>
    <w:rsid w:val="00541701"/>
    <w:rsid w:val="00541A77"/>
    <w:rsid w:val="00541E62"/>
    <w:rsid w:val="00544186"/>
    <w:rsid w:val="00544936"/>
    <w:rsid w:val="0054496F"/>
    <w:rsid w:val="005477C5"/>
    <w:rsid w:val="005508F5"/>
    <w:rsid w:val="00550CFB"/>
    <w:rsid w:val="00552DCC"/>
    <w:rsid w:val="00555F46"/>
    <w:rsid w:val="00557853"/>
    <w:rsid w:val="00560813"/>
    <w:rsid w:val="00561912"/>
    <w:rsid w:val="00565A76"/>
    <w:rsid w:val="005707FA"/>
    <w:rsid w:val="0057344B"/>
    <w:rsid w:val="0057555B"/>
    <w:rsid w:val="00575B5C"/>
    <w:rsid w:val="00584B66"/>
    <w:rsid w:val="00584B83"/>
    <w:rsid w:val="005B1714"/>
    <w:rsid w:val="005B216D"/>
    <w:rsid w:val="005B4775"/>
    <w:rsid w:val="005B4B6D"/>
    <w:rsid w:val="005C11A1"/>
    <w:rsid w:val="005C1AA2"/>
    <w:rsid w:val="005C1F29"/>
    <w:rsid w:val="005C2F79"/>
    <w:rsid w:val="005C6309"/>
    <w:rsid w:val="005C6F00"/>
    <w:rsid w:val="005D07E2"/>
    <w:rsid w:val="005D1F2E"/>
    <w:rsid w:val="005D5475"/>
    <w:rsid w:val="005E08AE"/>
    <w:rsid w:val="005E0B70"/>
    <w:rsid w:val="005F0A50"/>
    <w:rsid w:val="005F171F"/>
    <w:rsid w:val="005F561C"/>
    <w:rsid w:val="006031A0"/>
    <w:rsid w:val="00612B0D"/>
    <w:rsid w:val="0062224A"/>
    <w:rsid w:val="006239A1"/>
    <w:rsid w:val="00623C08"/>
    <w:rsid w:val="0063057E"/>
    <w:rsid w:val="006319F3"/>
    <w:rsid w:val="00636153"/>
    <w:rsid w:val="00640580"/>
    <w:rsid w:val="00641567"/>
    <w:rsid w:val="00641FD4"/>
    <w:rsid w:val="006441CF"/>
    <w:rsid w:val="0064773D"/>
    <w:rsid w:val="00653808"/>
    <w:rsid w:val="00656B7E"/>
    <w:rsid w:val="00664148"/>
    <w:rsid w:val="006665EB"/>
    <w:rsid w:val="006721C4"/>
    <w:rsid w:val="00675166"/>
    <w:rsid w:val="006755D4"/>
    <w:rsid w:val="00676929"/>
    <w:rsid w:val="00677A6F"/>
    <w:rsid w:val="006812D3"/>
    <w:rsid w:val="00682851"/>
    <w:rsid w:val="0068307B"/>
    <w:rsid w:val="006852F2"/>
    <w:rsid w:val="00694E6D"/>
    <w:rsid w:val="006A2419"/>
    <w:rsid w:val="006A2EFA"/>
    <w:rsid w:val="006A36B5"/>
    <w:rsid w:val="006A37CF"/>
    <w:rsid w:val="006A426F"/>
    <w:rsid w:val="006A57D8"/>
    <w:rsid w:val="006A5B2C"/>
    <w:rsid w:val="006A66C0"/>
    <w:rsid w:val="006A6F04"/>
    <w:rsid w:val="006B3F7F"/>
    <w:rsid w:val="006B534E"/>
    <w:rsid w:val="006B561C"/>
    <w:rsid w:val="006C5560"/>
    <w:rsid w:val="006C7D5C"/>
    <w:rsid w:val="006E2C60"/>
    <w:rsid w:val="006E3F55"/>
    <w:rsid w:val="006E5530"/>
    <w:rsid w:val="006F07C0"/>
    <w:rsid w:val="006F42BD"/>
    <w:rsid w:val="006F620A"/>
    <w:rsid w:val="006F6A72"/>
    <w:rsid w:val="00702A22"/>
    <w:rsid w:val="0070400A"/>
    <w:rsid w:val="007102C0"/>
    <w:rsid w:val="00711FF0"/>
    <w:rsid w:val="00712483"/>
    <w:rsid w:val="00714C24"/>
    <w:rsid w:val="007164DF"/>
    <w:rsid w:val="00716E3B"/>
    <w:rsid w:val="00722527"/>
    <w:rsid w:val="00722860"/>
    <w:rsid w:val="00723429"/>
    <w:rsid w:val="00725A95"/>
    <w:rsid w:val="00733C85"/>
    <w:rsid w:val="00734113"/>
    <w:rsid w:val="00737D57"/>
    <w:rsid w:val="00740226"/>
    <w:rsid w:val="007474B0"/>
    <w:rsid w:val="00755782"/>
    <w:rsid w:val="00756DC9"/>
    <w:rsid w:val="00762B1F"/>
    <w:rsid w:val="00763AAA"/>
    <w:rsid w:val="007641DF"/>
    <w:rsid w:val="00764FAF"/>
    <w:rsid w:val="0076651D"/>
    <w:rsid w:val="0077049F"/>
    <w:rsid w:val="00770847"/>
    <w:rsid w:val="00772693"/>
    <w:rsid w:val="00774B5B"/>
    <w:rsid w:val="00783CF9"/>
    <w:rsid w:val="00783EFE"/>
    <w:rsid w:val="00784B7F"/>
    <w:rsid w:val="0078505F"/>
    <w:rsid w:val="00787F77"/>
    <w:rsid w:val="00796083"/>
    <w:rsid w:val="007971F2"/>
    <w:rsid w:val="007A1A70"/>
    <w:rsid w:val="007A4172"/>
    <w:rsid w:val="007A52EE"/>
    <w:rsid w:val="007A552A"/>
    <w:rsid w:val="007A635D"/>
    <w:rsid w:val="007A74EB"/>
    <w:rsid w:val="007B06B5"/>
    <w:rsid w:val="007B0B22"/>
    <w:rsid w:val="007B4ACA"/>
    <w:rsid w:val="007B545C"/>
    <w:rsid w:val="007B7542"/>
    <w:rsid w:val="007C07B7"/>
    <w:rsid w:val="007C0944"/>
    <w:rsid w:val="007C6C22"/>
    <w:rsid w:val="007C6C80"/>
    <w:rsid w:val="007C6C85"/>
    <w:rsid w:val="007D2B25"/>
    <w:rsid w:val="007D425E"/>
    <w:rsid w:val="007D47DB"/>
    <w:rsid w:val="007D588E"/>
    <w:rsid w:val="007D7308"/>
    <w:rsid w:val="007E06BF"/>
    <w:rsid w:val="007E6C17"/>
    <w:rsid w:val="007F5AF5"/>
    <w:rsid w:val="008007EE"/>
    <w:rsid w:val="00803B5B"/>
    <w:rsid w:val="00806B33"/>
    <w:rsid w:val="008078DD"/>
    <w:rsid w:val="0081008E"/>
    <w:rsid w:val="0081191D"/>
    <w:rsid w:val="008164DA"/>
    <w:rsid w:val="00817D04"/>
    <w:rsid w:val="00817DB2"/>
    <w:rsid w:val="008220C0"/>
    <w:rsid w:val="0083209C"/>
    <w:rsid w:val="00832F35"/>
    <w:rsid w:val="008358B6"/>
    <w:rsid w:val="00836FBE"/>
    <w:rsid w:val="00837C62"/>
    <w:rsid w:val="00842520"/>
    <w:rsid w:val="0085012D"/>
    <w:rsid w:val="008549E8"/>
    <w:rsid w:val="00856B3F"/>
    <w:rsid w:val="0085735B"/>
    <w:rsid w:val="00860959"/>
    <w:rsid w:val="008610CD"/>
    <w:rsid w:val="008613C8"/>
    <w:rsid w:val="0086290F"/>
    <w:rsid w:val="00867409"/>
    <w:rsid w:val="0086751C"/>
    <w:rsid w:val="00875908"/>
    <w:rsid w:val="00875E31"/>
    <w:rsid w:val="0088082C"/>
    <w:rsid w:val="0088550E"/>
    <w:rsid w:val="00887318"/>
    <w:rsid w:val="00894EA9"/>
    <w:rsid w:val="008962E6"/>
    <w:rsid w:val="00897F7C"/>
    <w:rsid w:val="008A2BCF"/>
    <w:rsid w:val="008A33AA"/>
    <w:rsid w:val="008A5BF8"/>
    <w:rsid w:val="008A5C48"/>
    <w:rsid w:val="008A6462"/>
    <w:rsid w:val="008A6E72"/>
    <w:rsid w:val="008B0569"/>
    <w:rsid w:val="008B58C6"/>
    <w:rsid w:val="008B5C2D"/>
    <w:rsid w:val="008B621A"/>
    <w:rsid w:val="008C308A"/>
    <w:rsid w:val="008C65A8"/>
    <w:rsid w:val="008C6FFC"/>
    <w:rsid w:val="008D125B"/>
    <w:rsid w:val="008D2529"/>
    <w:rsid w:val="008D4CD2"/>
    <w:rsid w:val="008E08DF"/>
    <w:rsid w:val="008E1C83"/>
    <w:rsid w:val="008E7CA2"/>
    <w:rsid w:val="008F1C26"/>
    <w:rsid w:val="008F4C92"/>
    <w:rsid w:val="008F6F90"/>
    <w:rsid w:val="008F7610"/>
    <w:rsid w:val="008F77F1"/>
    <w:rsid w:val="00904A1E"/>
    <w:rsid w:val="00907B96"/>
    <w:rsid w:val="00911592"/>
    <w:rsid w:val="00915413"/>
    <w:rsid w:val="00915B3D"/>
    <w:rsid w:val="0092068E"/>
    <w:rsid w:val="009207BE"/>
    <w:rsid w:val="009210EC"/>
    <w:rsid w:val="00923CB7"/>
    <w:rsid w:val="00927B4C"/>
    <w:rsid w:val="00931177"/>
    <w:rsid w:val="009323C1"/>
    <w:rsid w:val="00933E10"/>
    <w:rsid w:val="0093441F"/>
    <w:rsid w:val="0093525C"/>
    <w:rsid w:val="00936D31"/>
    <w:rsid w:val="00937DE7"/>
    <w:rsid w:val="00941F0B"/>
    <w:rsid w:val="00944A02"/>
    <w:rsid w:val="00945B59"/>
    <w:rsid w:val="009524E7"/>
    <w:rsid w:val="00955E9A"/>
    <w:rsid w:val="009562D1"/>
    <w:rsid w:val="00956A40"/>
    <w:rsid w:val="00965D92"/>
    <w:rsid w:val="00965EBA"/>
    <w:rsid w:val="00966432"/>
    <w:rsid w:val="0097215E"/>
    <w:rsid w:val="009765C7"/>
    <w:rsid w:val="00977C51"/>
    <w:rsid w:val="00980C37"/>
    <w:rsid w:val="00981FB0"/>
    <w:rsid w:val="0098376B"/>
    <w:rsid w:val="009848AA"/>
    <w:rsid w:val="00985A14"/>
    <w:rsid w:val="009877C3"/>
    <w:rsid w:val="00987D1F"/>
    <w:rsid w:val="0099108D"/>
    <w:rsid w:val="009946C4"/>
    <w:rsid w:val="009A1025"/>
    <w:rsid w:val="009A31D6"/>
    <w:rsid w:val="009A3C3B"/>
    <w:rsid w:val="009B0128"/>
    <w:rsid w:val="009B3481"/>
    <w:rsid w:val="009B3FD7"/>
    <w:rsid w:val="009C5BC7"/>
    <w:rsid w:val="009C5D9C"/>
    <w:rsid w:val="009C68BB"/>
    <w:rsid w:val="009C6BAC"/>
    <w:rsid w:val="009D4D9A"/>
    <w:rsid w:val="009D7C2E"/>
    <w:rsid w:val="009E05F9"/>
    <w:rsid w:val="009E20FB"/>
    <w:rsid w:val="009E2164"/>
    <w:rsid w:val="009E282B"/>
    <w:rsid w:val="009E2EDF"/>
    <w:rsid w:val="009E320D"/>
    <w:rsid w:val="009E55C2"/>
    <w:rsid w:val="009F21E4"/>
    <w:rsid w:val="009F2527"/>
    <w:rsid w:val="009F404E"/>
    <w:rsid w:val="00A0197A"/>
    <w:rsid w:val="00A02BBA"/>
    <w:rsid w:val="00A1059C"/>
    <w:rsid w:val="00A1334E"/>
    <w:rsid w:val="00A21090"/>
    <w:rsid w:val="00A217D4"/>
    <w:rsid w:val="00A21D36"/>
    <w:rsid w:val="00A25406"/>
    <w:rsid w:val="00A26F00"/>
    <w:rsid w:val="00A2763B"/>
    <w:rsid w:val="00A3316A"/>
    <w:rsid w:val="00A371CC"/>
    <w:rsid w:val="00A3765D"/>
    <w:rsid w:val="00A42B95"/>
    <w:rsid w:val="00A46C03"/>
    <w:rsid w:val="00A46C79"/>
    <w:rsid w:val="00A5005E"/>
    <w:rsid w:val="00A5409F"/>
    <w:rsid w:val="00A5590A"/>
    <w:rsid w:val="00A56FE2"/>
    <w:rsid w:val="00A60F53"/>
    <w:rsid w:val="00A6108A"/>
    <w:rsid w:val="00A6364C"/>
    <w:rsid w:val="00A671D3"/>
    <w:rsid w:val="00A709F4"/>
    <w:rsid w:val="00A767A4"/>
    <w:rsid w:val="00A80B03"/>
    <w:rsid w:val="00A81B4B"/>
    <w:rsid w:val="00A84C49"/>
    <w:rsid w:val="00A91FC2"/>
    <w:rsid w:val="00A950E1"/>
    <w:rsid w:val="00A968C5"/>
    <w:rsid w:val="00AA74FC"/>
    <w:rsid w:val="00AB01EF"/>
    <w:rsid w:val="00AB5E49"/>
    <w:rsid w:val="00AC3EE2"/>
    <w:rsid w:val="00AC5147"/>
    <w:rsid w:val="00AC6335"/>
    <w:rsid w:val="00AD1966"/>
    <w:rsid w:val="00AD304B"/>
    <w:rsid w:val="00AD67FC"/>
    <w:rsid w:val="00AE2C43"/>
    <w:rsid w:val="00AE361C"/>
    <w:rsid w:val="00AE4BE5"/>
    <w:rsid w:val="00AE50AB"/>
    <w:rsid w:val="00AE5A62"/>
    <w:rsid w:val="00AE6C25"/>
    <w:rsid w:val="00AF2FD6"/>
    <w:rsid w:val="00AF4F55"/>
    <w:rsid w:val="00AF69DA"/>
    <w:rsid w:val="00AF6B29"/>
    <w:rsid w:val="00AF6E27"/>
    <w:rsid w:val="00AF70B4"/>
    <w:rsid w:val="00B00196"/>
    <w:rsid w:val="00B01308"/>
    <w:rsid w:val="00B016F5"/>
    <w:rsid w:val="00B01DE8"/>
    <w:rsid w:val="00B040D1"/>
    <w:rsid w:val="00B05B9C"/>
    <w:rsid w:val="00B070ED"/>
    <w:rsid w:val="00B071C3"/>
    <w:rsid w:val="00B10695"/>
    <w:rsid w:val="00B10864"/>
    <w:rsid w:val="00B1507A"/>
    <w:rsid w:val="00B174E7"/>
    <w:rsid w:val="00B17EDE"/>
    <w:rsid w:val="00B2357E"/>
    <w:rsid w:val="00B254A6"/>
    <w:rsid w:val="00B26DAA"/>
    <w:rsid w:val="00B36AD1"/>
    <w:rsid w:val="00B46D84"/>
    <w:rsid w:val="00B508DE"/>
    <w:rsid w:val="00B51A53"/>
    <w:rsid w:val="00B55081"/>
    <w:rsid w:val="00B5562C"/>
    <w:rsid w:val="00B57421"/>
    <w:rsid w:val="00B61998"/>
    <w:rsid w:val="00B71D0A"/>
    <w:rsid w:val="00B728BF"/>
    <w:rsid w:val="00B72C48"/>
    <w:rsid w:val="00B74AEC"/>
    <w:rsid w:val="00B80867"/>
    <w:rsid w:val="00B85266"/>
    <w:rsid w:val="00B9345B"/>
    <w:rsid w:val="00B95327"/>
    <w:rsid w:val="00B968AF"/>
    <w:rsid w:val="00BA11ED"/>
    <w:rsid w:val="00BA7CA7"/>
    <w:rsid w:val="00BB181D"/>
    <w:rsid w:val="00BB1FBF"/>
    <w:rsid w:val="00BB4446"/>
    <w:rsid w:val="00BB4549"/>
    <w:rsid w:val="00BC549A"/>
    <w:rsid w:val="00BC7BBB"/>
    <w:rsid w:val="00BD4304"/>
    <w:rsid w:val="00BE154D"/>
    <w:rsid w:val="00BE266B"/>
    <w:rsid w:val="00BE6809"/>
    <w:rsid w:val="00BE6AC4"/>
    <w:rsid w:val="00BF0D34"/>
    <w:rsid w:val="00BF2A34"/>
    <w:rsid w:val="00BF2DAC"/>
    <w:rsid w:val="00C02639"/>
    <w:rsid w:val="00C02A23"/>
    <w:rsid w:val="00C068BF"/>
    <w:rsid w:val="00C10456"/>
    <w:rsid w:val="00C108E3"/>
    <w:rsid w:val="00C14ADD"/>
    <w:rsid w:val="00C1642A"/>
    <w:rsid w:val="00C1719C"/>
    <w:rsid w:val="00C17B4B"/>
    <w:rsid w:val="00C17D4E"/>
    <w:rsid w:val="00C250CB"/>
    <w:rsid w:val="00C32306"/>
    <w:rsid w:val="00C34B24"/>
    <w:rsid w:val="00C37A5C"/>
    <w:rsid w:val="00C37AE3"/>
    <w:rsid w:val="00C40884"/>
    <w:rsid w:val="00C43B90"/>
    <w:rsid w:val="00C45949"/>
    <w:rsid w:val="00C46A63"/>
    <w:rsid w:val="00C47E41"/>
    <w:rsid w:val="00C51355"/>
    <w:rsid w:val="00C52CBE"/>
    <w:rsid w:val="00C5547D"/>
    <w:rsid w:val="00C56979"/>
    <w:rsid w:val="00C56A28"/>
    <w:rsid w:val="00C65172"/>
    <w:rsid w:val="00C66073"/>
    <w:rsid w:val="00C70C9C"/>
    <w:rsid w:val="00C731DB"/>
    <w:rsid w:val="00C73284"/>
    <w:rsid w:val="00C73833"/>
    <w:rsid w:val="00C73C5C"/>
    <w:rsid w:val="00C753CF"/>
    <w:rsid w:val="00C850FF"/>
    <w:rsid w:val="00C85BBD"/>
    <w:rsid w:val="00C92FC0"/>
    <w:rsid w:val="00C940F3"/>
    <w:rsid w:val="00C977B1"/>
    <w:rsid w:val="00CA18E4"/>
    <w:rsid w:val="00CA196E"/>
    <w:rsid w:val="00CA29B8"/>
    <w:rsid w:val="00CA348F"/>
    <w:rsid w:val="00CA4230"/>
    <w:rsid w:val="00CA4DEE"/>
    <w:rsid w:val="00CA5899"/>
    <w:rsid w:val="00CA68B9"/>
    <w:rsid w:val="00CB6067"/>
    <w:rsid w:val="00CB78B1"/>
    <w:rsid w:val="00CC28F3"/>
    <w:rsid w:val="00CC6839"/>
    <w:rsid w:val="00CC75EA"/>
    <w:rsid w:val="00CD1931"/>
    <w:rsid w:val="00CD1B8A"/>
    <w:rsid w:val="00CD2DF5"/>
    <w:rsid w:val="00CD60A2"/>
    <w:rsid w:val="00CE25D7"/>
    <w:rsid w:val="00CE479A"/>
    <w:rsid w:val="00CE67DF"/>
    <w:rsid w:val="00CE7684"/>
    <w:rsid w:val="00CF35F1"/>
    <w:rsid w:val="00CF4E63"/>
    <w:rsid w:val="00CF5925"/>
    <w:rsid w:val="00CF75AD"/>
    <w:rsid w:val="00D0269F"/>
    <w:rsid w:val="00D03067"/>
    <w:rsid w:val="00D03747"/>
    <w:rsid w:val="00D051A3"/>
    <w:rsid w:val="00D1468D"/>
    <w:rsid w:val="00D15496"/>
    <w:rsid w:val="00D159F2"/>
    <w:rsid w:val="00D20B26"/>
    <w:rsid w:val="00D21E06"/>
    <w:rsid w:val="00D22178"/>
    <w:rsid w:val="00D27202"/>
    <w:rsid w:val="00D31CF7"/>
    <w:rsid w:val="00D41780"/>
    <w:rsid w:val="00D4207A"/>
    <w:rsid w:val="00D42915"/>
    <w:rsid w:val="00D45320"/>
    <w:rsid w:val="00D457CE"/>
    <w:rsid w:val="00D474E4"/>
    <w:rsid w:val="00D5092D"/>
    <w:rsid w:val="00D53258"/>
    <w:rsid w:val="00D568DA"/>
    <w:rsid w:val="00D56B80"/>
    <w:rsid w:val="00D60E41"/>
    <w:rsid w:val="00D62A7E"/>
    <w:rsid w:val="00D65198"/>
    <w:rsid w:val="00D67025"/>
    <w:rsid w:val="00D75BC5"/>
    <w:rsid w:val="00D7710E"/>
    <w:rsid w:val="00D8432B"/>
    <w:rsid w:val="00D86731"/>
    <w:rsid w:val="00D86E58"/>
    <w:rsid w:val="00D907D1"/>
    <w:rsid w:val="00D91E98"/>
    <w:rsid w:val="00D92116"/>
    <w:rsid w:val="00D9293D"/>
    <w:rsid w:val="00D94FD1"/>
    <w:rsid w:val="00D9580B"/>
    <w:rsid w:val="00DA009A"/>
    <w:rsid w:val="00DA139B"/>
    <w:rsid w:val="00DA2689"/>
    <w:rsid w:val="00DA41E6"/>
    <w:rsid w:val="00DA62E1"/>
    <w:rsid w:val="00DA6E6A"/>
    <w:rsid w:val="00DB47DC"/>
    <w:rsid w:val="00DC474F"/>
    <w:rsid w:val="00DC4843"/>
    <w:rsid w:val="00DD1BCA"/>
    <w:rsid w:val="00DD5250"/>
    <w:rsid w:val="00DD631F"/>
    <w:rsid w:val="00DD67E3"/>
    <w:rsid w:val="00DD7E5D"/>
    <w:rsid w:val="00DE04A2"/>
    <w:rsid w:val="00DE191D"/>
    <w:rsid w:val="00DE2521"/>
    <w:rsid w:val="00DE3609"/>
    <w:rsid w:val="00DF1937"/>
    <w:rsid w:val="00DF1BB3"/>
    <w:rsid w:val="00DF2021"/>
    <w:rsid w:val="00DF6D29"/>
    <w:rsid w:val="00E02352"/>
    <w:rsid w:val="00E05CEC"/>
    <w:rsid w:val="00E0671B"/>
    <w:rsid w:val="00E06AD1"/>
    <w:rsid w:val="00E132D7"/>
    <w:rsid w:val="00E20145"/>
    <w:rsid w:val="00E21484"/>
    <w:rsid w:val="00E271C2"/>
    <w:rsid w:val="00E27A2C"/>
    <w:rsid w:val="00E3305C"/>
    <w:rsid w:val="00E34249"/>
    <w:rsid w:val="00E35745"/>
    <w:rsid w:val="00E369FB"/>
    <w:rsid w:val="00E4094A"/>
    <w:rsid w:val="00E40C07"/>
    <w:rsid w:val="00E417FC"/>
    <w:rsid w:val="00E41FB3"/>
    <w:rsid w:val="00E44215"/>
    <w:rsid w:val="00E473C2"/>
    <w:rsid w:val="00E5103A"/>
    <w:rsid w:val="00E52FC0"/>
    <w:rsid w:val="00E620A5"/>
    <w:rsid w:val="00E63834"/>
    <w:rsid w:val="00E6437E"/>
    <w:rsid w:val="00E66989"/>
    <w:rsid w:val="00E672D2"/>
    <w:rsid w:val="00E71EBE"/>
    <w:rsid w:val="00E74A30"/>
    <w:rsid w:val="00E80243"/>
    <w:rsid w:val="00E81E91"/>
    <w:rsid w:val="00E9691A"/>
    <w:rsid w:val="00EA3FCB"/>
    <w:rsid w:val="00EA4A5D"/>
    <w:rsid w:val="00EB6B1A"/>
    <w:rsid w:val="00EB6D0C"/>
    <w:rsid w:val="00EB7103"/>
    <w:rsid w:val="00EB7C65"/>
    <w:rsid w:val="00EC071A"/>
    <w:rsid w:val="00EC1A47"/>
    <w:rsid w:val="00EC42DC"/>
    <w:rsid w:val="00EC4B31"/>
    <w:rsid w:val="00EC7934"/>
    <w:rsid w:val="00EC7F79"/>
    <w:rsid w:val="00ED0CE1"/>
    <w:rsid w:val="00ED2200"/>
    <w:rsid w:val="00ED3BEF"/>
    <w:rsid w:val="00ED52AC"/>
    <w:rsid w:val="00EE1395"/>
    <w:rsid w:val="00EE2590"/>
    <w:rsid w:val="00EE394A"/>
    <w:rsid w:val="00EE4BF6"/>
    <w:rsid w:val="00EE6BFC"/>
    <w:rsid w:val="00EE7BBD"/>
    <w:rsid w:val="00EF01FC"/>
    <w:rsid w:val="00EF59B1"/>
    <w:rsid w:val="00EF75DA"/>
    <w:rsid w:val="00F00022"/>
    <w:rsid w:val="00F00251"/>
    <w:rsid w:val="00F00B35"/>
    <w:rsid w:val="00F00F4F"/>
    <w:rsid w:val="00F0471D"/>
    <w:rsid w:val="00F0567F"/>
    <w:rsid w:val="00F0685B"/>
    <w:rsid w:val="00F06F3E"/>
    <w:rsid w:val="00F11D51"/>
    <w:rsid w:val="00F14C15"/>
    <w:rsid w:val="00F14E5B"/>
    <w:rsid w:val="00F2336B"/>
    <w:rsid w:val="00F24EAD"/>
    <w:rsid w:val="00F3284C"/>
    <w:rsid w:val="00F342C2"/>
    <w:rsid w:val="00F42174"/>
    <w:rsid w:val="00F44F23"/>
    <w:rsid w:val="00F46ABC"/>
    <w:rsid w:val="00F54F96"/>
    <w:rsid w:val="00F56B91"/>
    <w:rsid w:val="00F628F7"/>
    <w:rsid w:val="00F63E7E"/>
    <w:rsid w:val="00F649A7"/>
    <w:rsid w:val="00F65616"/>
    <w:rsid w:val="00F67826"/>
    <w:rsid w:val="00F67B0D"/>
    <w:rsid w:val="00F70A2F"/>
    <w:rsid w:val="00F7506D"/>
    <w:rsid w:val="00F753A2"/>
    <w:rsid w:val="00F76DD8"/>
    <w:rsid w:val="00F77C84"/>
    <w:rsid w:val="00F82763"/>
    <w:rsid w:val="00F8625B"/>
    <w:rsid w:val="00F91A4C"/>
    <w:rsid w:val="00F95A6C"/>
    <w:rsid w:val="00F96BC3"/>
    <w:rsid w:val="00F97340"/>
    <w:rsid w:val="00FA0772"/>
    <w:rsid w:val="00FA1D9F"/>
    <w:rsid w:val="00FA34C7"/>
    <w:rsid w:val="00FA36C9"/>
    <w:rsid w:val="00FA4672"/>
    <w:rsid w:val="00FA6AB7"/>
    <w:rsid w:val="00FA7FF2"/>
    <w:rsid w:val="00FB1990"/>
    <w:rsid w:val="00FB4A73"/>
    <w:rsid w:val="00FC2B1F"/>
    <w:rsid w:val="00FC35D5"/>
    <w:rsid w:val="00FC3E53"/>
    <w:rsid w:val="00FC7ABC"/>
    <w:rsid w:val="00FD0174"/>
    <w:rsid w:val="00FD3D1F"/>
    <w:rsid w:val="00FE4F0B"/>
    <w:rsid w:val="00FE6FF5"/>
    <w:rsid w:val="00FE7CF2"/>
    <w:rsid w:val="00FF0D24"/>
    <w:rsid w:val="00FF375A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641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641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gaz56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i@as.or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B81C-1783-4E4A-955B-2493C7C6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4125</Words>
  <Characters>23516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27586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ШавалееваАИ</cp:lastModifiedBy>
  <cp:revision>50</cp:revision>
  <cp:lastPrinted>2021-04-27T10:37:00Z</cp:lastPrinted>
  <dcterms:created xsi:type="dcterms:W3CDTF">2021-04-01T09:25:00Z</dcterms:created>
  <dcterms:modified xsi:type="dcterms:W3CDTF">2021-04-27T11:28:00Z</dcterms:modified>
</cp:coreProperties>
</file>