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60C55" w:rsidTr="00B20374">
        <w:tc>
          <w:tcPr>
            <w:tcW w:w="9570" w:type="dxa"/>
          </w:tcPr>
          <w:p w:rsidR="00760C55" w:rsidRDefault="00760C55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6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C55" w:rsidRDefault="00760C55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60C55" w:rsidRDefault="00760C55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760C55" w:rsidRDefault="00760C55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55" w:rsidRDefault="00760C55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760C55" w:rsidRDefault="00760C55" w:rsidP="00760C5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C55" w:rsidRDefault="00760C55" w:rsidP="0076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03.07.2019                                ст. Заглядино                                            № 52-п</w:t>
      </w:r>
    </w:p>
    <w:p w:rsidR="00760C55" w:rsidRDefault="00760C55" w:rsidP="00760C55">
      <w:pPr>
        <w:tabs>
          <w:tab w:val="left" w:pos="51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55" w:rsidRDefault="00760C55" w:rsidP="00760C55">
      <w:pPr>
        <w:tabs>
          <w:tab w:val="left" w:pos="5192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проведению Всероссийской переписи населения 2020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60C55" w:rsidRDefault="00760C55" w:rsidP="00760C55">
      <w:pPr>
        <w:tabs>
          <w:tab w:val="left" w:pos="519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0C55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Оренбургской области от 10.04.2019 № 217-п «О комиссии Оренбургской области по проведению Всероссийской переписи населения 2020 года», руководствуясь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22.04.2019 №224-п «О  создании комиссии по проведению Всероссийской переписи населения 2020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проведения Всероссийской переписи населения 2020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руководствуясь Уставом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760C55" w:rsidRDefault="00760C55" w:rsidP="00760C55">
      <w:pPr>
        <w:pStyle w:val="a4"/>
        <w:numPr>
          <w:ilvl w:val="0"/>
          <w:numId w:val="1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86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06A8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06A8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и утвердить  состав комиссии согласно приложению 1.</w:t>
      </w:r>
    </w:p>
    <w:p w:rsidR="00760C55" w:rsidRDefault="00760C55" w:rsidP="00760C55">
      <w:pPr>
        <w:pStyle w:val="a4"/>
        <w:numPr>
          <w:ilvl w:val="0"/>
          <w:numId w:val="1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проведению Всероссийской переписи населения 2020 года 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согласно приложению 2.</w:t>
      </w:r>
    </w:p>
    <w:p w:rsidR="00760C55" w:rsidRDefault="00760C55" w:rsidP="00760C55">
      <w:pPr>
        <w:pStyle w:val="a4"/>
        <w:numPr>
          <w:ilvl w:val="0"/>
          <w:numId w:val="1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760C55" w:rsidRDefault="00760C55" w:rsidP="00760C55">
      <w:pPr>
        <w:pStyle w:val="a4"/>
        <w:numPr>
          <w:ilvl w:val="0"/>
          <w:numId w:val="1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60C55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C55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760C55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60C55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60C55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Разослано: в дело, членам комиссии, прокурору района, в статистику.</w:t>
      </w:r>
    </w:p>
    <w:p w:rsidR="00760C55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0C55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0C55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0C55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0C55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0C55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0C55" w:rsidRPr="00651818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760C55" w:rsidRPr="00651818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</w:rPr>
        <w:t>к</w:t>
      </w:r>
      <w:r w:rsidRPr="00651818">
        <w:rPr>
          <w:rFonts w:ascii="Times New Roman" w:hAnsi="Times New Roman" w:cs="Times New Roman"/>
          <w:sz w:val="24"/>
          <w:szCs w:val="28"/>
        </w:rPr>
        <w:t xml:space="preserve"> постановлению </w:t>
      </w:r>
    </w:p>
    <w:p w:rsidR="00760C55" w:rsidRPr="00651818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51818">
        <w:rPr>
          <w:rFonts w:ascii="Times New Roman" w:hAnsi="Times New Roman" w:cs="Times New Roman"/>
          <w:sz w:val="24"/>
          <w:szCs w:val="28"/>
        </w:rPr>
        <w:t>от_____________№</w:t>
      </w:r>
      <w:proofErr w:type="spellEnd"/>
      <w:r w:rsidRPr="00651818">
        <w:rPr>
          <w:rFonts w:ascii="Times New Roman" w:hAnsi="Times New Roman" w:cs="Times New Roman"/>
          <w:sz w:val="24"/>
          <w:szCs w:val="28"/>
        </w:rPr>
        <w:t>________</w:t>
      </w:r>
    </w:p>
    <w:p w:rsidR="00760C55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0C55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0C55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Всероссийской переписи населения 2020 года на территории</w:t>
      </w:r>
      <w:r w:rsidRPr="003A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0C55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760C55" w:rsidTr="00B20374">
        <w:tc>
          <w:tcPr>
            <w:tcW w:w="4361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Гарейшин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5210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глава МО</w:t>
            </w: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55" w:rsidTr="00B20374">
        <w:tc>
          <w:tcPr>
            <w:tcW w:w="4361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Магдиевна</w:t>
            </w:r>
            <w:proofErr w:type="spellEnd"/>
          </w:p>
        </w:tc>
        <w:tc>
          <w:tcPr>
            <w:tcW w:w="5210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– специалист сельсовета</w:t>
            </w: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55" w:rsidTr="00B20374">
        <w:tc>
          <w:tcPr>
            <w:tcW w:w="4361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5210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55" w:rsidTr="00B20374">
        <w:tc>
          <w:tcPr>
            <w:tcW w:w="9571" w:type="dxa"/>
            <w:gridSpan w:val="2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55" w:rsidTr="00B20374">
        <w:tc>
          <w:tcPr>
            <w:tcW w:w="4361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Ахмадулина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Ильвира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5210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сельсовета – юрист администрации;</w:t>
            </w: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55" w:rsidTr="00B20374">
        <w:tc>
          <w:tcPr>
            <w:tcW w:w="4361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Анна Вячеславовна</w:t>
            </w:r>
          </w:p>
        </w:tc>
        <w:tc>
          <w:tcPr>
            <w:tcW w:w="5210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сельсовета по ВУР;</w:t>
            </w: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55" w:rsidTr="00B20374">
        <w:tc>
          <w:tcPr>
            <w:tcW w:w="4361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5210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 (по согласованию);</w:t>
            </w: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55" w:rsidTr="00B20374">
        <w:tc>
          <w:tcPr>
            <w:tcW w:w="4361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55" w:rsidTr="00B20374">
        <w:tc>
          <w:tcPr>
            <w:tcW w:w="4361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55" w:rsidTr="00B20374">
        <w:tc>
          <w:tcPr>
            <w:tcW w:w="4361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55" w:rsidTr="00B20374">
        <w:tc>
          <w:tcPr>
            <w:tcW w:w="4361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55" w:rsidTr="00B20374">
        <w:tc>
          <w:tcPr>
            <w:tcW w:w="4361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760C55" w:rsidRDefault="00760C55" w:rsidP="00B20374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C55" w:rsidRDefault="00760C55" w:rsidP="00760C55">
      <w:pPr>
        <w:tabs>
          <w:tab w:val="left" w:pos="51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C55" w:rsidRPr="00651818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760C55" w:rsidRPr="00651818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</w:rPr>
        <w:t>к</w:t>
      </w:r>
      <w:r w:rsidRPr="00651818">
        <w:rPr>
          <w:rFonts w:ascii="Times New Roman" w:hAnsi="Times New Roman" w:cs="Times New Roman"/>
          <w:sz w:val="24"/>
          <w:szCs w:val="28"/>
        </w:rPr>
        <w:t xml:space="preserve"> постановлению </w:t>
      </w:r>
    </w:p>
    <w:p w:rsidR="00760C55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51818">
        <w:rPr>
          <w:rFonts w:ascii="Times New Roman" w:hAnsi="Times New Roman" w:cs="Times New Roman"/>
          <w:sz w:val="24"/>
          <w:szCs w:val="28"/>
        </w:rPr>
        <w:t>от_____________№</w:t>
      </w:r>
      <w:proofErr w:type="spellEnd"/>
      <w:r w:rsidRPr="00651818">
        <w:rPr>
          <w:rFonts w:ascii="Times New Roman" w:hAnsi="Times New Roman" w:cs="Times New Roman"/>
          <w:sz w:val="24"/>
          <w:szCs w:val="28"/>
        </w:rPr>
        <w:t>________</w:t>
      </w:r>
    </w:p>
    <w:p w:rsidR="00760C55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0C55" w:rsidRDefault="00760C55" w:rsidP="00760C55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60C55" w:rsidRDefault="00760C55" w:rsidP="00760C55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60C55" w:rsidRDefault="00760C55" w:rsidP="00760C55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проведению Всероссийской переписи </w:t>
      </w:r>
    </w:p>
    <w:p w:rsidR="00760C55" w:rsidRDefault="00760C55" w:rsidP="00760C55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2020 года 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0C55" w:rsidRDefault="00760C55" w:rsidP="00760C55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55" w:rsidRPr="00AF27FA" w:rsidRDefault="00760C55" w:rsidP="00760C55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F27FA">
        <w:rPr>
          <w:rFonts w:ascii="Times New Roman" w:hAnsi="Times New Roman" w:cs="Times New Roman"/>
          <w:sz w:val="28"/>
          <w:szCs w:val="28"/>
        </w:rPr>
        <w:t xml:space="preserve">1.Комиссия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F27F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AF27FA">
        <w:rPr>
          <w:rFonts w:ascii="Times New Roman" w:hAnsi="Times New Roman" w:cs="Times New Roman"/>
          <w:sz w:val="28"/>
          <w:szCs w:val="28"/>
        </w:rPr>
        <w:t xml:space="preserve"> района (далее – комиссия) является к</w:t>
      </w:r>
      <w:r>
        <w:rPr>
          <w:rFonts w:ascii="Times New Roman" w:hAnsi="Times New Roman" w:cs="Times New Roman"/>
          <w:sz w:val="28"/>
          <w:szCs w:val="28"/>
        </w:rPr>
        <w:t xml:space="preserve">оординационным органом </w:t>
      </w:r>
      <w:r w:rsidRPr="00AF27FA">
        <w:rPr>
          <w:rFonts w:ascii="Times New Roman" w:hAnsi="Times New Roman" w:cs="Times New Roman"/>
          <w:sz w:val="28"/>
          <w:szCs w:val="28"/>
        </w:rPr>
        <w:t>по проведению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F2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27FA">
        <w:rPr>
          <w:rFonts w:ascii="Times New Roman" w:hAnsi="Times New Roman" w:cs="Times New Roman"/>
          <w:sz w:val="28"/>
          <w:szCs w:val="28"/>
        </w:rPr>
        <w:t>.</w:t>
      </w:r>
    </w:p>
    <w:p w:rsidR="00760C55" w:rsidRDefault="00760C55" w:rsidP="00760C55">
      <w:pPr>
        <w:pStyle w:val="a4"/>
        <w:numPr>
          <w:ilvl w:val="0"/>
          <w:numId w:val="2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7FA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от 25 января 2002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27FA">
        <w:rPr>
          <w:rFonts w:ascii="Times New Roman" w:hAnsi="Times New Roman" w:cs="Times New Roman"/>
          <w:sz w:val="28"/>
          <w:szCs w:val="28"/>
        </w:rPr>
        <w:t>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  <w:proofErr w:type="gramEnd"/>
    </w:p>
    <w:p w:rsidR="00760C55" w:rsidRPr="00A16D07" w:rsidRDefault="00760C55" w:rsidP="00760C55">
      <w:pPr>
        <w:pStyle w:val="a4"/>
        <w:numPr>
          <w:ilvl w:val="0"/>
          <w:numId w:val="2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07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60C55" w:rsidRPr="00A16D07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</w:rPr>
        <w:t xml:space="preserve">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</w:rPr>
        <w:t>;</w:t>
      </w:r>
    </w:p>
    <w:p w:rsidR="00760C55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</w:rPr>
        <w:t>оперативное решение вопросов, связанных с проведением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</w:rPr>
        <w:t>.</w:t>
      </w:r>
    </w:p>
    <w:p w:rsidR="00760C55" w:rsidRPr="00A16D07" w:rsidRDefault="00760C55" w:rsidP="00760C55">
      <w:pPr>
        <w:tabs>
          <w:tab w:val="left" w:pos="-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Комиссия для решения возложенных на нее задач осуществляет следующие функции:</w:t>
      </w:r>
    </w:p>
    <w:p w:rsidR="00760C55" w:rsidRPr="00A16D07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рассматривает вопросы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по проведению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, обработке материалов и официальному опубликованию итогов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проведения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60C55" w:rsidRPr="00A16D07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контролирует реализацию мероприятий по проведению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60C55" w:rsidRPr="00A16D07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рассматривает вопрос о готовности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к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60C55" w:rsidRPr="00A16D07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утверждает организационный план проведения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60C55" w:rsidRPr="00A16D07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рассматривает предложения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по вопросам:</w:t>
      </w:r>
    </w:p>
    <w:p w:rsidR="00760C55" w:rsidRPr="00022D8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привлечения организаций независимо от организационно-правовой формы к работе по проведению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60C55" w:rsidRPr="00652D6C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организации привлечения граждан, проживающих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652D6C"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 w:rsidRPr="00652D6C">
        <w:rPr>
          <w:rFonts w:ascii="Times New Roman" w:hAnsi="Times New Roman" w:cs="Times New Roman"/>
          <w:sz w:val="28"/>
          <w:szCs w:val="28"/>
          <w:lang w:bidi="ru-RU"/>
        </w:rPr>
        <w:t xml:space="preserve"> района, к сбору и обработке сведений о населении;</w:t>
      </w:r>
    </w:p>
    <w:p w:rsidR="00760C55" w:rsidRPr="00022D8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760C55" w:rsidRPr="00022D8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обеспечения охраняемыми помещениями для хранения переписных листов и иных документов, относящихся к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60C55" w:rsidRPr="00022D8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предоставления необходимых транспортных средств, сре</w:t>
      </w:r>
      <w:proofErr w:type="gramStart"/>
      <w:r w:rsidRPr="00022D86">
        <w:rPr>
          <w:rFonts w:ascii="Times New Roman" w:hAnsi="Times New Roman" w:cs="Times New Roman"/>
          <w:sz w:val="28"/>
          <w:szCs w:val="28"/>
          <w:lang w:bidi="ru-RU"/>
        </w:rPr>
        <w:t>дств св</w:t>
      </w:r>
      <w:proofErr w:type="gramEnd"/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язи для проведения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60C55" w:rsidRPr="00022D8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уточнения картографических материалов (схематических планов сельских населе</w:t>
      </w:r>
      <w:r>
        <w:rPr>
          <w:rFonts w:ascii="Times New Roman" w:hAnsi="Times New Roman" w:cs="Times New Roman"/>
          <w:sz w:val="28"/>
          <w:szCs w:val="28"/>
          <w:lang w:bidi="ru-RU"/>
        </w:rPr>
        <w:t>нных пунктов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), необходимых для проведения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60C55" w:rsidRPr="00022D8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, в том числе предоставления доступа к Единому порталу государственных и муниципальных услуг в информационно-телекоммуникационной сети «Интернет» для участия в </w:t>
      </w:r>
      <w:proofErr w:type="spellStart"/>
      <w:r w:rsidRPr="00022D86">
        <w:rPr>
          <w:rFonts w:ascii="Times New Roman" w:hAnsi="Times New Roman" w:cs="Times New Roman"/>
          <w:sz w:val="28"/>
          <w:szCs w:val="28"/>
          <w:lang w:bidi="ru-RU"/>
        </w:rPr>
        <w:t>Интернет-переписи</w:t>
      </w:r>
      <w:proofErr w:type="spellEnd"/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населения;</w:t>
      </w:r>
      <w:proofErr w:type="gramEnd"/>
    </w:p>
    <w:p w:rsidR="00760C55" w:rsidRPr="00022D8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документов, относящихся к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60C55" w:rsidRPr="00022D8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</w:t>
      </w:r>
      <w:proofErr w:type="gramStart"/>
      <w:r w:rsidRPr="00022D86">
        <w:rPr>
          <w:rFonts w:ascii="Times New Roman" w:hAnsi="Times New Roman" w:cs="Times New Roman"/>
          <w:sz w:val="28"/>
          <w:szCs w:val="28"/>
          <w:lang w:bidi="ru-RU"/>
        </w:rPr>
        <w:t>другое</w:t>
      </w:r>
      <w:proofErr w:type="gramEnd"/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60C55" w:rsidRPr="00022D8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выделения специально оборудованных мест для размещения печатных агитационных материалов, имеющих отношение к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60C55" w:rsidRPr="00022D8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привлечения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к участию в переписи населения на Едином портале государственных и муниципальных услуг в информационно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softHyphen/>
        <w:t>телекоммуникационной сети «Интернет»;</w:t>
      </w:r>
    </w:p>
    <w:p w:rsidR="00760C55" w:rsidRPr="00022D8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представления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данных о домах жилого и нежилого фонда в сельских населенных пунктах с указанием вида строения (жилое или нежилое) и наименования организации (предприятия), на балансе которой (которого)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месту пребывания, для актуализации списков адресов и составления организационных планов;</w:t>
      </w:r>
    </w:p>
    <w:p w:rsidR="00760C55" w:rsidRPr="00A265F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представления в соответствии с пунктом 3 статьи 6 Федерального закона от 25 января 2002 года № 8-ФЗ «О Всероссийской переписи населения» административных данных о лицах, зарегистрированных по месту жительства или месту пребывания подразделениями территориальных органов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Министерства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внутренних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дел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Российской Федерации,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осуществляющих регистрационный учет граждан Российской Федерации по месту жительства или месту пребывания в пределах Российской Федерации;</w:t>
      </w:r>
      <w:proofErr w:type="gramEnd"/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жилищными и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жилищно-строительными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кооперативами;</w:t>
      </w:r>
    </w:p>
    <w:p w:rsidR="00760C55" w:rsidRPr="00A265F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организации проведения информационно-разъяснительной работы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60C55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организации поощрения физических и юридических лиц, принимавших активное участие в проведении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60C55" w:rsidRPr="00A265F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Комиссия имеет право:</w:t>
      </w:r>
    </w:p>
    <w:p w:rsidR="00760C55" w:rsidRPr="00A265F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заслушивать на своих заседаниях информацию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о ходе проведения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60C55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направлять рекомендации по вопросам проведения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60C55" w:rsidRPr="00A265F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привлекать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в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установленном порядке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к работе комиссии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, представителей научных, общественных объединений и религиозных организаций, а также средств массовой информации;</w:t>
      </w:r>
    </w:p>
    <w:p w:rsidR="00760C55" w:rsidRPr="00A265F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образовывать рабочие группы для рассмотрения предложений по вопросам, связанным с решением возложенных на комиссию задач.</w:t>
      </w:r>
    </w:p>
    <w:p w:rsidR="00760C55" w:rsidRPr="00A265F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D6C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Комиссия формируется на представительной основе.</w:t>
      </w:r>
    </w:p>
    <w:p w:rsidR="00760C55" w:rsidRPr="00A265F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65F6">
        <w:rPr>
          <w:rFonts w:ascii="Times New Roman" w:hAnsi="Times New Roman" w:cs="Times New Roman"/>
          <w:sz w:val="28"/>
          <w:szCs w:val="28"/>
          <w:lang w:bidi="ru-RU"/>
        </w:rPr>
        <w:t>В состав комиссии:</w:t>
      </w:r>
    </w:p>
    <w:p w:rsidR="00760C55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включаются представители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района;</w:t>
      </w:r>
    </w:p>
    <w:p w:rsidR="00760C55" w:rsidRPr="00A265F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могут включаться представители других государственных органов, научных, общественных объединений, религиозных организаций и средств массовой информации, которые имеют право совещательного голоса.</w:t>
      </w:r>
    </w:p>
    <w:p w:rsidR="00760C55" w:rsidRPr="00A265F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Заседания комиссии проводятся по мере необходимости, но не реже одного раза в квартал в соответствии с ежегодными планами работы комиссии. Заседания комиссии считаются правомочными в случае присутствия на них более половины членов комиссии.</w:t>
      </w:r>
    </w:p>
    <w:p w:rsidR="00760C55" w:rsidRPr="00A265F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Заседания комиссии проводит председатель комиссии, а в его отсутствие - один из заместителей председателя комиссии по поручению председателя комиссии.</w:t>
      </w:r>
    </w:p>
    <w:p w:rsidR="00760C55" w:rsidRPr="00A265F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760C55" w:rsidRPr="00A265F6" w:rsidRDefault="00760C55" w:rsidP="00760C55">
      <w:pPr>
        <w:keepNext/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65F6">
        <w:rPr>
          <w:rFonts w:ascii="Times New Roman" w:hAnsi="Times New Roman" w:cs="Times New Roman"/>
          <w:sz w:val="28"/>
          <w:szCs w:val="28"/>
          <w:lang w:bidi="ru-RU"/>
        </w:rPr>
        <w:t>Решения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комиссии оформляются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протоколами,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которые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подписываются председательствующим на заседании комиссии.</w:t>
      </w:r>
    </w:p>
    <w:p w:rsidR="00760C55" w:rsidRPr="00381AC4" w:rsidRDefault="00760C55" w:rsidP="00760C55">
      <w:pPr>
        <w:keepNext/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81AC4">
        <w:rPr>
          <w:rFonts w:ascii="Times New Roman" w:hAnsi="Times New Roman" w:cs="Times New Roman"/>
          <w:sz w:val="28"/>
          <w:szCs w:val="28"/>
          <w:lang w:bidi="ru-RU"/>
        </w:rPr>
        <w:t>10. Организационно-техническое обеспечение деятельности комиссии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81AC4">
        <w:rPr>
          <w:rFonts w:ascii="Times New Roman" w:hAnsi="Times New Roman" w:cs="Times New Roman"/>
          <w:sz w:val="28"/>
          <w:szCs w:val="28"/>
          <w:lang w:bidi="ru-RU"/>
        </w:rPr>
        <w:t>осуществляется</w:t>
      </w:r>
      <w:r w:rsidRPr="00381AC4">
        <w:rPr>
          <w:rFonts w:ascii="Times New Roman" w:hAnsi="Times New Roman" w:cs="Times New Roman"/>
          <w:sz w:val="28"/>
          <w:szCs w:val="28"/>
          <w:lang w:bidi="ru-RU"/>
        </w:rPr>
        <w:tab/>
        <w:t>Территориальным органом Федеральной</w:t>
      </w:r>
      <w:r w:rsidRPr="00381AC4">
        <w:rPr>
          <w:rFonts w:ascii="Times New Roman" w:hAnsi="Times New Roman" w:cs="Times New Roman"/>
          <w:sz w:val="28"/>
          <w:szCs w:val="28"/>
          <w:lang w:bidi="ru-RU"/>
        </w:rPr>
        <w:tab/>
        <w:t>службы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81AC4">
        <w:rPr>
          <w:rFonts w:ascii="Times New Roman" w:hAnsi="Times New Roman" w:cs="Times New Roman"/>
          <w:sz w:val="28"/>
          <w:szCs w:val="28"/>
          <w:lang w:bidi="ru-RU"/>
        </w:rPr>
        <w:t>государственной статистики по Оренбургской области.</w:t>
      </w:r>
    </w:p>
    <w:p w:rsidR="00760C55" w:rsidRPr="00A265F6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60C55" w:rsidRDefault="00760C55" w:rsidP="00760C55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C55" w:rsidRDefault="00760C55" w:rsidP="00760C55">
      <w:pPr>
        <w:tabs>
          <w:tab w:val="left" w:pos="519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C55" w:rsidRDefault="00760C55" w:rsidP="00760C55">
      <w:pPr>
        <w:rPr>
          <w:rFonts w:ascii="Times New Roman" w:hAnsi="Times New Roman" w:cs="Times New Roman"/>
        </w:rPr>
      </w:pPr>
    </w:p>
    <w:p w:rsidR="00760C55" w:rsidRDefault="00760C55" w:rsidP="00760C55">
      <w:pPr>
        <w:rPr>
          <w:rFonts w:ascii="Times New Roman" w:hAnsi="Times New Roman" w:cs="Times New Roman"/>
        </w:rPr>
      </w:pPr>
    </w:p>
    <w:p w:rsidR="00760C55" w:rsidRDefault="00760C55" w:rsidP="00760C55">
      <w:pPr>
        <w:rPr>
          <w:rFonts w:ascii="Times New Roman" w:hAnsi="Times New Roman" w:cs="Times New Roman"/>
        </w:rPr>
      </w:pPr>
    </w:p>
    <w:p w:rsidR="00760C55" w:rsidRDefault="00760C55" w:rsidP="00760C55">
      <w:pPr>
        <w:rPr>
          <w:rFonts w:ascii="Times New Roman" w:hAnsi="Times New Roman" w:cs="Times New Roman"/>
        </w:rPr>
      </w:pPr>
    </w:p>
    <w:p w:rsidR="00760C55" w:rsidRDefault="00760C55" w:rsidP="00760C55">
      <w:pPr>
        <w:rPr>
          <w:rFonts w:ascii="Times New Roman" w:hAnsi="Times New Roman" w:cs="Times New Roman"/>
        </w:rPr>
      </w:pPr>
    </w:p>
    <w:p w:rsidR="00760C55" w:rsidRDefault="00760C55" w:rsidP="00760C55">
      <w:pPr>
        <w:rPr>
          <w:rFonts w:ascii="Times New Roman" w:hAnsi="Times New Roman" w:cs="Times New Roman"/>
        </w:rPr>
      </w:pPr>
    </w:p>
    <w:p w:rsidR="00760C55" w:rsidRDefault="00760C55" w:rsidP="00760C55">
      <w:pPr>
        <w:rPr>
          <w:rFonts w:ascii="Times New Roman" w:hAnsi="Times New Roman" w:cs="Times New Roman"/>
        </w:rPr>
      </w:pPr>
    </w:p>
    <w:p w:rsidR="00760C55" w:rsidRDefault="00760C55" w:rsidP="00760C55">
      <w:pPr>
        <w:rPr>
          <w:rFonts w:ascii="Times New Roman" w:hAnsi="Times New Roman" w:cs="Times New Roman"/>
        </w:rPr>
      </w:pPr>
    </w:p>
    <w:p w:rsidR="00760C55" w:rsidRDefault="00760C55" w:rsidP="00760C55">
      <w:pPr>
        <w:rPr>
          <w:rFonts w:ascii="Times New Roman" w:hAnsi="Times New Roman" w:cs="Times New Roman"/>
        </w:rPr>
      </w:pPr>
    </w:p>
    <w:p w:rsidR="00760C55" w:rsidRDefault="00760C55" w:rsidP="00760C55">
      <w:pPr>
        <w:rPr>
          <w:rFonts w:ascii="Times New Roman" w:hAnsi="Times New Roman" w:cs="Times New Roman"/>
        </w:rPr>
      </w:pPr>
    </w:p>
    <w:p w:rsidR="006B5D04" w:rsidRDefault="006B5D04"/>
    <w:sectPr w:rsidR="006B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D0B"/>
    <w:multiLevelType w:val="hybridMultilevel"/>
    <w:tmpl w:val="282436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95A23"/>
    <w:multiLevelType w:val="multilevel"/>
    <w:tmpl w:val="8E968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C55"/>
    <w:rsid w:val="006B5D04"/>
    <w:rsid w:val="0076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C55"/>
    <w:pPr>
      <w:ind w:left="720"/>
      <w:contextualSpacing/>
    </w:pPr>
  </w:style>
  <w:style w:type="paragraph" w:styleId="a5">
    <w:name w:val="No Spacing"/>
    <w:link w:val="a6"/>
    <w:uiPriority w:val="1"/>
    <w:qFormat/>
    <w:rsid w:val="00760C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760C55"/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2019-12-05T04:21:00Z</dcterms:created>
  <dcterms:modified xsi:type="dcterms:W3CDTF">2019-12-05T04:21:00Z</dcterms:modified>
</cp:coreProperties>
</file>