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34623" w:rsidTr="00BC71ED">
        <w:trPr>
          <w:trHeight w:val="3329"/>
        </w:trPr>
        <w:tc>
          <w:tcPr>
            <w:tcW w:w="9570" w:type="dxa"/>
          </w:tcPr>
          <w:p w:rsidR="00734623" w:rsidRDefault="00734623" w:rsidP="00AD1832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623" w:rsidRPr="00BC71ED" w:rsidRDefault="00734623" w:rsidP="00BC71ED">
            <w:pPr>
              <w:spacing w:after="0" w:line="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4623" w:rsidRPr="00BC71ED" w:rsidRDefault="00734623" w:rsidP="00BC71ED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C71E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СОВЕТ     ДЕПУТАТОВ</w:t>
            </w:r>
          </w:p>
          <w:p w:rsidR="00734623" w:rsidRPr="00BC71ED" w:rsidRDefault="00734623" w:rsidP="00BC71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C71E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МУНИЦИПАЛЬНОГО   ОБРАЗОВАНИЯ    ЗАГЛЯДИНСКИЙ СЕЛЬСОВЕТ</w:t>
            </w:r>
          </w:p>
          <w:p w:rsidR="00734623" w:rsidRPr="00BC71ED" w:rsidRDefault="00734623" w:rsidP="00BC71ED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C71E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АСЕКЕЕВСКОГО РАЙОНА    ОРЕНБУРГСКОЙ ОБЛАСТИ</w:t>
            </w:r>
          </w:p>
          <w:p w:rsidR="00734623" w:rsidRDefault="00734623" w:rsidP="00AD1832">
            <w:pPr>
              <w:jc w:val="center"/>
            </w:pPr>
          </w:p>
        </w:tc>
      </w:tr>
    </w:tbl>
    <w:p w:rsidR="00734623" w:rsidRPr="003C508F" w:rsidRDefault="00734623" w:rsidP="00BC71ED">
      <w:pPr>
        <w:rPr>
          <w:b/>
          <w:caps/>
        </w:rPr>
      </w:pPr>
    </w:p>
    <w:p w:rsidR="00734623" w:rsidRDefault="00734623" w:rsidP="00BC71ED">
      <w:pPr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C71ED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BC71ED" w:rsidRPr="00BC71ED" w:rsidRDefault="00BC71ED" w:rsidP="00BC71ED">
      <w:pPr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623" w:rsidRPr="00BC71ED" w:rsidRDefault="00734623" w:rsidP="0073462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C71ED">
        <w:rPr>
          <w:rFonts w:ascii="Times New Roman" w:hAnsi="Times New Roman" w:cs="Times New Roman"/>
          <w:caps/>
          <w:sz w:val="28"/>
          <w:szCs w:val="28"/>
        </w:rPr>
        <w:t>29.11.2013                                                                                                №121</w:t>
      </w:r>
    </w:p>
    <w:p w:rsidR="00734623" w:rsidRDefault="00734623" w:rsidP="00734623">
      <w:pPr>
        <w:ind w:left="240"/>
      </w:pPr>
      <w:r>
        <w:t xml:space="preserve">                                               </w:t>
      </w:r>
    </w:p>
    <w:p w:rsidR="00734623" w:rsidRPr="00BC71ED" w:rsidRDefault="00734623" w:rsidP="00BC71ED">
      <w:pPr>
        <w:spacing w:after="0" w:line="0" w:lineRule="atLeast"/>
        <w:ind w:left="2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1ED">
        <w:rPr>
          <w:rFonts w:ascii="Times New Roman" w:hAnsi="Times New Roman" w:cs="Times New Roman"/>
          <w:b/>
          <w:sz w:val="32"/>
          <w:szCs w:val="32"/>
        </w:rPr>
        <w:t>О передаче осуществления части полномочий</w:t>
      </w:r>
    </w:p>
    <w:p w:rsidR="00734623" w:rsidRPr="00BC71ED" w:rsidRDefault="00734623" w:rsidP="00BC71ED">
      <w:pPr>
        <w:spacing w:after="0" w:line="0" w:lineRule="atLeast"/>
        <w:ind w:left="2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1ED">
        <w:rPr>
          <w:rFonts w:ascii="Times New Roman" w:hAnsi="Times New Roman" w:cs="Times New Roman"/>
          <w:b/>
          <w:sz w:val="32"/>
          <w:szCs w:val="32"/>
        </w:rPr>
        <w:t>по вопросам местного значения органов местного</w:t>
      </w:r>
    </w:p>
    <w:p w:rsidR="00734623" w:rsidRPr="00BC71ED" w:rsidRDefault="00734623" w:rsidP="00BC71ED">
      <w:pPr>
        <w:spacing w:after="0" w:line="0" w:lineRule="atLeast"/>
        <w:ind w:left="2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1ED">
        <w:rPr>
          <w:rFonts w:ascii="Times New Roman" w:hAnsi="Times New Roman" w:cs="Times New Roman"/>
          <w:b/>
          <w:sz w:val="32"/>
          <w:szCs w:val="32"/>
        </w:rPr>
        <w:t>самоуправления сельского поселения на 2014 год</w:t>
      </w:r>
    </w:p>
    <w:p w:rsidR="00734623" w:rsidRPr="00BC71ED" w:rsidRDefault="00734623" w:rsidP="00BC71ED">
      <w:pPr>
        <w:spacing w:after="0" w:line="0" w:lineRule="atLeast"/>
        <w:ind w:left="238"/>
        <w:rPr>
          <w:rFonts w:ascii="Times New Roman" w:hAnsi="Times New Roman" w:cs="Times New Roman"/>
          <w:b/>
          <w:sz w:val="32"/>
          <w:szCs w:val="32"/>
        </w:rPr>
      </w:pP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 и на основании статьи 22 Устава муниципального образования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сельсовет, Совет депутатов муниципального образования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1.Органам местного самоуправления муниципального образования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сельсовет передать 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1.1 по ведению учета и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1.2 по подготовке документов по проведению конкурсов и аукционов, заключению договоров аренды и купли-продажи;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1.3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- по решению вопросов кадрового обеспечения библиотек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1.4 по организации работы сельского Дома культуры на территории сельского поселения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>за исключением наделения сельского Дома культуры движимым и недвижимым имуществом);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- по решению вопросов кадрового обеспечения сельского Дома культуры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>за исключением техперсонала, полномочий по согласованию кандидатур на замещение вакансий в сельском Доме культуры и решения хозяйственных вопросов);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 xml:space="preserve">1.5 по подготовке документации для утверждения генеральных планов поселения, правил землепользования и застройки, утверждению подготовленной на основе </w:t>
      </w:r>
      <w:r w:rsidRPr="00BC71ED">
        <w:rPr>
          <w:rFonts w:ascii="Times New Roman" w:hAnsi="Times New Roman" w:cs="Times New Roman"/>
          <w:sz w:val="24"/>
          <w:szCs w:val="24"/>
        </w:rPr>
        <w:lastRenderedPageBreak/>
        <w:t>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 строительства, реконструкции, капитального ремонта объектов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изъятие, в том числе путем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1.6  по организации проведения муниципальных официальных физкультурных и спортивных мероприятий, а также организации </w:t>
      </w:r>
      <w:proofErr w:type="spellStart"/>
      <w:proofErr w:type="gramStart"/>
      <w:r w:rsidRPr="00BC71E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>- спортивной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 xml:space="preserve"> работы по месту жительства граждан;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по утверждению и реализации календарных планов физкультурных и спортивных мероприятий муниципальных образований;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организации медицинского обеспечения официальных физкультурных и спортивных мероприятий муниципальных образований;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физкультурных и спортивных мероприятий;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1.7 по осуществлению финансирования мероприятий по содержанию единой дежурно-диспетчерской службы;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1.8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по принятию в установленном порядке решений о переводе жилых помещений в нежилые помещения  и нежилых помещений в жилые помещения;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по согласованию переустройства и перепланировки жилых помещений;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по признанию в установленном порядке жилых помещений муниципального жилого фонда непригодными для проживания;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2. В бюджете  муниципального образования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района на 2014 год  предусмотреть размер иных межбюджетных трансфертов, предоставляемых в бюджет муниципального образования «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район», на осуществление указанных полномочий..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3. Администрации муниципального образования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сельсовет заключить соглашение с администрацией муниципального образования «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 xml:space="preserve"> 1 данного решения.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4. Установить, что настоящее решение вступает в силу после обнародования, распространяется на правоотношения, возникшие с 1 января 2014 года, и подлежит размещению на официальном сайте муниципального образования «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34623" w:rsidRPr="00BC71ED" w:rsidRDefault="00734623" w:rsidP="00BC71ED">
      <w:pPr>
        <w:spacing w:after="0" w:line="0" w:lineRule="atLeas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Pr="00BC7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1ED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734623" w:rsidRDefault="00734623" w:rsidP="00BC71ED">
      <w:pPr>
        <w:spacing w:after="0" w:line="0" w:lineRule="atLeast"/>
        <w:ind w:left="240"/>
        <w:rPr>
          <w:rFonts w:ascii="Times New Roman" w:hAnsi="Times New Roman" w:cs="Times New Roman"/>
          <w:sz w:val="24"/>
          <w:szCs w:val="24"/>
        </w:rPr>
      </w:pPr>
    </w:p>
    <w:p w:rsidR="00BC71ED" w:rsidRPr="00BC71ED" w:rsidRDefault="00BC71ED" w:rsidP="00BC71ED">
      <w:pPr>
        <w:spacing w:after="0" w:line="0" w:lineRule="atLeast"/>
        <w:ind w:left="240"/>
        <w:rPr>
          <w:rFonts w:ascii="Times New Roman" w:hAnsi="Times New Roman" w:cs="Times New Roman"/>
          <w:sz w:val="24"/>
          <w:szCs w:val="24"/>
        </w:rPr>
      </w:pPr>
    </w:p>
    <w:p w:rsidR="00734623" w:rsidRPr="00BC71ED" w:rsidRDefault="00734623" w:rsidP="00BC71E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71ED">
        <w:rPr>
          <w:rFonts w:ascii="Times New Roman" w:hAnsi="Times New Roman" w:cs="Times New Roman"/>
          <w:sz w:val="24"/>
          <w:szCs w:val="24"/>
        </w:rPr>
        <w:t xml:space="preserve">   Глава муниципального образования                                                         </w:t>
      </w:r>
      <w:proofErr w:type="spellStart"/>
      <w:r w:rsidRPr="00BC71ED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  <w:r w:rsidRPr="00BC71ED">
        <w:rPr>
          <w:rFonts w:ascii="Times New Roman" w:hAnsi="Times New Roman" w:cs="Times New Roman"/>
          <w:sz w:val="24"/>
          <w:szCs w:val="24"/>
        </w:rPr>
        <w:t>.</w:t>
      </w:r>
    </w:p>
    <w:p w:rsidR="00734623" w:rsidRPr="00BC71ED" w:rsidRDefault="00734623" w:rsidP="00BC71ED">
      <w:pPr>
        <w:tabs>
          <w:tab w:val="left" w:pos="91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4623" w:rsidRDefault="00734623" w:rsidP="00734623">
      <w:pPr>
        <w:tabs>
          <w:tab w:val="left" w:pos="915"/>
        </w:tabs>
        <w:rPr>
          <w:sz w:val="28"/>
          <w:szCs w:val="28"/>
        </w:rPr>
      </w:pPr>
    </w:p>
    <w:p w:rsidR="00176D79" w:rsidRDefault="00176D79"/>
    <w:sectPr w:rsidR="00176D79" w:rsidSect="001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623"/>
    <w:rsid w:val="00176D79"/>
    <w:rsid w:val="001B735D"/>
    <w:rsid w:val="00734623"/>
    <w:rsid w:val="00BC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4316</Characters>
  <Application>Microsoft Office Word</Application>
  <DocSecurity>0</DocSecurity>
  <Lines>35</Lines>
  <Paragraphs>10</Paragraphs>
  <ScaleCrop>false</ScaleCrop>
  <Company>Заглядинский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2014-01-14T10:41:00Z</dcterms:created>
  <dcterms:modified xsi:type="dcterms:W3CDTF">2014-01-15T05:10:00Z</dcterms:modified>
</cp:coreProperties>
</file>