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00230" w:rsidRPr="00D00230" w:rsidTr="004A6039">
        <w:tc>
          <w:tcPr>
            <w:tcW w:w="9570" w:type="dxa"/>
          </w:tcPr>
          <w:p w:rsidR="00D00230" w:rsidRPr="00D00230" w:rsidRDefault="00D00230" w:rsidP="00D0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23" name="Рисунок 22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30" w:rsidRPr="00D00230" w:rsidRDefault="00D00230" w:rsidP="00D0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00230" w:rsidRPr="00D00230" w:rsidRDefault="00D00230" w:rsidP="00D0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D00230" w:rsidRPr="00D00230" w:rsidRDefault="00D00230" w:rsidP="00D0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30" w:rsidRPr="00D00230" w:rsidRDefault="00D00230" w:rsidP="00D0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02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</w:tc>
      </w:tr>
    </w:tbl>
    <w:p w:rsidR="00D00230" w:rsidRPr="00D00230" w:rsidRDefault="00D00230" w:rsidP="00D00230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230" w:rsidRPr="00D00230" w:rsidRDefault="00D00230" w:rsidP="00D00230">
      <w:pPr>
        <w:tabs>
          <w:tab w:val="left" w:pos="735"/>
          <w:tab w:val="center" w:pos="51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30">
        <w:rPr>
          <w:rFonts w:ascii="Times New Roman" w:hAnsi="Times New Roman" w:cs="Times New Roman"/>
          <w:sz w:val="24"/>
          <w:szCs w:val="24"/>
        </w:rPr>
        <w:t xml:space="preserve">         17.11.2016     </w:t>
      </w:r>
      <w:r w:rsidRPr="00D00230">
        <w:rPr>
          <w:rFonts w:ascii="Times New Roman" w:hAnsi="Times New Roman" w:cs="Times New Roman"/>
          <w:sz w:val="24"/>
          <w:szCs w:val="24"/>
        </w:rPr>
        <w:tab/>
        <w:t xml:space="preserve">                          ст. Заглядино                                    №  70-п</w:t>
      </w:r>
    </w:p>
    <w:p w:rsidR="00D00230" w:rsidRPr="00D00230" w:rsidRDefault="00D00230" w:rsidP="00D00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230" w:rsidRPr="00D00230" w:rsidRDefault="00D00230" w:rsidP="00D00230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230" w:rsidRPr="00D00230" w:rsidRDefault="00D00230" w:rsidP="00D00230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«Об утверждении муниципальной программы «Комплексное развитие систем транспортной инфраструктуры и дорожного хозяйства на территории  муниципального образования </w:t>
      </w:r>
      <w:proofErr w:type="spellStart"/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Заглядинский</w:t>
      </w:r>
      <w:proofErr w:type="spellEnd"/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на 2016-2019 годы»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            В соответствии с </w:t>
      </w:r>
      <w:r w:rsidRPr="00D00230">
        <w:rPr>
          <w:rFonts w:ascii="Times New Roman" w:hAnsi="Times New Roman" w:cs="Times New Roman"/>
          <w:color w:val="000000"/>
          <w:spacing w:val="4"/>
          <w:sz w:val="24"/>
          <w:szCs w:val="24"/>
        </w:rPr>
        <w:t> Федеральным законом  от 6 октября 2003 </w:t>
      </w:r>
      <w:r w:rsidRPr="00D00230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года </w:t>
      </w:r>
      <w:hyperlink r:id="rId5" w:history="1">
        <w:r w:rsidRPr="00D00230">
          <w:rPr>
            <w:rFonts w:ascii="Times New Roman" w:hAnsi="Times New Roman" w:cs="Times New Roman"/>
            <w:color w:val="A75E2E"/>
            <w:sz w:val="24"/>
            <w:szCs w:val="24"/>
          </w:rPr>
          <w:t>№ 131-ФЗ</w:t>
        </w:r>
      </w:hyperlink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00230">
        <w:rPr>
          <w:rFonts w:ascii="Times New Roman" w:hAnsi="Times New Roman" w:cs="Times New Roman"/>
          <w:color w:val="000000"/>
          <w:spacing w:val="1"/>
          <w:sz w:val="24"/>
          <w:szCs w:val="24"/>
        </w:rPr>
        <w:t>«Об общих принципах организации местного самоуправления </w:t>
      </w:r>
      <w:r w:rsidRPr="00D00230">
        <w:rPr>
          <w:rFonts w:ascii="Times New Roman" w:hAnsi="Times New Roman" w:cs="Times New Roman"/>
          <w:color w:val="000000"/>
          <w:spacing w:val="5"/>
          <w:sz w:val="24"/>
          <w:szCs w:val="24"/>
        </w:rPr>
        <w:t>в Российской Федерации»,</w:t>
      </w:r>
      <w:r w:rsidRPr="00D00230">
        <w:rPr>
          <w:rFonts w:ascii="Times New Roman" w:hAnsi="Times New Roman" w:cs="Times New Roman"/>
          <w:color w:val="000000"/>
          <w:sz w:val="24"/>
          <w:szCs w:val="24"/>
        </w:rPr>
        <w:t> руководствуясь </w:t>
      </w:r>
      <w:hyperlink r:id="rId6" w:history="1">
        <w:r w:rsidRPr="00D00230">
          <w:rPr>
            <w:rFonts w:ascii="Times New Roman" w:hAnsi="Times New Roman" w:cs="Times New Roman"/>
            <w:color w:val="A75E2E"/>
            <w:sz w:val="24"/>
            <w:szCs w:val="24"/>
            <w:u w:val="single"/>
          </w:rPr>
          <w:t>Уставом</w:t>
        </w:r>
      </w:hyperlink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  муниципального образования </w:t>
      </w:r>
      <w:proofErr w:type="spellStart"/>
      <w:r w:rsidRPr="00D00230">
        <w:rPr>
          <w:rFonts w:ascii="Times New Roman" w:hAnsi="Times New Roman" w:cs="Times New Roman"/>
          <w:color w:val="000000"/>
          <w:sz w:val="24"/>
          <w:szCs w:val="24"/>
        </w:rPr>
        <w:t>Заглядинский</w:t>
      </w:r>
      <w:proofErr w:type="spellEnd"/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 </w:t>
      </w:r>
      <w:r w:rsidRPr="00D00230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proofErr w:type="spellStart"/>
      <w:r w:rsidRPr="00D00230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00230">
        <w:rPr>
          <w:rFonts w:ascii="Times New Roman" w:hAnsi="Times New Roman" w:cs="Times New Roman"/>
          <w:sz w:val="24"/>
          <w:szCs w:val="24"/>
        </w:rPr>
        <w:t xml:space="preserve"> сельсовет решил</w:t>
      </w:r>
      <w:r w:rsidRPr="00D002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    1. Утвердить муниципальную  программу «</w:t>
      </w:r>
      <w:r w:rsidRPr="00D002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Комплексное развитие систем транспортной инфраструктуры и дорожного хозяйства на территории  муниципального образования </w:t>
      </w:r>
      <w:proofErr w:type="spellStart"/>
      <w:r w:rsidRPr="00D00230">
        <w:rPr>
          <w:rFonts w:ascii="Times New Roman" w:hAnsi="Times New Roman" w:cs="Times New Roman"/>
          <w:bCs/>
          <w:color w:val="000000"/>
          <w:sz w:val="24"/>
          <w:szCs w:val="24"/>
        </w:rPr>
        <w:t>Заглядинский</w:t>
      </w:r>
      <w:proofErr w:type="spellEnd"/>
      <w:r w:rsidRPr="00D002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на 2016-2019 годы</w:t>
      </w: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к настоящему решению</w:t>
      </w:r>
    </w:p>
    <w:p w:rsidR="00D00230" w:rsidRPr="00D00230" w:rsidRDefault="00D00230" w:rsidP="00D0023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 2. </w:t>
      </w:r>
      <w:proofErr w:type="gramStart"/>
      <w:r w:rsidRPr="00D00230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D00230">
        <w:rPr>
          <w:rFonts w:ascii="Times New Roman" w:hAnsi="Times New Roman" w:cs="Times New Roman"/>
          <w:bCs/>
          <w:sz w:val="24"/>
          <w:szCs w:val="24"/>
        </w:rPr>
        <w:t xml:space="preserve"> данное решение на официальном сайте администрации муниципального образования </w:t>
      </w:r>
      <w:proofErr w:type="spellStart"/>
      <w:r w:rsidRPr="00D00230">
        <w:rPr>
          <w:rFonts w:ascii="Times New Roman" w:hAnsi="Times New Roman" w:cs="Times New Roman"/>
          <w:bCs/>
          <w:sz w:val="24"/>
          <w:szCs w:val="24"/>
        </w:rPr>
        <w:t>Заглядинский</w:t>
      </w:r>
      <w:proofErr w:type="spellEnd"/>
      <w:r w:rsidRPr="00D00230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</w:p>
    <w:p w:rsidR="00D00230" w:rsidRPr="00D00230" w:rsidRDefault="00D00230" w:rsidP="00D00230">
      <w:pPr>
        <w:spacing w:after="0" w:line="240" w:lineRule="auto"/>
        <w:ind w:right="-1277"/>
        <w:jc w:val="both"/>
        <w:rPr>
          <w:rFonts w:ascii="Times New Roman" w:hAnsi="Times New Roman" w:cs="Times New Roman"/>
          <w:sz w:val="24"/>
          <w:szCs w:val="24"/>
        </w:rPr>
      </w:pPr>
      <w:r w:rsidRPr="00D00230">
        <w:rPr>
          <w:rFonts w:ascii="Times New Roman" w:hAnsi="Times New Roman" w:cs="Times New Roman"/>
          <w:bCs/>
          <w:sz w:val="24"/>
          <w:szCs w:val="24"/>
        </w:rPr>
        <w:t xml:space="preserve">                 3.</w:t>
      </w:r>
      <w:r w:rsidRPr="00D0023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подписания и подлежит  </w:t>
      </w:r>
    </w:p>
    <w:p w:rsidR="00D00230" w:rsidRPr="00D00230" w:rsidRDefault="00D00230" w:rsidP="00D00230">
      <w:pPr>
        <w:spacing w:after="0" w:line="240" w:lineRule="auto"/>
        <w:ind w:right="-12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230">
        <w:rPr>
          <w:rFonts w:ascii="Times New Roman" w:hAnsi="Times New Roman" w:cs="Times New Roman"/>
          <w:sz w:val="24"/>
          <w:szCs w:val="24"/>
        </w:rPr>
        <w:t>официальному опубликованию (обнародованию).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сельсовета                                                                                                  </w:t>
      </w:r>
      <w:proofErr w:type="spellStart"/>
      <w:r w:rsidRPr="00D00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Э.Н.Гарейшин</w:t>
      </w:r>
      <w:proofErr w:type="spellEnd"/>
    </w:p>
    <w:p w:rsidR="00D00230" w:rsidRPr="00D00230" w:rsidRDefault="00D00230" w:rsidP="00D00230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30">
        <w:rPr>
          <w:rFonts w:ascii="Times New Roman" w:hAnsi="Times New Roman" w:cs="Times New Roman"/>
          <w:sz w:val="24"/>
          <w:szCs w:val="24"/>
        </w:rPr>
        <w:tab/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30">
        <w:rPr>
          <w:rFonts w:ascii="Times New Roman" w:hAnsi="Times New Roman" w:cs="Times New Roman"/>
          <w:sz w:val="24"/>
          <w:szCs w:val="24"/>
        </w:rPr>
        <w:t xml:space="preserve">   Разослано: прокуратуре района, строительному отделу, в дело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sz w:val="24"/>
          <w:szCs w:val="24"/>
        </w:rPr>
        <w:br w:type="page"/>
      </w:r>
      <w:r w:rsidRPr="00D0023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D00230">
        <w:rPr>
          <w:rFonts w:ascii="Times New Roman" w:hAnsi="Times New Roman" w:cs="Times New Roman"/>
          <w:color w:val="000000"/>
          <w:sz w:val="24"/>
          <w:szCs w:val="24"/>
        </w:rPr>
        <w:t> Утверждена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Постановлением главы сельсовета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«Комплексное развитие систем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транспортной инфраструктуры и дорожного хозяйства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муниципального образования </w:t>
      </w:r>
      <w:proofErr w:type="spellStart"/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Заглядинский</w:t>
      </w:r>
      <w:proofErr w:type="spellEnd"/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2016-2019 годы»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  <w:r w:rsidRPr="00D00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</w:t>
      </w:r>
      <w:r w:rsidRPr="00D00230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к  постановлению главы сельсовета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left="62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left="62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«Комплексное развитие систем транспортной инфраструктуры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дорожного хозяйства на территории муниципального образования 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Заглядинский</w:t>
      </w:r>
      <w:proofErr w:type="spellEnd"/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   на 2016-2019 годы»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hanging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Паспорт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  «Комплексное развитие систем транспортной инфраструктуры и дорожного хозяйства на территории муниципального образования </w:t>
      </w:r>
      <w:proofErr w:type="spellStart"/>
      <w:r w:rsidRPr="00D00230">
        <w:rPr>
          <w:rFonts w:ascii="Times New Roman" w:hAnsi="Times New Roman" w:cs="Times New Roman"/>
          <w:color w:val="000000"/>
          <w:sz w:val="24"/>
          <w:szCs w:val="24"/>
        </w:rPr>
        <w:t>Заглядинский</w:t>
      </w:r>
      <w:proofErr w:type="spellEnd"/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  на 2016-2019 годы»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166314947"/>
      <w:r w:rsidRPr="00D00230">
        <w:rPr>
          <w:rFonts w:ascii="Times New Roman" w:hAnsi="Times New Roman" w:cs="Times New Roman"/>
          <w:color w:val="A75E2E"/>
          <w:sz w:val="24"/>
          <w:szCs w:val="24"/>
        </w:rPr>
        <w:t> </w:t>
      </w:r>
      <w:bookmarkEnd w:id="0"/>
    </w:p>
    <w:tbl>
      <w:tblPr>
        <w:tblW w:w="9499" w:type="dxa"/>
        <w:jc w:val="center"/>
        <w:tblCellMar>
          <w:left w:w="0" w:type="dxa"/>
          <w:right w:w="0" w:type="dxa"/>
        </w:tblCellMar>
        <w:tblLook w:val="04A0"/>
      </w:tblPr>
      <w:tblGrid>
        <w:gridCol w:w="2378"/>
        <w:gridCol w:w="7121"/>
      </w:tblGrid>
      <w:tr w:rsidR="00D00230" w:rsidRPr="00D00230" w:rsidTr="004A6039">
        <w:trPr>
          <w:trHeight w:val="790"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Заглядинский</w:t>
            </w:r>
            <w:proofErr w:type="spellEnd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2016-2019 годы» (далее – Программа)</w:t>
            </w:r>
          </w:p>
        </w:tc>
      </w:tr>
      <w:tr w:rsidR="00D00230" w:rsidRPr="00D00230" w:rsidTr="004A6039">
        <w:trPr>
          <w:trHeight w:val="42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 октября 2003 года </w:t>
            </w:r>
            <w:hyperlink r:id="rId7" w:history="1">
              <w:r w:rsidRPr="00D00230">
                <w:rPr>
                  <w:rFonts w:ascii="Times New Roman" w:hAnsi="Times New Roman" w:cs="Times New Roman"/>
                  <w:color w:val="A75E2E"/>
                  <w:sz w:val="24"/>
                  <w:szCs w:val="24"/>
                  <w:u w:val="single"/>
                </w:rPr>
                <w:t>№ 131-ФЗ</w:t>
              </w:r>
            </w:hyperlink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«Об общих принципах организации местного самоуправления в Российской Федерации»;</w:t>
            </w:r>
          </w:p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- поручения Президента Российской Федерации от 17 марта 2011 года Пр-701;</w:t>
            </w:r>
          </w:p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29.12.2014 г. № 456-ФЗ</w:t>
            </w:r>
          </w:p>
        </w:tc>
      </w:tr>
      <w:tr w:rsidR="00D00230" w:rsidRPr="00D00230" w:rsidTr="004A6039">
        <w:trPr>
          <w:trHeight w:val="1091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 муниципального образования </w:t>
            </w:r>
            <w:proofErr w:type="spellStart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Заглядинский</w:t>
            </w:r>
            <w:proofErr w:type="spellEnd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D00230" w:rsidRPr="00D00230" w:rsidTr="004A6039">
        <w:trPr>
          <w:trHeight w:val="98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 муниципального образования </w:t>
            </w:r>
            <w:proofErr w:type="spellStart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Заглядинский</w:t>
            </w:r>
            <w:proofErr w:type="spellEnd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D00230" w:rsidRPr="00D00230" w:rsidTr="004A6039">
        <w:trPr>
          <w:trHeight w:val="1080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 муниципального образования </w:t>
            </w:r>
            <w:proofErr w:type="spellStart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Заглядинский</w:t>
            </w:r>
            <w:proofErr w:type="spellEnd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D00230" w:rsidRPr="00D00230" w:rsidTr="004A6039">
        <w:trPr>
          <w:trHeight w:val="163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 xml:space="preserve"> Повышение комфортности и безопасности жизнедеятельности населения и хозяйствующих субъектов на территории муниципального образования </w:t>
            </w:r>
            <w:proofErr w:type="spellStart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Заглядинский</w:t>
            </w:r>
            <w:proofErr w:type="spellEnd"/>
            <w:r w:rsidRPr="00D002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D00230" w:rsidRPr="00D00230" w:rsidTr="004A6039">
        <w:trPr>
          <w:trHeight w:val="186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hd w:val="clear" w:color="auto" w:fill="FFFFFF"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Повышение надежности системы транспортной  инфраструктуры.</w:t>
            </w:r>
          </w:p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Обеспечение более комфортных условий проживания населения сельского поселения, безопасности дорожного движения.</w:t>
            </w:r>
          </w:p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0230" w:rsidRPr="00D00230" w:rsidTr="004A6039">
        <w:trPr>
          <w:trHeight w:val="100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2016-2019  годы</w:t>
            </w:r>
          </w:p>
        </w:tc>
      </w:tr>
      <w:tr w:rsidR="00D00230" w:rsidRPr="00D00230" w:rsidTr="004A6039">
        <w:trPr>
          <w:trHeight w:val="77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финансирования:</w:t>
            </w:r>
          </w:p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- средства местного бюджета.</w:t>
            </w:r>
          </w:p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2016-2019 г., будут уточнены при формировании проектов бюджета поселения с учетом  изменения ассигнований</w:t>
            </w:r>
          </w:p>
        </w:tc>
      </w:tr>
      <w:tr w:rsidR="00D00230" w:rsidRPr="00D00230" w:rsidTr="004A6039">
        <w:trPr>
          <w:trHeight w:val="8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- приобретение материалов и ремонт дорог;</w:t>
            </w:r>
          </w:p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- мероприятия по организации дорожного движения;</w:t>
            </w:r>
          </w:p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- ремонт пешеходных дорожек.</w:t>
            </w:r>
          </w:p>
        </w:tc>
      </w:tr>
    </w:tbl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  <w:r w:rsidRPr="00D00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left="12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Содержание проблемы и обоснование необходимости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ее решения программными методами.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       Развитие транспортной инфраструктуры и дорожного хозяйства на территории муниципального образования </w:t>
      </w:r>
      <w:proofErr w:type="spellStart"/>
      <w:r w:rsidRPr="00D00230">
        <w:rPr>
          <w:rFonts w:ascii="Times New Roman" w:hAnsi="Times New Roman" w:cs="Times New Roman"/>
          <w:color w:val="000000"/>
          <w:sz w:val="24"/>
          <w:szCs w:val="24"/>
        </w:rPr>
        <w:t>Заглядинский</w:t>
      </w:r>
      <w:proofErr w:type="spellEnd"/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(далее – поселение) является необходимым условием улучшения качества жизни населения в поселении.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   Транспортная инфраструктура  сельских поселений  является составляющей инфраструктуры муниципального образования. Ближайшая железнодорожная станция находится в черте муниципального образования.</w:t>
      </w:r>
      <w:r w:rsidRPr="00D00230">
        <w:rPr>
          <w:rFonts w:ascii="Times New Roman" w:hAnsi="Times New Roman" w:cs="Times New Roman"/>
          <w:color w:val="000000"/>
          <w:sz w:val="24"/>
          <w:szCs w:val="24"/>
        </w:rPr>
        <w:br/>
        <w:t>Автомобильные дороги имеют стратегическое значение для  муниципального образования.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     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    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D00230" w:rsidRPr="00D00230" w:rsidRDefault="00D00230" w:rsidP="00D0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230" w:rsidRPr="00D00230" w:rsidRDefault="00D00230" w:rsidP="00D0023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D00230" w:rsidRPr="00D00230" w:rsidRDefault="00D00230" w:rsidP="00D0023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D00230" w:rsidRPr="00D00230" w:rsidRDefault="00D00230" w:rsidP="00D0023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D00230" w:rsidRPr="00D00230" w:rsidRDefault="00D00230" w:rsidP="00D0023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факторами, непосредственно </w:t>
      </w:r>
      <w:proofErr w:type="gramStart"/>
      <w:r w:rsidRPr="00D00230">
        <w:rPr>
          <w:rFonts w:ascii="Times New Roman" w:hAnsi="Times New Roman" w:cs="Times New Roman"/>
          <w:color w:val="000000"/>
          <w:sz w:val="24"/>
          <w:szCs w:val="24"/>
        </w:rPr>
        <w:t>влияющих</w:t>
      </w:r>
      <w:proofErr w:type="gramEnd"/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 на безопасность дорожного движения, являются:</w:t>
      </w:r>
    </w:p>
    <w:p w:rsidR="00D00230" w:rsidRPr="00D00230" w:rsidRDefault="00D00230" w:rsidP="00D00230">
      <w:pPr>
        <w:keepNext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- низкие потребительские свойства автомобильных дорог;</w:t>
      </w:r>
    </w:p>
    <w:p w:rsidR="00D00230" w:rsidRPr="00D00230" w:rsidRDefault="00D00230" w:rsidP="00D0023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D00230" w:rsidRPr="00D00230" w:rsidRDefault="00D00230" w:rsidP="00D00230">
      <w:pPr>
        <w:keepNext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- низкая водительская дисциплина.</w:t>
      </w:r>
    </w:p>
    <w:p w:rsidR="00D00230" w:rsidRPr="00D00230" w:rsidRDefault="00D00230" w:rsidP="00D0023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Основными рисками в реализации муниципальной программы являются: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муниципального образования </w:t>
      </w:r>
      <w:proofErr w:type="spellStart"/>
      <w:r w:rsidRPr="00D00230">
        <w:rPr>
          <w:rFonts w:ascii="Times New Roman" w:hAnsi="Times New Roman" w:cs="Times New Roman"/>
          <w:color w:val="000000"/>
          <w:sz w:val="24"/>
          <w:szCs w:val="24"/>
        </w:rPr>
        <w:t>Заглядинский</w:t>
      </w:r>
      <w:proofErr w:type="spellEnd"/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сельсовет;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- резкое увеличение стоимости содержания или ремонта 1 квадратного метра дороги;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1) привлечения иных внебюджетных источников </w:t>
      </w:r>
      <w:proofErr w:type="spellStart"/>
      <w:r w:rsidRPr="00D00230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D002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  того или иного года реализации муниципальной программы, в том числе переносом этих дорог на последующие годы.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и задачи  Программ</w:t>
      </w:r>
      <w:r w:rsidRPr="00D00230">
        <w:rPr>
          <w:rFonts w:ascii="Times New Roman" w:hAnsi="Times New Roman" w:cs="Times New Roman"/>
          <w:color w:val="000000"/>
          <w:sz w:val="24"/>
          <w:szCs w:val="24"/>
        </w:rPr>
        <w:t>ы.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 развитие современной и эффективной автомобильно-дорожной инфраструктуры, обеспечивающей ускорение </w:t>
      </w:r>
      <w:proofErr w:type="spellStart"/>
      <w:r w:rsidRPr="00D00230">
        <w:rPr>
          <w:rFonts w:ascii="Times New Roman" w:hAnsi="Times New Roman" w:cs="Times New Roman"/>
          <w:color w:val="000000"/>
          <w:sz w:val="24"/>
          <w:szCs w:val="24"/>
        </w:rPr>
        <w:t>пассажир</w:t>
      </w:r>
      <w:proofErr w:type="gramStart"/>
      <w:r w:rsidRPr="00D0023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D0023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0230">
        <w:rPr>
          <w:rFonts w:ascii="Times New Roman" w:hAnsi="Times New Roman" w:cs="Times New Roman"/>
          <w:color w:val="000000"/>
          <w:sz w:val="24"/>
          <w:szCs w:val="24"/>
        </w:rPr>
        <w:t>грузодвижения</w:t>
      </w:r>
      <w:proofErr w:type="spellEnd"/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 и снижение транспортных издержек в экономике.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1) поддержание автомобильных дорог общего пользования  сельского поселения на уровне соответствующем категории дороги, путем содержания дорог;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сохранение протяженности, соответствующих нормативным требованиям, автомобильных дорог общего пользования местного значения за счет ремонта и капитального </w:t>
      </w:r>
      <w:proofErr w:type="gramStart"/>
      <w:r w:rsidRPr="00D00230">
        <w:rPr>
          <w:rFonts w:ascii="Times New Roman" w:hAnsi="Times New Roman" w:cs="Times New Roman"/>
          <w:color w:val="000000"/>
          <w:sz w:val="24"/>
          <w:szCs w:val="24"/>
        </w:rPr>
        <w:t>ремонта</w:t>
      </w:r>
      <w:proofErr w:type="gramEnd"/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дорог.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   Основные задачи Программы: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-  модернизация, ремонт, реконструкция, строительство объектов благоустройства дорожного хозяйства.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Сроки и этапы реализации программы</w:t>
      </w:r>
      <w:r w:rsidRPr="00D002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Срок действия программы  2016-2019   г. Реализация программы будет осуществляться весь период.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Система программных мероприятий.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D00230">
        <w:rPr>
          <w:rFonts w:ascii="Times New Roman" w:hAnsi="Times New Roman" w:cs="Times New Roman"/>
          <w:color w:val="000000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1. Приобретение материалов,  ремонт автомобильных дорог общего пользования местного значения и искусственных сооружений на них.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предусматривает проведение ремонта автомобильных дорог местного значения.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2. Разработка проектно-сметной документации  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Исполнение этого мероприятия обеспечит документальное сопровождение намеченной деятельности.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3. Обеспечение безопасности, организации  дорожного движения. 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    Данное мероприятие предусматривает: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   - содержание автомобильных дорог местного значения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   - скашивание травы на обочинах;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   - очистку проезжей части дорог и обочин.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Перечень  основных мероприятий муниципальной программы представлен в приложении № 1 к муниципальной программе.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  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  Разработанные программные мероприятия систематизированы по степени их актуальности.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 Список мероприятий на конкретном объекте детализируется после разработки проектно-сметной документации.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 Стоимость мероприятий определена ориентировочно, основываясь на стоимости  уже проведенных аналогичных мероприятий.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left="2575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Основные целевые индикаторы реализации мероприятий Программы: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- Содержание дорог в требуемом техническом состоянии;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Обеспечение безопасности дорожного движения.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В рамках реализации данной Программы в соответствии со стратегическими приоритетами развития  сельского поселения</w:t>
      </w:r>
      <w:proofErr w:type="gramStart"/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D00230" w:rsidRPr="00D00230" w:rsidRDefault="00D00230" w:rsidP="00D0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              </w:t>
      </w:r>
      <w:r w:rsidRPr="00D002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Оценка эффективности реализации Программы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- модернизация и обновление  транспортной инфраструктуры поселения;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Ресурсное обеспечение программы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    Реализация программы и ее финансирование осуществляется из средств бюджета сельского поселения</w:t>
      </w:r>
      <w:proofErr w:type="gramStart"/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 а также средств заинтересованных организаций поселения по конкретно выполняемым мероприятиям и работам.</w:t>
      </w:r>
      <w:r w:rsidRPr="00D00230">
        <w:rPr>
          <w:rFonts w:ascii="Times New Roman" w:hAnsi="Times New Roman" w:cs="Times New Roman"/>
          <w:color w:val="000000"/>
          <w:sz w:val="24"/>
          <w:szCs w:val="24"/>
        </w:rPr>
        <w:br/>
        <w:t>Объем средств, предусмотренных на выполнение мероприятий Программы, носит  прогнозный характер и будет ежегодно уточняться при формировании бюджета сельского поселения на соответствующий финансовый год. </w:t>
      </w:r>
      <w:r w:rsidRPr="00D00230">
        <w:rPr>
          <w:rFonts w:ascii="Times New Roman" w:hAnsi="Times New Roman" w:cs="Times New Roman"/>
          <w:color w:val="000000"/>
          <w:sz w:val="24"/>
          <w:szCs w:val="24"/>
        </w:rPr>
        <w:br/>
        <w:t>       Финансирование данной Программы осуществляется в соответствии с решением Совета депутатов сельского поселения  на очередной финансовый год и плановый период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Механизм реализации программы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       Механизм реализации программы определяется администрацией сельского</w:t>
      </w:r>
      <w:r w:rsidRPr="00D00230">
        <w:rPr>
          <w:rFonts w:ascii="Times New Roman" w:hAnsi="Times New Roman" w:cs="Times New Roman"/>
          <w:color w:val="000000"/>
          <w:sz w:val="24"/>
          <w:szCs w:val="24"/>
        </w:rPr>
        <w:br/>
        <w:t>поселения  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 w:rsidRPr="00D00230">
        <w:rPr>
          <w:rFonts w:ascii="Times New Roman" w:hAnsi="Times New Roman" w:cs="Times New Roman"/>
          <w:color w:val="000000"/>
          <w:sz w:val="24"/>
          <w:szCs w:val="24"/>
        </w:rPr>
        <w:br/>
        <w:t>        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Организация управления программой и </w:t>
      </w:r>
      <w:proofErr w:type="gramStart"/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ходом ее выполнения.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230" w:rsidRPr="00D00230" w:rsidRDefault="00D00230" w:rsidP="00D0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муниципального образования </w:t>
      </w:r>
      <w:proofErr w:type="spellStart"/>
      <w:r w:rsidRPr="00D00230">
        <w:rPr>
          <w:rFonts w:ascii="Times New Roman" w:hAnsi="Times New Roman" w:cs="Times New Roman"/>
          <w:color w:val="000000"/>
          <w:sz w:val="24"/>
          <w:szCs w:val="24"/>
        </w:rPr>
        <w:t>Заглядинский</w:t>
      </w:r>
      <w:proofErr w:type="spellEnd"/>
      <w:r w:rsidRPr="00D0023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  <w:r w:rsidRPr="00D00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Приложение № 1 к программе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  ПРОГРАММНЫХ  МЕРОПРИЯТИЙ</w:t>
      </w:r>
    </w:p>
    <w:p w:rsidR="00D00230" w:rsidRPr="00D00230" w:rsidRDefault="00D00230" w:rsidP="00D0023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tbl>
      <w:tblPr>
        <w:tblpPr w:leftFromText="180" w:rightFromText="180" w:vertAnchor="text" w:horzAnchor="margin" w:tblpXSpec="center" w:tblpY="218"/>
        <w:tblW w:w="105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209"/>
        <w:gridCol w:w="1984"/>
        <w:gridCol w:w="1559"/>
        <w:gridCol w:w="993"/>
        <w:gridCol w:w="1134"/>
        <w:gridCol w:w="992"/>
        <w:gridCol w:w="1049"/>
      </w:tblGrid>
      <w:tr w:rsidR="00D00230" w:rsidRPr="00D00230" w:rsidTr="004A6039">
        <w:trPr>
          <w:trHeight w:val="570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left="-8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00230" w:rsidRPr="00D00230" w:rsidTr="004A6039">
        <w:trPr>
          <w:trHeight w:val="873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left="-108"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right="-129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230" w:rsidRPr="00D00230" w:rsidRDefault="00D00230" w:rsidP="00D0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30" w:rsidRPr="00D00230" w:rsidTr="004A6039">
        <w:trPr>
          <w:trHeight w:val="191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материалов, ремонт дорог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D00230" w:rsidRPr="00D00230" w:rsidTr="004A6039">
        <w:trPr>
          <w:trHeight w:val="1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00230" w:rsidRPr="00D00230" w:rsidTr="004A6039">
        <w:trPr>
          <w:trHeight w:val="204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организации 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00230" w:rsidRPr="00D00230" w:rsidTr="004A6039">
        <w:trPr>
          <w:trHeight w:val="249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30" w:rsidRPr="00D00230" w:rsidRDefault="00D00230" w:rsidP="00D002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0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</w:tbl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0230" w:rsidRPr="00D00230" w:rsidRDefault="00D00230" w:rsidP="00D002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230" w:rsidRPr="00D00230" w:rsidRDefault="00D00230" w:rsidP="00D002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230" w:rsidRPr="00D00230" w:rsidRDefault="00D00230" w:rsidP="00D002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4E57" w:rsidRPr="00D00230" w:rsidRDefault="00734E57" w:rsidP="00D0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4E57" w:rsidRPr="00D0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230"/>
    <w:rsid w:val="00734E57"/>
    <w:rsid w:val="00D0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extended/index.php?do4=document&amp;id4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19000ee6-1a86-4261-923a-1ad83865d4be" TargetMode="Externa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2333</Words>
  <Characters>13300</Characters>
  <Application>Microsoft Office Word</Application>
  <DocSecurity>0</DocSecurity>
  <Lines>110</Lines>
  <Paragraphs>31</Paragraphs>
  <ScaleCrop>false</ScaleCrop>
  <Company/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2018-11-07T06:15:00Z</dcterms:created>
  <dcterms:modified xsi:type="dcterms:W3CDTF">2018-11-07T06:16:00Z</dcterms:modified>
</cp:coreProperties>
</file>