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56BC4" w:rsidRPr="00B56BC4" w:rsidTr="00FC443D">
        <w:tc>
          <w:tcPr>
            <w:tcW w:w="9570" w:type="dxa"/>
          </w:tcPr>
          <w:p w:rsidR="00B56BC4" w:rsidRPr="00B56BC4" w:rsidRDefault="00B56BC4" w:rsidP="00B56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BC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79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BC4" w:rsidRPr="00B56BC4" w:rsidRDefault="00B56BC4" w:rsidP="00B56BC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56BC4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B56BC4" w:rsidRPr="00B56BC4" w:rsidRDefault="00B56BC4" w:rsidP="00B56B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56BC4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B56BC4" w:rsidRPr="00B56BC4" w:rsidRDefault="00B56BC4" w:rsidP="00B56BC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56BC4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B56BC4" w:rsidRPr="00B56BC4" w:rsidRDefault="00B56BC4" w:rsidP="00B56B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6BC4" w:rsidRPr="00B56BC4" w:rsidRDefault="00B56BC4" w:rsidP="00B56BC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B56BC4" w:rsidRPr="00B56BC4" w:rsidRDefault="00B56BC4" w:rsidP="00B56BC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56BC4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B56BC4" w:rsidRPr="00B56BC4" w:rsidRDefault="00B56BC4" w:rsidP="00B56BC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B56BC4" w:rsidRPr="00B56BC4" w:rsidRDefault="00B56BC4" w:rsidP="00B56BC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6BC4">
        <w:rPr>
          <w:rFonts w:ascii="Times New Roman" w:hAnsi="Times New Roman" w:cs="Times New Roman"/>
          <w:caps/>
          <w:sz w:val="28"/>
          <w:szCs w:val="28"/>
        </w:rPr>
        <w:t xml:space="preserve">       27. 11.2019                                                                                     № 141</w:t>
      </w:r>
    </w:p>
    <w:p w:rsidR="00B56BC4" w:rsidRPr="00B56BC4" w:rsidRDefault="00B56BC4" w:rsidP="00B56BC4">
      <w:pPr>
        <w:spacing w:after="0" w:line="240" w:lineRule="auto"/>
        <w:ind w:left="238"/>
        <w:jc w:val="center"/>
        <w:rPr>
          <w:rFonts w:ascii="Times New Roman" w:hAnsi="Times New Roman" w:cs="Times New Roman"/>
          <w:sz w:val="28"/>
          <w:szCs w:val="28"/>
        </w:rPr>
      </w:pPr>
    </w:p>
    <w:p w:rsidR="00B56BC4" w:rsidRPr="00B56BC4" w:rsidRDefault="00B56BC4" w:rsidP="00B56BC4">
      <w:pPr>
        <w:spacing w:after="0" w:line="240" w:lineRule="auto"/>
        <w:ind w:left="238"/>
        <w:jc w:val="center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 по вопросам местного значения органов местного    самоуправления сельского поселения </w:t>
      </w:r>
    </w:p>
    <w:p w:rsidR="00B56BC4" w:rsidRPr="00B56BC4" w:rsidRDefault="00B56BC4" w:rsidP="00B56BC4">
      <w:pPr>
        <w:spacing w:after="0" w:line="240" w:lineRule="auto"/>
        <w:ind w:left="238"/>
        <w:jc w:val="center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>на 2020 год</w:t>
      </w:r>
    </w:p>
    <w:p w:rsidR="00B56BC4" w:rsidRPr="00B56BC4" w:rsidRDefault="00B56BC4" w:rsidP="00B56BC4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  В соответствии с частью 4 статьи 15 Федерального Закона от 06.10.2003 года     № 131-ФЗ «Об общих принципах организации местного самоуправления в Российской Федерации» и на основании                      статьи 22 Устава муниципального образования </w:t>
      </w:r>
      <w:proofErr w:type="spellStart"/>
      <w:r w:rsidRPr="00B56BC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B56BC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 1.Органам местного самоуправления муниципального образования </w:t>
      </w:r>
      <w:proofErr w:type="spellStart"/>
      <w:r w:rsidRPr="00B56BC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 xml:space="preserve"> сельсовет передать 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 w:rsidRPr="00B56BC4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 1.1 по ведению учета и </w:t>
      </w:r>
      <w:proofErr w:type="gramStart"/>
      <w:r w:rsidRPr="00B56B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56BC4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 1.2 по осуществлению внешнего муниципального финансового контроля;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 1.3 по осуществлению внутреннего муниципального финансового контроля;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 1.4 по подготовке документов по проведению конкурсов и аукционов, заключению договоров аренды и купли-продажи;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 1.5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- по решению вопросов кадрового обеспечения библиотек                                    </w:t>
      </w:r>
      <w:proofErr w:type="gramStart"/>
      <w:r w:rsidRPr="00B56B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6BC4">
        <w:rPr>
          <w:rFonts w:ascii="Times New Roman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и решения хозяйственных вопросов);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1.6 по организации работы сельского Дома культуры на территории сельского поселения (за исключением наделения СДК движимым и недвижимым имуществом);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lastRenderedPageBreak/>
        <w:t xml:space="preserve">- по решению вопросов кадрового обеспечения сельского Дома культуры                        </w:t>
      </w:r>
      <w:proofErr w:type="gramStart"/>
      <w:r w:rsidRPr="00B56B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6BC4">
        <w:rPr>
          <w:rFonts w:ascii="Times New Roman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в СДК и решения хозяйственных вопросов).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1.7 по выдаче разрешений на строительство </w:t>
      </w:r>
      <w:proofErr w:type="gramStart"/>
      <w:r w:rsidRPr="00B56B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6BC4">
        <w:rPr>
          <w:rFonts w:ascii="Times New Roman" w:hAnsi="Times New Roman" w:cs="Times New Roman"/>
          <w:sz w:val="28"/>
          <w:szCs w:val="28"/>
        </w:rPr>
        <w:t xml:space="preserve">за исключением случаев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объектов, капитального строительства, расположенных на территории поселения, утверждению местных нормативов градостроительного проектирования поселения; по резервированию земель и изъятию, в том числе путем выкупа, земельных участков в границах поселения для муниципальных нужд; по осуществлению муниципального земельного контроля; </w:t>
      </w:r>
      <w:proofErr w:type="gramStart"/>
      <w:r w:rsidRPr="00B56BC4">
        <w:rPr>
          <w:rFonts w:ascii="Times New Roman" w:hAnsi="Times New Roman" w:cs="Times New Roman"/>
          <w:sz w:val="28"/>
          <w:szCs w:val="28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 (далее – уведомление о планируемом строительстве) параметров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B56BC4"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 установленным параметрам </w:t>
      </w:r>
      <w:proofErr w:type="gramStart"/>
      <w:r w:rsidRPr="00B56BC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56BC4">
        <w:rPr>
          <w:rFonts w:ascii="Times New Roman" w:hAnsi="Times New Roman" w:cs="Times New Roman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земельных участках, расположенных на территориях поселений.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1.8  по организации проведения муниципальных официальных физкультурных и спортивных мероприятий, а также организации </w:t>
      </w:r>
      <w:proofErr w:type="spellStart"/>
      <w:proofErr w:type="gramStart"/>
      <w:r w:rsidRPr="00B56BC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>- спортивной</w:t>
      </w:r>
      <w:proofErr w:type="gramEnd"/>
      <w:r w:rsidRPr="00B56BC4">
        <w:rPr>
          <w:rFonts w:ascii="Times New Roman" w:hAnsi="Times New Roman" w:cs="Times New Roman"/>
          <w:sz w:val="28"/>
          <w:szCs w:val="28"/>
        </w:rPr>
        <w:t xml:space="preserve"> работы по месту жительства граждан;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>- по утверждению и реализации календарных планов физкультурных и спортивных мероприятий муниципальных образований;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>- организации медицинского обеспечения официальных физкультурных и спортивных мероприятий муниципальных образований;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>- содействию обеспечения общественного порядка и общественной безопасности при проведении на территориях муниципальных образований официальных физкультурных и спортивных мероприятий;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1.9 по представлению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lastRenderedPageBreak/>
        <w:t>- по принятию в установленном порядке решений о переводе жилых помещений в нежилые помещения  и нежилых помещений в жилые помещения;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>- по согласованию переустройства и перепланировки жилых помещений;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>- по признанию в установленном порядке жилых помещений муниципального жилого фонда непригодными для проживания;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>- 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>- по обеспечению жильем молодых семей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 2. В бюджете  муниципального образования </w:t>
      </w:r>
      <w:proofErr w:type="spellStart"/>
      <w:r w:rsidRPr="00B56BC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56BC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 xml:space="preserve"> района на 2020 год  предусмотреть размер иных межбюджетных трансфертов, предоставляемых в бюджет муниципального образования «</w:t>
      </w:r>
      <w:proofErr w:type="spellStart"/>
      <w:r w:rsidRPr="00B56BC4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 xml:space="preserve"> район», на осуществление указанных полномочий.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 3. Администрации муниципального образования </w:t>
      </w:r>
      <w:proofErr w:type="spellStart"/>
      <w:r w:rsidRPr="00B56BC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 xml:space="preserve"> сельсовет заключить соглашение с администрацией муниципального образования «</w:t>
      </w:r>
      <w:proofErr w:type="spellStart"/>
      <w:r w:rsidRPr="00B56BC4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 xml:space="preserve"> район» о передаче осуществления части полномочий по решению вопросов местного значения </w:t>
      </w:r>
      <w:proofErr w:type="gramStart"/>
      <w:r w:rsidRPr="00B56BC4">
        <w:rPr>
          <w:rFonts w:ascii="Times New Roman" w:hAnsi="Times New Roman" w:cs="Times New Roman"/>
          <w:sz w:val="28"/>
          <w:szCs w:val="28"/>
        </w:rPr>
        <w:t>согласно        пункта</w:t>
      </w:r>
      <w:proofErr w:type="gramEnd"/>
      <w:r w:rsidRPr="00B56BC4"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 4. Установить, что настоящее решение вступает в силу после обнародования, распространяется на правоотношения, возникшие                    с 1 января 2020 года, и подлежит размещению на официальном сайте муниципального образования </w:t>
      </w:r>
      <w:proofErr w:type="spellStart"/>
      <w:r w:rsidRPr="00B56BC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56BC4" w:rsidRPr="00B56BC4" w:rsidRDefault="00B56BC4" w:rsidP="00B56BC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 w:rsidRPr="00B56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BC4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B56BC4" w:rsidRPr="00B56BC4" w:rsidRDefault="00B56BC4" w:rsidP="00B56BC4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B56BC4" w:rsidRPr="00B56BC4" w:rsidRDefault="00B56BC4" w:rsidP="00B56BC4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B56BC4" w:rsidRPr="00B56BC4" w:rsidRDefault="00B56BC4" w:rsidP="00B56BC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B56BC4" w:rsidRPr="00B56BC4" w:rsidRDefault="00B56BC4" w:rsidP="00B56BC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BC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муниципального образования </w:t>
      </w:r>
    </w:p>
    <w:p w:rsidR="00B56BC4" w:rsidRPr="00B56BC4" w:rsidRDefault="00B56BC4" w:rsidP="00B56BC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6BC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56BC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B56BC4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B56BC4" w:rsidRDefault="00B56BC4" w:rsidP="00B56BC4">
      <w:pPr>
        <w:ind w:firstLine="708"/>
        <w:rPr>
          <w:sz w:val="28"/>
          <w:szCs w:val="28"/>
        </w:rPr>
      </w:pPr>
    </w:p>
    <w:p w:rsidR="00930156" w:rsidRDefault="00930156"/>
    <w:sectPr w:rsidR="0093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BC4"/>
    <w:rsid w:val="00930156"/>
    <w:rsid w:val="00B5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2019-12-05T04:57:00Z</dcterms:created>
  <dcterms:modified xsi:type="dcterms:W3CDTF">2019-12-05T04:58:00Z</dcterms:modified>
</cp:coreProperties>
</file>