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69"/>
      </w:tblGrid>
      <w:tr w:rsidR="001D1A4F" w:rsidRPr="001553B2" w:rsidTr="00B20374">
        <w:tc>
          <w:tcPr>
            <w:tcW w:w="9569" w:type="dxa"/>
          </w:tcPr>
          <w:p w:rsidR="001D1A4F" w:rsidRPr="001553B2" w:rsidRDefault="001D1A4F" w:rsidP="00B2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B2"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63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1A4F" w:rsidRPr="001553B2" w:rsidRDefault="001D1A4F" w:rsidP="00B2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A4F" w:rsidRPr="001553B2" w:rsidRDefault="001D1A4F" w:rsidP="00B20374">
            <w:pPr>
              <w:spacing w:after="0" w:line="240" w:lineRule="auto"/>
              <w:ind w:right="-7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3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D1A4F" w:rsidRPr="001553B2" w:rsidRDefault="001D1A4F" w:rsidP="00B2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3B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ЗАГЛЯДИНСКИЙ СЕЛЬСОВЕТ АСЕКЕВСКОГО РАЙОНА ОРЕНБУРГСКОЙ ОБЛАСТИ</w:t>
            </w:r>
          </w:p>
          <w:p w:rsidR="001D1A4F" w:rsidRPr="001553B2" w:rsidRDefault="001D1A4F" w:rsidP="00B2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A4F" w:rsidRPr="001553B2" w:rsidRDefault="001D1A4F" w:rsidP="00B20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553B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553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1D1A4F" w:rsidRPr="001553B2" w:rsidRDefault="001D1A4F" w:rsidP="001D1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3B2">
        <w:rPr>
          <w:rFonts w:ascii="Times New Roman" w:hAnsi="Times New Roman" w:cs="Times New Roman"/>
          <w:sz w:val="24"/>
          <w:szCs w:val="24"/>
        </w:rPr>
        <w:t>=====================================================================</w:t>
      </w:r>
    </w:p>
    <w:p w:rsidR="001D1A4F" w:rsidRPr="001553B2" w:rsidRDefault="001D1A4F" w:rsidP="001D1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05.07. 2019</w:t>
      </w:r>
      <w:r w:rsidRPr="001553B2">
        <w:rPr>
          <w:rFonts w:ascii="Times New Roman" w:hAnsi="Times New Roman" w:cs="Times New Roman"/>
          <w:sz w:val="28"/>
          <w:szCs w:val="28"/>
        </w:rPr>
        <w:t xml:space="preserve">                             ст. Загл</w:t>
      </w:r>
      <w:r>
        <w:rPr>
          <w:rFonts w:ascii="Times New Roman" w:hAnsi="Times New Roman" w:cs="Times New Roman"/>
          <w:sz w:val="28"/>
          <w:szCs w:val="28"/>
        </w:rPr>
        <w:t>ядино                        №</w:t>
      </w:r>
      <w:r w:rsidRPr="00155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1553B2">
        <w:rPr>
          <w:rFonts w:ascii="Times New Roman" w:hAnsi="Times New Roman" w:cs="Times New Roman"/>
          <w:sz w:val="28"/>
          <w:szCs w:val="28"/>
        </w:rPr>
        <w:t>-п</w:t>
      </w:r>
    </w:p>
    <w:p w:rsidR="001D1A4F" w:rsidRDefault="001D1A4F" w:rsidP="001D1A4F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34"/>
      </w:tblGrid>
      <w:tr w:rsidR="001D1A4F" w:rsidRPr="005D420C" w:rsidTr="00B20374">
        <w:trPr>
          <w:trHeight w:val="563"/>
        </w:trPr>
        <w:tc>
          <w:tcPr>
            <w:tcW w:w="8934" w:type="dxa"/>
            <w:tcBorders>
              <w:top w:val="nil"/>
              <w:left w:val="nil"/>
              <w:bottom w:val="nil"/>
              <w:right w:val="nil"/>
            </w:tcBorders>
          </w:tcPr>
          <w:p w:rsidR="001D1A4F" w:rsidRPr="00EB17F9" w:rsidRDefault="001D1A4F" w:rsidP="00B2037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EB17F9">
              <w:rPr>
                <w:rFonts w:ascii="Times New Roman" w:hAnsi="Times New Roman"/>
                <w:b/>
                <w:kern w:val="36"/>
                <w:sz w:val="28"/>
                <w:szCs w:val="28"/>
              </w:rPr>
              <w:t xml:space="preserve">Об утверждении перечня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имущества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Заглядин</w:t>
            </w:r>
            <w:r w:rsidRPr="00EB17F9">
              <w:rPr>
                <w:rFonts w:ascii="Times New Roman" w:hAnsi="Times New Roman"/>
                <w:b/>
                <w:sz w:val="28"/>
                <w:szCs w:val="28"/>
              </w:rPr>
              <w:t>ского</w:t>
            </w:r>
            <w:proofErr w:type="spellEnd"/>
            <w:r w:rsidRPr="00EB17F9"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сельсовета свободного от прав третьих лиц, (за исключением имущественных прав субъектов малого и среднего предпринимательства) используемого в целях предоставления его во владение и (или) в пользование на долгосрочной основе 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proofErr w:type="gramEnd"/>
          </w:p>
          <w:p w:rsidR="001D1A4F" w:rsidRPr="005D420C" w:rsidRDefault="001D1A4F" w:rsidP="00B20374">
            <w:pPr>
              <w:widowControl w:val="0"/>
              <w:autoSpaceDE w:val="0"/>
              <w:autoSpaceDN w:val="0"/>
              <w:adjustRightInd w:val="0"/>
              <w:ind w:left="1086" w:right="-108"/>
              <w:jc w:val="center"/>
              <w:rPr>
                <w:sz w:val="28"/>
                <w:szCs w:val="28"/>
              </w:rPr>
            </w:pPr>
          </w:p>
        </w:tc>
      </w:tr>
    </w:tbl>
    <w:p w:rsidR="001D1A4F" w:rsidRPr="001553B2" w:rsidRDefault="001D1A4F" w:rsidP="001D1A4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553B2">
        <w:rPr>
          <w:color w:val="000000"/>
          <w:sz w:val="28"/>
          <w:szCs w:val="28"/>
        </w:rPr>
        <w:t>В соответствии с Федеральным законом от 24.07.2007 года № 209-ФЗ «О развитии малого и среднего предпринимательства в Российской Федерации» Федеральным законом от 06.10.2003 г. №131-ФЗ « Об общих принципах организации местного самоуправления в Россий</w:t>
      </w:r>
      <w:r>
        <w:rPr>
          <w:color w:val="000000"/>
          <w:sz w:val="28"/>
          <w:szCs w:val="28"/>
        </w:rPr>
        <w:t xml:space="preserve">ской Федерации», Уставом </w:t>
      </w:r>
      <w:proofErr w:type="spellStart"/>
      <w:r>
        <w:rPr>
          <w:color w:val="000000"/>
          <w:sz w:val="28"/>
          <w:szCs w:val="28"/>
        </w:rPr>
        <w:t>Заглядин</w:t>
      </w:r>
      <w:r w:rsidRPr="001553B2">
        <w:rPr>
          <w:color w:val="000000"/>
          <w:sz w:val="28"/>
          <w:szCs w:val="28"/>
        </w:rPr>
        <w:t>ского</w:t>
      </w:r>
      <w:proofErr w:type="spellEnd"/>
      <w:r w:rsidRPr="001553B2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ельсовета, администрация </w:t>
      </w:r>
      <w:proofErr w:type="spellStart"/>
      <w:r>
        <w:rPr>
          <w:color w:val="000000"/>
          <w:sz w:val="28"/>
          <w:szCs w:val="28"/>
        </w:rPr>
        <w:t>Заглядин</w:t>
      </w:r>
      <w:r w:rsidRPr="001553B2">
        <w:rPr>
          <w:color w:val="000000"/>
          <w:sz w:val="28"/>
          <w:szCs w:val="28"/>
        </w:rPr>
        <w:t>ского</w:t>
      </w:r>
      <w:proofErr w:type="spellEnd"/>
      <w:r w:rsidRPr="001553B2">
        <w:rPr>
          <w:color w:val="000000"/>
          <w:sz w:val="28"/>
          <w:szCs w:val="28"/>
        </w:rPr>
        <w:t xml:space="preserve"> сельсовета постановляет:</w:t>
      </w:r>
    </w:p>
    <w:p w:rsidR="001D1A4F" w:rsidRPr="001553B2" w:rsidRDefault="001D1A4F" w:rsidP="001D1A4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553B2">
        <w:rPr>
          <w:color w:val="000000"/>
          <w:sz w:val="28"/>
          <w:szCs w:val="28"/>
        </w:rPr>
        <w:t xml:space="preserve">1. </w:t>
      </w:r>
      <w:proofErr w:type="gramStart"/>
      <w:r w:rsidRPr="001553B2">
        <w:rPr>
          <w:color w:val="000000"/>
          <w:sz w:val="28"/>
          <w:szCs w:val="28"/>
        </w:rPr>
        <w:t xml:space="preserve">Утвердить перечень </w:t>
      </w:r>
      <w:r>
        <w:rPr>
          <w:color w:val="000000"/>
          <w:sz w:val="28"/>
          <w:szCs w:val="28"/>
        </w:rPr>
        <w:t xml:space="preserve">муниципального имущества </w:t>
      </w:r>
      <w:proofErr w:type="spellStart"/>
      <w:r>
        <w:rPr>
          <w:color w:val="000000"/>
          <w:sz w:val="28"/>
          <w:szCs w:val="28"/>
        </w:rPr>
        <w:t>Заглядин</w:t>
      </w:r>
      <w:r w:rsidRPr="001553B2">
        <w:rPr>
          <w:color w:val="000000"/>
          <w:sz w:val="28"/>
          <w:szCs w:val="28"/>
        </w:rPr>
        <w:t>ского</w:t>
      </w:r>
      <w:proofErr w:type="spellEnd"/>
      <w:r w:rsidRPr="001553B2">
        <w:rPr>
          <w:color w:val="000000"/>
          <w:sz w:val="28"/>
          <w:szCs w:val="28"/>
        </w:rPr>
        <w:t xml:space="preserve"> сельсовета свободного от прав третьих лиц, </w:t>
      </w:r>
      <w:r w:rsidRPr="001553B2">
        <w:rPr>
          <w:sz w:val="28"/>
          <w:szCs w:val="28"/>
        </w:rPr>
        <w:t xml:space="preserve">(за исключением имущественных прав субъектов малого и среднего предпринимательства) </w:t>
      </w:r>
      <w:r w:rsidRPr="001553B2">
        <w:rPr>
          <w:color w:val="000000"/>
          <w:sz w:val="28"/>
          <w:szCs w:val="28"/>
        </w:rPr>
        <w:t>используемого в целях предоставления его во владение и (или) в пользование на долгосрочной основе 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приложению.</w:t>
      </w:r>
      <w:proofErr w:type="gramEnd"/>
    </w:p>
    <w:p w:rsidR="001D1A4F" w:rsidRDefault="001D1A4F" w:rsidP="001D1A4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553B2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Постановление от 19.10.2017 №69-п считать утратившим силу.</w:t>
      </w:r>
    </w:p>
    <w:p w:rsidR="001D1A4F" w:rsidRPr="001553B2" w:rsidRDefault="001D1A4F" w:rsidP="001D1A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1553B2">
        <w:rPr>
          <w:color w:val="000000"/>
          <w:sz w:val="28"/>
          <w:szCs w:val="28"/>
        </w:rPr>
        <w:t xml:space="preserve"> </w:t>
      </w:r>
      <w:r w:rsidRPr="001553B2">
        <w:rPr>
          <w:sz w:val="28"/>
          <w:szCs w:val="28"/>
        </w:rPr>
        <w:t xml:space="preserve">Настоящее постановление вступает в силу после </w:t>
      </w:r>
      <w:r>
        <w:rPr>
          <w:sz w:val="28"/>
          <w:szCs w:val="28"/>
        </w:rPr>
        <w:t>обнародования</w:t>
      </w:r>
      <w:r w:rsidRPr="001553B2">
        <w:rPr>
          <w:sz w:val="28"/>
          <w:szCs w:val="28"/>
        </w:rPr>
        <w:t>.</w:t>
      </w:r>
    </w:p>
    <w:p w:rsidR="001D1A4F" w:rsidRPr="00EB17F9" w:rsidRDefault="001D1A4F" w:rsidP="001D1A4F">
      <w:pPr>
        <w:jc w:val="both"/>
        <w:rPr>
          <w:color w:val="000000"/>
          <w:sz w:val="28"/>
          <w:szCs w:val="28"/>
        </w:rPr>
      </w:pPr>
    </w:p>
    <w:p w:rsidR="001D1A4F" w:rsidRPr="001553B2" w:rsidRDefault="001D1A4F" w:rsidP="001D1A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3B2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</w:p>
    <w:p w:rsidR="001D1A4F" w:rsidRPr="001553B2" w:rsidRDefault="001D1A4F" w:rsidP="001D1A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3B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Э.Н.Гарейшин</w:t>
      </w:r>
      <w:proofErr w:type="spellEnd"/>
    </w:p>
    <w:p w:rsidR="001D1A4F" w:rsidRPr="00EB17F9" w:rsidRDefault="001D1A4F" w:rsidP="001D1A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EB17F9">
        <w:rPr>
          <w:snapToGrid w:val="0"/>
          <w:sz w:val="28"/>
          <w:szCs w:val="28"/>
        </w:rPr>
        <w:t xml:space="preserve">                                                                            </w:t>
      </w:r>
      <w:r w:rsidRPr="00EB17F9">
        <w:rPr>
          <w:sz w:val="28"/>
          <w:szCs w:val="28"/>
        </w:rPr>
        <w:t>Приложение</w:t>
      </w:r>
    </w:p>
    <w:p w:rsidR="001D1A4F" w:rsidRPr="00EB17F9" w:rsidRDefault="001D1A4F" w:rsidP="001D1A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EB17F9">
        <w:rPr>
          <w:sz w:val="28"/>
          <w:szCs w:val="28"/>
        </w:rPr>
        <w:lastRenderedPageBreak/>
        <w:t xml:space="preserve">к постановлению  администрации </w:t>
      </w:r>
    </w:p>
    <w:p w:rsidR="001D1A4F" w:rsidRPr="00EB17F9" w:rsidRDefault="001D1A4F" w:rsidP="001D1A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EB17F9">
        <w:rPr>
          <w:sz w:val="28"/>
          <w:szCs w:val="28"/>
        </w:rPr>
        <w:t xml:space="preserve">муниципального образования </w:t>
      </w:r>
    </w:p>
    <w:p w:rsidR="001D1A4F" w:rsidRPr="00EB17F9" w:rsidRDefault="001D1A4F" w:rsidP="001D1A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Заглядин</w:t>
      </w:r>
      <w:r w:rsidRPr="00EB17F9">
        <w:rPr>
          <w:sz w:val="28"/>
          <w:szCs w:val="28"/>
        </w:rPr>
        <w:t>ский</w:t>
      </w:r>
      <w:proofErr w:type="spellEnd"/>
      <w:r w:rsidRPr="00EB17F9">
        <w:rPr>
          <w:sz w:val="28"/>
          <w:szCs w:val="28"/>
        </w:rPr>
        <w:t xml:space="preserve"> сельсовет</w:t>
      </w:r>
    </w:p>
    <w:p w:rsidR="001D1A4F" w:rsidRPr="00EB17F9" w:rsidRDefault="001D1A4F" w:rsidP="001D1A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 05.07.2019 г № 54</w:t>
      </w:r>
      <w:r w:rsidRPr="00EB17F9">
        <w:rPr>
          <w:sz w:val="28"/>
          <w:szCs w:val="28"/>
        </w:rPr>
        <w:t>-п</w:t>
      </w:r>
    </w:p>
    <w:p w:rsidR="001D1A4F" w:rsidRPr="005D420C" w:rsidRDefault="001D1A4F" w:rsidP="001D1A4F">
      <w:pPr>
        <w:jc w:val="both"/>
        <w:rPr>
          <w:color w:val="000000"/>
          <w:sz w:val="24"/>
          <w:szCs w:val="24"/>
        </w:rPr>
      </w:pPr>
      <w:r w:rsidRPr="005D420C">
        <w:rPr>
          <w:color w:val="000000"/>
          <w:sz w:val="24"/>
          <w:szCs w:val="24"/>
        </w:rPr>
        <w:t xml:space="preserve">                                                             </w:t>
      </w:r>
    </w:p>
    <w:p w:rsidR="001D1A4F" w:rsidRPr="005D420C" w:rsidRDefault="001D1A4F" w:rsidP="001D1A4F">
      <w:pPr>
        <w:pStyle w:val="a4"/>
        <w:jc w:val="right"/>
        <w:rPr>
          <w:rFonts w:ascii="Times New Roman" w:hAnsi="Times New Roman"/>
        </w:rPr>
      </w:pPr>
    </w:p>
    <w:p w:rsidR="001D1A4F" w:rsidRPr="005D420C" w:rsidRDefault="001D1A4F" w:rsidP="001D1A4F">
      <w:pPr>
        <w:jc w:val="center"/>
        <w:rPr>
          <w:b/>
          <w:color w:val="000000"/>
          <w:sz w:val="28"/>
          <w:szCs w:val="28"/>
        </w:rPr>
      </w:pPr>
      <w:r w:rsidRPr="005D420C">
        <w:rPr>
          <w:b/>
          <w:color w:val="000000"/>
          <w:sz w:val="28"/>
          <w:szCs w:val="28"/>
        </w:rPr>
        <w:t xml:space="preserve">Перечень </w:t>
      </w:r>
    </w:p>
    <w:p w:rsidR="001D1A4F" w:rsidRPr="005D420C" w:rsidRDefault="001D1A4F" w:rsidP="001D1A4F">
      <w:pPr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 xml:space="preserve">муниципального имущества </w:t>
      </w:r>
      <w:proofErr w:type="spellStart"/>
      <w:r>
        <w:rPr>
          <w:b/>
          <w:color w:val="000000"/>
          <w:sz w:val="28"/>
          <w:szCs w:val="28"/>
        </w:rPr>
        <w:t>Заглядин</w:t>
      </w:r>
      <w:r w:rsidRPr="005D420C">
        <w:rPr>
          <w:b/>
          <w:color w:val="000000"/>
          <w:sz w:val="28"/>
          <w:szCs w:val="28"/>
        </w:rPr>
        <w:t>ского</w:t>
      </w:r>
      <w:proofErr w:type="spellEnd"/>
      <w:r w:rsidRPr="005D420C">
        <w:rPr>
          <w:b/>
          <w:color w:val="000000"/>
          <w:sz w:val="28"/>
          <w:szCs w:val="28"/>
        </w:rPr>
        <w:t xml:space="preserve"> сельсовета свободного от прав третьих лиц, </w:t>
      </w:r>
      <w:r w:rsidRPr="005D420C">
        <w:rPr>
          <w:b/>
          <w:sz w:val="28"/>
          <w:szCs w:val="28"/>
        </w:rPr>
        <w:t xml:space="preserve">(за исключением имущественных прав субъектов малого и среднего предпринимательства) </w:t>
      </w:r>
      <w:r w:rsidRPr="005D420C">
        <w:rPr>
          <w:b/>
          <w:color w:val="000000"/>
          <w:sz w:val="28"/>
          <w:szCs w:val="28"/>
        </w:rPr>
        <w:t>используемого в целях предоставления его во владение и (или) в пользование на долгосрочной основе 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1"/>
        <w:gridCol w:w="4264"/>
        <w:gridCol w:w="4299"/>
      </w:tblGrid>
      <w:tr w:rsidR="001D1A4F" w:rsidRPr="00EB17F9" w:rsidTr="00B20374">
        <w:tc>
          <w:tcPr>
            <w:tcW w:w="901" w:type="dxa"/>
          </w:tcPr>
          <w:p w:rsidR="001D1A4F" w:rsidRPr="00EB17F9" w:rsidRDefault="001D1A4F" w:rsidP="00B20374">
            <w:pPr>
              <w:suppressAutoHyphens/>
              <w:jc w:val="center"/>
              <w:rPr>
                <w:sz w:val="28"/>
                <w:szCs w:val="28"/>
              </w:rPr>
            </w:pPr>
            <w:r w:rsidRPr="00EB17F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B17F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B17F9">
              <w:rPr>
                <w:sz w:val="28"/>
                <w:szCs w:val="28"/>
              </w:rPr>
              <w:t>/</w:t>
            </w:r>
            <w:proofErr w:type="spellStart"/>
            <w:r w:rsidRPr="00EB17F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64" w:type="dxa"/>
          </w:tcPr>
          <w:p w:rsidR="001D1A4F" w:rsidRPr="00EB17F9" w:rsidRDefault="001D1A4F" w:rsidP="00B20374">
            <w:pPr>
              <w:suppressAutoHyphens/>
              <w:jc w:val="center"/>
              <w:rPr>
                <w:sz w:val="28"/>
                <w:szCs w:val="28"/>
              </w:rPr>
            </w:pPr>
            <w:r w:rsidRPr="00EB17F9">
              <w:rPr>
                <w:sz w:val="28"/>
                <w:szCs w:val="28"/>
              </w:rPr>
              <w:t>Наименование объекта, площадь</w:t>
            </w:r>
          </w:p>
        </w:tc>
        <w:tc>
          <w:tcPr>
            <w:tcW w:w="4299" w:type="dxa"/>
          </w:tcPr>
          <w:p w:rsidR="001D1A4F" w:rsidRPr="00EB17F9" w:rsidRDefault="001D1A4F" w:rsidP="00B20374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EB17F9">
              <w:rPr>
                <w:sz w:val="28"/>
                <w:szCs w:val="28"/>
              </w:rPr>
              <w:t>Адрес объекта</w:t>
            </w:r>
          </w:p>
          <w:p w:rsidR="001D1A4F" w:rsidRPr="00EB17F9" w:rsidRDefault="001D1A4F" w:rsidP="00B20374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D1A4F" w:rsidRPr="00EB17F9" w:rsidTr="00B20374">
        <w:tc>
          <w:tcPr>
            <w:tcW w:w="901" w:type="dxa"/>
          </w:tcPr>
          <w:p w:rsidR="001D1A4F" w:rsidRPr="00EB17F9" w:rsidRDefault="001D1A4F" w:rsidP="00B20374">
            <w:pPr>
              <w:suppressAutoHyphens/>
              <w:jc w:val="both"/>
              <w:rPr>
                <w:sz w:val="28"/>
                <w:szCs w:val="28"/>
              </w:rPr>
            </w:pPr>
            <w:r w:rsidRPr="00EB17F9">
              <w:rPr>
                <w:sz w:val="28"/>
                <w:szCs w:val="28"/>
              </w:rPr>
              <w:t>1.</w:t>
            </w:r>
          </w:p>
        </w:tc>
        <w:tc>
          <w:tcPr>
            <w:tcW w:w="4264" w:type="dxa"/>
          </w:tcPr>
          <w:p w:rsidR="001D1A4F" w:rsidRDefault="001D1A4F" w:rsidP="00B20374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здание, площадь 48,0</w:t>
            </w:r>
            <w:r w:rsidRPr="00EB17F9">
              <w:rPr>
                <w:sz w:val="28"/>
                <w:szCs w:val="28"/>
              </w:rPr>
              <w:t xml:space="preserve"> кв.м.</w:t>
            </w:r>
          </w:p>
          <w:p w:rsidR="001D1A4F" w:rsidRPr="00804328" w:rsidRDefault="001D1A4F" w:rsidP="00B20374">
            <w:pPr>
              <w:suppressAutoHyphens/>
              <w:jc w:val="both"/>
              <w:rPr>
                <w:sz w:val="24"/>
                <w:szCs w:val="24"/>
              </w:rPr>
            </w:pPr>
            <w:r w:rsidRPr="00804328">
              <w:rPr>
                <w:sz w:val="24"/>
                <w:szCs w:val="24"/>
              </w:rPr>
              <w:t>Кадастровый номер 56:05:0701001:1646</w:t>
            </w:r>
          </w:p>
        </w:tc>
        <w:tc>
          <w:tcPr>
            <w:tcW w:w="4299" w:type="dxa"/>
          </w:tcPr>
          <w:p w:rsidR="001D1A4F" w:rsidRPr="00EB17F9" w:rsidRDefault="001D1A4F" w:rsidP="00B20374">
            <w:pPr>
              <w:suppressAutoHyphens/>
              <w:rPr>
                <w:sz w:val="28"/>
                <w:szCs w:val="28"/>
              </w:rPr>
            </w:pPr>
            <w:r w:rsidRPr="00EB17F9">
              <w:rPr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EB17F9">
              <w:rPr>
                <w:sz w:val="28"/>
                <w:szCs w:val="28"/>
              </w:rPr>
              <w:t>Асекеевский</w:t>
            </w:r>
            <w:proofErr w:type="spellEnd"/>
            <w:r w:rsidRPr="00EB17F9">
              <w:rPr>
                <w:sz w:val="28"/>
                <w:szCs w:val="28"/>
              </w:rPr>
              <w:t xml:space="preserve"> район,</w:t>
            </w:r>
          </w:p>
          <w:p w:rsidR="001D1A4F" w:rsidRPr="00EB17F9" w:rsidRDefault="001D1A4F" w:rsidP="00B20374">
            <w:pPr>
              <w:suppressAutoHyphens/>
              <w:rPr>
                <w:sz w:val="28"/>
                <w:szCs w:val="28"/>
              </w:rPr>
            </w:pPr>
            <w:r w:rsidRPr="00EB17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 xml:space="preserve">аглядино </w:t>
            </w:r>
            <w:r w:rsidRPr="00EB17F9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Почтовая д.44</w:t>
            </w:r>
            <w:r w:rsidRPr="00EB17F9">
              <w:rPr>
                <w:sz w:val="28"/>
                <w:szCs w:val="28"/>
              </w:rPr>
              <w:t>.</w:t>
            </w:r>
          </w:p>
        </w:tc>
      </w:tr>
      <w:tr w:rsidR="001D1A4F" w:rsidRPr="00EB17F9" w:rsidTr="00B20374">
        <w:tc>
          <w:tcPr>
            <w:tcW w:w="901" w:type="dxa"/>
          </w:tcPr>
          <w:p w:rsidR="001D1A4F" w:rsidRPr="00EB17F9" w:rsidRDefault="001D1A4F" w:rsidP="00B20374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64" w:type="dxa"/>
          </w:tcPr>
          <w:p w:rsidR="001D1A4F" w:rsidRPr="00EB17F9" w:rsidRDefault="001D1A4F" w:rsidP="00B20374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99" w:type="dxa"/>
          </w:tcPr>
          <w:p w:rsidR="001D1A4F" w:rsidRPr="00EB17F9" w:rsidRDefault="001D1A4F" w:rsidP="00B20374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1D1A4F" w:rsidRPr="005D420C" w:rsidRDefault="001D1A4F" w:rsidP="001D1A4F">
      <w:pPr>
        <w:jc w:val="both"/>
        <w:rPr>
          <w:sz w:val="28"/>
          <w:szCs w:val="28"/>
        </w:rPr>
      </w:pPr>
    </w:p>
    <w:p w:rsidR="001D1A4F" w:rsidRPr="005D420C" w:rsidRDefault="001D1A4F" w:rsidP="001D1A4F">
      <w:pPr>
        <w:jc w:val="both"/>
        <w:rPr>
          <w:sz w:val="28"/>
          <w:szCs w:val="28"/>
        </w:rPr>
      </w:pPr>
    </w:p>
    <w:p w:rsidR="001D1A4F" w:rsidRDefault="001D1A4F" w:rsidP="001D1A4F">
      <w:pPr>
        <w:jc w:val="both"/>
        <w:rPr>
          <w:color w:val="000000"/>
          <w:sz w:val="24"/>
          <w:szCs w:val="24"/>
        </w:rPr>
      </w:pPr>
    </w:p>
    <w:p w:rsidR="001D1A4F" w:rsidRDefault="001D1A4F" w:rsidP="001D1A4F">
      <w:pPr>
        <w:jc w:val="both"/>
        <w:rPr>
          <w:color w:val="000000"/>
          <w:sz w:val="24"/>
          <w:szCs w:val="24"/>
        </w:rPr>
      </w:pPr>
    </w:p>
    <w:p w:rsidR="001D1A4F" w:rsidRDefault="001D1A4F" w:rsidP="001D1A4F">
      <w:pPr>
        <w:jc w:val="both"/>
        <w:rPr>
          <w:color w:val="000000"/>
          <w:sz w:val="24"/>
          <w:szCs w:val="24"/>
        </w:rPr>
      </w:pPr>
    </w:p>
    <w:p w:rsidR="001D1A4F" w:rsidRDefault="001D1A4F" w:rsidP="001D1A4F">
      <w:pPr>
        <w:jc w:val="both"/>
        <w:rPr>
          <w:color w:val="000000"/>
          <w:sz w:val="24"/>
          <w:szCs w:val="24"/>
        </w:rPr>
      </w:pPr>
    </w:p>
    <w:p w:rsidR="001D1A4F" w:rsidRDefault="001D1A4F" w:rsidP="001D1A4F">
      <w:pPr>
        <w:jc w:val="both"/>
        <w:rPr>
          <w:color w:val="000000"/>
          <w:sz w:val="24"/>
          <w:szCs w:val="24"/>
        </w:rPr>
      </w:pPr>
    </w:p>
    <w:p w:rsidR="009928E5" w:rsidRDefault="009928E5"/>
    <w:sectPr w:rsidR="00992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1A4F"/>
    <w:rsid w:val="001D1A4F"/>
    <w:rsid w:val="00992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D1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1D1A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1D1A4F"/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D1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1A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2019-12-05T04:22:00Z</dcterms:created>
  <dcterms:modified xsi:type="dcterms:W3CDTF">2019-12-05T04:22:00Z</dcterms:modified>
</cp:coreProperties>
</file>