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ook w:val="01E0"/>
      </w:tblPr>
      <w:tblGrid>
        <w:gridCol w:w="9555"/>
      </w:tblGrid>
      <w:tr w:rsidR="00F228B7" w:rsidRPr="00F228B7" w:rsidTr="00011A9D">
        <w:trPr>
          <w:trHeight w:val="1582"/>
        </w:trPr>
        <w:tc>
          <w:tcPr>
            <w:tcW w:w="9555" w:type="dxa"/>
          </w:tcPr>
          <w:p w:rsidR="00F228B7" w:rsidRPr="00F228B7" w:rsidRDefault="00F228B7" w:rsidP="00F2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r w:rsidRPr="00F228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22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3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8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</w:t>
            </w:r>
          </w:p>
          <w:p w:rsidR="00F228B7" w:rsidRPr="00F228B7" w:rsidRDefault="00F228B7" w:rsidP="00F228B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F228B7" w:rsidRPr="00F228B7" w:rsidRDefault="00F228B7" w:rsidP="00F2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228B7" w:rsidRPr="00F228B7" w:rsidRDefault="00F228B7" w:rsidP="00F228B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F228B7" w:rsidRPr="00F228B7" w:rsidRDefault="00F228B7" w:rsidP="00F228B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28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228B7" w:rsidRPr="00F228B7" w:rsidRDefault="00F228B7" w:rsidP="00F228B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28B7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228B7" w:rsidRPr="00F228B7" w:rsidRDefault="00F228B7" w:rsidP="00F22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8B7" w:rsidRPr="00F228B7" w:rsidRDefault="00F228B7" w:rsidP="00F2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               26.11.2018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28B7">
        <w:rPr>
          <w:rFonts w:ascii="Times New Roman" w:hAnsi="Times New Roman" w:cs="Times New Roman"/>
          <w:sz w:val="28"/>
          <w:szCs w:val="28"/>
        </w:rPr>
        <w:t xml:space="preserve">    № 100</w:t>
      </w:r>
    </w:p>
    <w:p w:rsidR="00F228B7" w:rsidRPr="00F228B7" w:rsidRDefault="00F228B7" w:rsidP="00F228B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 Совета депутатов  № 47 от 29.11.2016  г. «Об установлении налога на имущество физических лиц на территории муниципального образования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F228B7" w:rsidRPr="00F228B7" w:rsidRDefault="00F228B7" w:rsidP="00F228B7">
      <w:pPr>
        <w:pStyle w:val="1"/>
        <w:tabs>
          <w:tab w:val="left" w:pos="900"/>
        </w:tabs>
        <w:ind w:firstLine="567"/>
        <w:jc w:val="both"/>
        <w:rPr>
          <w:b/>
          <w:szCs w:val="28"/>
        </w:rPr>
      </w:pPr>
      <w:r w:rsidRPr="00F228B7">
        <w:rPr>
          <w:szCs w:val="28"/>
        </w:rPr>
        <w:t xml:space="preserve">В соответствии с главой 32 Налогового кодекса Российской Федерации, Федеральным законом от 06.10.2003 года № 131-ФЗ  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228B7">
        <w:rPr>
          <w:szCs w:val="28"/>
        </w:rPr>
        <w:t>Заглядинский</w:t>
      </w:r>
      <w:proofErr w:type="spellEnd"/>
      <w:r w:rsidRPr="00F228B7">
        <w:rPr>
          <w:szCs w:val="28"/>
        </w:rPr>
        <w:t xml:space="preserve"> сельсовет  </w:t>
      </w:r>
      <w:proofErr w:type="spellStart"/>
      <w:r w:rsidRPr="00F228B7">
        <w:rPr>
          <w:szCs w:val="28"/>
        </w:rPr>
        <w:t>Асекеевского</w:t>
      </w:r>
      <w:proofErr w:type="spellEnd"/>
      <w:r w:rsidRPr="00F228B7">
        <w:rPr>
          <w:szCs w:val="28"/>
        </w:rPr>
        <w:t xml:space="preserve">  района Оренбургской области, Совет депутатов  РЕШИЛ:</w:t>
      </w:r>
    </w:p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29.11.2016 г. №47  «Об установлении налога на имущество физических лиц на территории муниципального образования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изменение</w:t>
      </w:r>
    </w:p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1.1. подпункт 1 пункта  3 изложить в новой редакции: </w:t>
      </w:r>
    </w:p>
    <w:p w:rsidR="00F228B7" w:rsidRPr="00F228B7" w:rsidRDefault="00F228B7" w:rsidP="00F228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 xml:space="preserve">        1) 0,3 процента в отношении объектов налогообложения:</w:t>
      </w:r>
    </w:p>
    <w:p w:rsidR="00F228B7" w:rsidRPr="00F228B7" w:rsidRDefault="00F228B7" w:rsidP="00F228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F228B7" w:rsidRPr="00F228B7" w:rsidRDefault="00F228B7" w:rsidP="00F228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228B7" w:rsidRPr="00F228B7" w:rsidRDefault="00F228B7" w:rsidP="00F228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228B7" w:rsidRPr="00F228B7" w:rsidRDefault="00F228B7" w:rsidP="00F228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2, пункта 2 статьи 406 Налоговым кодексом Российской Федерации;</w:t>
      </w:r>
    </w:p>
    <w:p w:rsidR="00F228B7" w:rsidRPr="00F228B7" w:rsidRDefault="00F228B7" w:rsidP="00F2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</w:t>
      </w:r>
    </w:p>
    <w:p w:rsidR="00F228B7" w:rsidRPr="00F228B7" w:rsidRDefault="00F228B7" w:rsidP="00F228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«Родные Просторы».</w:t>
      </w:r>
    </w:p>
    <w:p w:rsidR="00F228B7" w:rsidRPr="00F228B7" w:rsidRDefault="00F228B7" w:rsidP="00F228B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по истечении одного месяца со дня его опубликования, но не ранее 1 января 2019 года</w:t>
      </w:r>
    </w:p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F228B7" w:rsidRPr="00F228B7" w:rsidSect="00E5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8B7"/>
    <w:rsid w:val="00154639"/>
    <w:rsid w:val="0024124A"/>
    <w:rsid w:val="00452E2F"/>
    <w:rsid w:val="00822C05"/>
    <w:rsid w:val="00E54226"/>
    <w:rsid w:val="00F2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6"/>
  </w:style>
  <w:style w:type="paragraph" w:styleId="1">
    <w:name w:val="heading 1"/>
    <w:basedOn w:val="a"/>
    <w:next w:val="a"/>
    <w:link w:val="10"/>
    <w:uiPriority w:val="9"/>
    <w:qFormat/>
    <w:rsid w:val="00F228B7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8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228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22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2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4</cp:revision>
  <dcterms:created xsi:type="dcterms:W3CDTF">2019-02-26T07:15:00Z</dcterms:created>
  <dcterms:modified xsi:type="dcterms:W3CDTF">2019-02-26T07:18:00Z</dcterms:modified>
</cp:coreProperties>
</file>