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135DF" w:rsidRPr="00037A33" w:rsidTr="0034768D">
        <w:tc>
          <w:tcPr>
            <w:tcW w:w="9570" w:type="dxa"/>
          </w:tcPr>
          <w:p w:rsidR="001135DF" w:rsidRPr="00037A33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5DF" w:rsidRPr="00037A33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135DF" w:rsidRPr="00037A33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1135DF" w:rsidRPr="00037A33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DF" w:rsidRPr="00037A33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135DF" w:rsidRPr="00037A33" w:rsidRDefault="001135DF" w:rsidP="00113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135DF" w:rsidRPr="00037A33" w:rsidRDefault="001135DF" w:rsidP="001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13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1135DF" w:rsidRDefault="001135DF" w:rsidP="001135DF">
      <w:pPr>
        <w:rPr>
          <w:rFonts w:ascii="Times New Roman" w:hAnsi="Times New Roman" w:cs="Times New Roman"/>
          <w:sz w:val="28"/>
          <w:szCs w:val="28"/>
        </w:rPr>
      </w:pPr>
      <w:r w:rsidRPr="006E14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65C1C">
        <w:rPr>
          <w:rFonts w:ascii="Times New Roman" w:hAnsi="Times New Roman" w:cs="Times New Roman"/>
          <w:noProof/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муниципального образования Заглядинский сельсовет</w:t>
      </w: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5C1C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Заглядинский сельсовет Асекеевского района Оренбургской области постановлет: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1.</w:t>
      </w:r>
      <w:r w:rsidRPr="00A65C1C">
        <w:rPr>
          <w:rFonts w:ascii="Times New Roman" w:hAnsi="Times New Roman" w:cs="Times New Roman"/>
          <w:noProof/>
          <w:sz w:val="28"/>
          <w:szCs w:val="28"/>
        </w:rPr>
        <w:t>Утвердить административный регламент по предоставлению муниципальной услуги «Присвоение (уточнение) адресов объектам недвижимого имущества муниципального образования Заглядинский сельсовет согласно приложению.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2.</w:t>
      </w:r>
      <w:r w:rsidRPr="00A65C1C">
        <w:rPr>
          <w:rFonts w:ascii="Times New Roman" w:hAnsi="Times New Roman" w:cs="Times New Roman"/>
          <w:noProof/>
          <w:sz w:val="28"/>
          <w:szCs w:val="28"/>
        </w:rPr>
        <w:t>Постановления № 23-п от 03.12.2012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имущества», № 03-п от 17.01.2013 «О внесении изменений в постановление главы администрации № 23-п от 03.12.2012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считать утратившим силу.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3.</w:t>
      </w:r>
      <w:r w:rsidRPr="00A65C1C">
        <w:rPr>
          <w:rFonts w:ascii="Times New Roman" w:hAnsi="Times New Roman" w:cs="Times New Roman"/>
          <w:noProof/>
          <w:sz w:val="28"/>
          <w:szCs w:val="28"/>
        </w:rPr>
        <w:t>Контроль за выполнением данного постановления оставляю за собой.</w:t>
      </w:r>
    </w:p>
    <w:p w:rsidR="001135DF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4.</w:t>
      </w:r>
      <w:r w:rsidRPr="00A65C1C">
        <w:rPr>
          <w:rFonts w:ascii="Times New Roman" w:hAnsi="Times New Roman" w:cs="Times New Roman"/>
          <w:noProof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135DF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35DF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Глава  муниципального   </w:t>
      </w:r>
      <w:r w:rsidRPr="00A65C1C">
        <w:rPr>
          <w:rFonts w:ascii="Times New Roman" w:hAnsi="Times New Roman" w:cs="Times New Roman"/>
          <w:noProof/>
          <w:sz w:val="28"/>
          <w:szCs w:val="28"/>
        </w:rPr>
        <w:t>образовани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                     </w:t>
      </w:r>
      <w:r w:rsidRPr="00A65C1C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A65C1C">
        <w:rPr>
          <w:rFonts w:ascii="Times New Roman" w:hAnsi="Times New Roman" w:cs="Times New Roman"/>
          <w:noProof/>
          <w:sz w:val="28"/>
          <w:szCs w:val="28"/>
        </w:rPr>
        <w:t xml:space="preserve">     Э.Н.Гарейшин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1C">
        <w:rPr>
          <w:rFonts w:ascii="Times New Roman" w:hAnsi="Times New Roman" w:cs="Times New Roman"/>
          <w:sz w:val="28"/>
          <w:szCs w:val="28"/>
        </w:rPr>
        <w:t>Разослано: в дело, прокурору района.</w:t>
      </w: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C1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135DF" w:rsidRPr="00A65C1C" w:rsidRDefault="001135DF" w:rsidP="001135D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1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135DF" w:rsidRPr="00B53FD2" w:rsidRDefault="001135DF" w:rsidP="001135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65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53F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135DF" w:rsidRPr="00B53FD2" w:rsidRDefault="001135DF" w:rsidP="001135DF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B53FD2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65C1C">
        <w:rPr>
          <w:rFonts w:ascii="Times New Roman" w:hAnsi="Times New Roman" w:cs="Times New Roman"/>
          <w:b/>
          <w:spacing w:val="1"/>
          <w:sz w:val="28"/>
          <w:szCs w:val="28"/>
        </w:rPr>
        <w:t>АДМИНИСТРАТИВНЫЙ РЕГЛАМЕНТ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86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C1C">
        <w:rPr>
          <w:rFonts w:ascii="Times New Roman" w:hAnsi="Times New Roman" w:cs="Times New Roman"/>
          <w:b/>
          <w:spacing w:val="1"/>
          <w:sz w:val="28"/>
          <w:szCs w:val="28"/>
        </w:rPr>
        <w:t xml:space="preserve"> администрации   муниципального   образования   </w:t>
      </w:r>
      <w:proofErr w:type="spellStart"/>
      <w:r w:rsidRPr="00A65C1C">
        <w:rPr>
          <w:rFonts w:ascii="Times New Roman" w:hAnsi="Times New Roman" w:cs="Times New Roman"/>
          <w:b/>
          <w:spacing w:val="1"/>
          <w:sz w:val="28"/>
          <w:szCs w:val="28"/>
        </w:rPr>
        <w:t>Заглядинский</w:t>
      </w:r>
      <w:proofErr w:type="spellEnd"/>
      <w:r w:rsidRPr="00A65C1C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сельсовет  </w:t>
      </w:r>
      <w:r w:rsidRPr="00A65C1C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«Присвоение (уточнение) адресов объектам недвижимого имущества    </w:t>
      </w:r>
      <w:proofErr w:type="spellStart"/>
      <w:r w:rsidRPr="00A65C1C">
        <w:rPr>
          <w:rFonts w:ascii="Times New Roman" w:hAnsi="Times New Roman" w:cs="Times New Roman"/>
          <w:b/>
          <w:bCs/>
          <w:sz w:val="28"/>
          <w:szCs w:val="28"/>
        </w:rPr>
        <w:t>Заглядинского</w:t>
      </w:r>
      <w:proofErr w:type="spellEnd"/>
      <w:r w:rsidRPr="00A65C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86" w:right="-6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1C">
        <w:rPr>
          <w:rFonts w:ascii="Times New Roman" w:hAnsi="Times New Roman" w:cs="Times New Roman"/>
          <w:b/>
          <w:bCs/>
          <w:color w:val="052635"/>
          <w:sz w:val="24"/>
          <w:szCs w:val="24"/>
        </w:rPr>
        <w:t xml:space="preserve">1. Общие положения </w:t>
      </w:r>
    </w:p>
    <w:p w:rsidR="001135DF" w:rsidRPr="00A65C1C" w:rsidRDefault="001135DF" w:rsidP="001135DF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sz w:val="24"/>
          <w:szCs w:val="24"/>
        </w:rPr>
      </w:pPr>
      <w:r w:rsidRPr="00A65C1C">
        <w:rPr>
          <w:sz w:val="24"/>
          <w:szCs w:val="24"/>
        </w:rPr>
        <w:t xml:space="preserve">Административный регламент по исполнению муниципальной услуги  «Присвоение (уточнение) адресов объектам недвижимого имущества муниципального образования </w:t>
      </w:r>
      <w:proofErr w:type="spellStart"/>
      <w:r w:rsidRPr="00A65C1C">
        <w:rPr>
          <w:sz w:val="24"/>
          <w:szCs w:val="24"/>
        </w:rPr>
        <w:t>Заглядин</w:t>
      </w:r>
      <w:r w:rsidRPr="00A65C1C">
        <w:rPr>
          <w:bCs/>
          <w:sz w:val="24"/>
          <w:szCs w:val="24"/>
        </w:rPr>
        <w:t>ского</w:t>
      </w:r>
      <w:proofErr w:type="spellEnd"/>
      <w:r w:rsidRPr="00A65C1C">
        <w:rPr>
          <w:bCs/>
          <w:sz w:val="24"/>
          <w:szCs w:val="24"/>
        </w:rPr>
        <w:t xml:space="preserve"> сельсовета</w:t>
      </w:r>
      <w:r w:rsidRPr="00A65C1C">
        <w:rPr>
          <w:sz w:val="24"/>
          <w:szCs w:val="24"/>
        </w:rPr>
        <w:t xml:space="preserve"> (далее – Регламент) </w:t>
      </w:r>
    </w:p>
    <w:p w:rsidR="001135DF" w:rsidRPr="00A65C1C" w:rsidRDefault="001135DF" w:rsidP="001135DF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sz w:val="24"/>
          <w:szCs w:val="24"/>
        </w:rPr>
      </w:pPr>
      <w:r w:rsidRPr="00A65C1C">
        <w:rPr>
          <w:sz w:val="24"/>
          <w:szCs w:val="24"/>
        </w:rPr>
        <w:t xml:space="preserve">Административный регламент 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1135DF" w:rsidRPr="00A65C1C" w:rsidRDefault="001135DF" w:rsidP="001135DF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</w:pPr>
      <w:r w:rsidRPr="00A65C1C">
        <w:t>1.2. Предоставление услуги осуществляется в соответствии со следующими правовыми актами:</w:t>
      </w:r>
    </w:p>
    <w:p w:rsidR="001135DF" w:rsidRPr="00A65C1C" w:rsidRDefault="001135DF" w:rsidP="001135DF">
      <w:pPr>
        <w:pStyle w:val="ConsPlusNormal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Конституцией Российской Федерации</w:t>
      </w:r>
      <w:proofErr w:type="gramStart"/>
      <w:r w:rsidRPr="00A65C1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65C1C">
        <w:rPr>
          <w:rFonts w:ascii="Times New Roman" w:hAnsi="Times New Roman"/>
          <w:sz w:val="24"/>
          <w:szCs w:val="24"/>
        </w:rPr>
        <w:t xml:space="preserve"> </w:t>
      </w:r>
    </w:p>
    <w:p w:rsidR="001135DF" w:rsidRPr="00A65C1C" w:rsidRDefault="001135DF" w:rsidP="001135DF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1135DF" w:rsidRPr="00A65C1C" w:rsidRDefault="001135DF" w:rsidP="001135DF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proofErr w:type="gramStart"/>
      <w:r w:rsidRPr="00A65C1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35DF" w:rsidRPr="00A65C1C" w:rsidRDefault="001135DF" w:rsidP="001135DF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Земельным кодексом Российской Федерации;</w:t>
      </w:r>
    </w:p>
    <w:p w:rsidR="001135DF" w:rsidRPr="00A65C1C" w:rsidRDefault="001135DF" w:rsidP="001135DF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1135DF" w:rsidRPr="00A65C1C" w:rsidRDefault="001135DF" w:rsidP="001135DF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135DF" w:rsidRPr="00A65C1C" w:rsidRDefault="001135DF" w:rsidP="00113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недвижимости»;</w:t>
      </w:r>
    </w:p>
    <w:p w:rsidR="001135DF" w:rsidRPr="00A65C1C" w:rsidRDefault="001135DF" w:rsidP="001135DF">
      <w:pPr>
        <w:pStyle w:val="3f3f3f3f3f3f3f3f3f3f3f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65C1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65C1C">
        <w:rPr>
          <w:rFonts w:ascii="Times New Roman" w:hAnsi="Times New Roman"/>
          <w:sz w:val="24"/>
          <w:szCs w:val="24"/>
        </w:rPr>
        <w:t xml:space="preserve"> Правительства Российской Федерации "Об утверждении правил присвоения, изменения и аннулирования адресов" от 19.11.2014 N 1221,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9)Уставом муниципального образования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Start"/>
      <w:r w:rsidRPr="00A65C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DF" w:rsidRPr="00A65C1C" w:rsidRDefault="001135DF" w:rsidP="001135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A65C1C">
        <w:rPr>
          <w:rFonts w:ascii="Times New Roman" w:hAnsi="Times New Roman" w:cs="Times New Roman"/>
          <w:color w:val="000000"/>
          <w:sz w:val="24"/>
          <w:szCs w:val="24"/>
        </w:rPr>
        <w:t xml:space="preserve"> 1.3. </w:t>
      </w:r>
      <w:r w:rsidRPr="00A65C1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сельсовет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адресу:461712 Оренбургская область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район ст</w:t>
      </w:r>
      <w:proofErr w:type="gramStart"/>
      <w:r w:rsidRPr="00A65C1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65C1C">
        <w:rPr>
          <w:rFonts w:ascii="Times New Roman" w:hAnsi="Times New Roman" w:cs="Times New Roman"/>
          <w:sz w:val="24"/>
          <w:szCs w:val="24"/>
        </w:rPr>
        <w:t>аглядино ул. Фурманова, 1а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1.4. Конечный результат предоставления муниципальной услуги: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- выдача заявителю постановления  администрации о присвоении (уточнении) адреса объекту недвижимости;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- письменный отказ в присвоении (уточнении) адреса.</w:t>
      </w:r>
      <w:r w:rsidRPr="00A65C1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65C1C">
        <w:rPr>
          <w:rFonts w:ascii="Times New Roman" w:hAnsi="Times New Roman" w:cs="Times New Roman"/>
          <w:bCs/>
          <w:kern w:val="2"/>
          <w:sz w:val="24"/>
          <w:szCs w:val="24"/>
        </w:rPr>
        <w:t>1.5. Муниципальная услуга предоставляется бесплатно.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1.6. </w:t>
      </w:r>
      <w:r w:rsidRPr="00A65C1C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sz w:val="24"/>
          <w:szCs w:val="24"/>
        </w:rPr>
        <w:t xml:space="preserve">Получателями услуги являются физические и юридические лица (далее – заявители). 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 Российской Федерации.</w:t>
      </w:r>
    </w:p>
    <w:p w:rsidR="001135DF" w:rsidRPr="00A65C1C" w:rsidRDefault="001135DF" w:rsidP="001135DF">
      <w:pPr>
        <w:pStyle w:val="a4"/>
        <w:ind w:firstLine="567"/>
        <w:jc w:val="both"/>
        <w:rPr>
          <w:sz w:val="24"/>
          <w:szCs w:val="24"/>
        </w:rPr>
      </w:pPr>
      <w:r w:rsidRPr="00A65C1C">
        <w:rPr>
          <w:sz w:val="24"/>
          <w:szCs w:val="24"/>
        </w:rPr>
        <w:t xml:space="preserve">Гражданин вправе воспользоваться муниципальной услугой через своего законного или уполномоченного представителя либо при наличии письменного согласия </w:t>
      </w:r>
      <w:r w:rsidRPr="00A65C1C">
        <w:rPr>
          <w:sz w:val="24"/>
          <w:szCs w:val="24"/>
        </w:rPr>
        <w:lastRenderedPageBreak/>
        <w:t xml:space="preserve">гражданина через социального работника, сайт администрации МО  </w:t>
      </w:r>
      <w:proofErr w:type="spellStart"/>
      <w:r w:rsidRPr="00A65C1C">
        <w:rPr>
          <w:sz w:val="24"/>
          <w:szCs w:val="24"/>
        </w:rPr>
        <w:t>Заглядинский</w:t>
      </w:r>
      <w:proofErr w:type="spellEnd"/>
      <w:r w:rsidRPr="00A65C1C">
        <w:rPr>
          <w:sz w:val="24"/>
          <w:szCs w:val="24"/>
        </w:rPr>
        <w:t xml:space="preserve"> сельсове</w:t>
      </w:r>
      <w:proofErr w:type="gramStart"/>
      <w:r w:rsidRPr="00A65C1C">
        <w:rPr>
          <w:sz w:val="24"/>
          <w:szCs w:val="24"/>
        </w:rPr>
        <w:t>т-</w:t>
      </w:r>
      <w:proofErr w:type="gramEnd"/>
      <w:r w:rsidRPr="00A65C1C">
        <w:rPr>
          <w:sz w:val="24"/>
          <w:szCs w:val="24"/>
        </w:rPr>
        <w:t xml:space="preserve"> </w:t>
      </w:r>
      <w:proofErr w:type="spellStart"/>
      <w:r w:rsidRPr="00A65C1C">
        <w:rPr>
          <w:sz w:val="24"/>
          <w:szCs w:val="24"/>
        </w:rPr>
        <w:t>заглядино.рф</w:t>
      </w:r>
      <w:proofErr w:type="spellEnd"/>
      <w:r w:rsidRPr="00A65C1C">
        <w:rPr>
          <w:sz w:val="24"/>
          <w:szCs w:val="24"/>
        </w:rPr>
        <w:t xml:space="preserve"> , "Единый портал государственных и муниципальных услуг (функций)" </w:t>
      </w:r>
      <w:proofErr w:type="spellStart"/>
      <w:r w:rsidRPr="00A65C1C">
        <w:rPr>
          <w:sz w:val="24"/>
          <w:szCs w:val="24"/>
        </w:rPr>
        <w:t>www.gosuslugi.ru</w:t>
      </w:r>
      <w:proofErr w:type="spellEnd"/>
      <w:r w:rsidRPr="00A65C1C">
        <w:rPr>
          <w:sz w:val="24"/>
          <w:szCs w:val="24"/>
        </w:rPr>
        <w:t xml:space="preserve"> (далее - Единый портал.)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При этом личное участие гражданина в правоотношениях по получению муниципальной услуги не лишает его права иметь представителя, равно как и участие представителя не лишает гражданина права на личное участие в указанных правоотношениях</w:t>
      </w:r>
    </w:p>
    <w:p w:rsidR="001135DF" w:rsidRPr="00A65C1C" w:rsidRDefault="001135DF" w:rsidP="001135DF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b/>
          <w:bCs/>
          <w:szCs w:val="24"/>
        </w:rPr>
      </w:pP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1C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порядку предоставления   услуги 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2.1. Информирование граждан по вопросам предоставления муниципальной услуги осуществляется: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а) должностным лицом администрации сельсовета, ответственного за предоставление муниципальной услуги (далее - должностное лицо), при непосредственном обращении гражданина в администрацию сельсовета;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б) посредством телефонной и факсимильной связи;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в) путем оформления информационных стендов в администрации сельсовета;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г) путем публикации информационных материалов в средствах массовой информации;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>) путем размещения информационных материалов в помещениях, предназначенных для приема граждан, а также в иных организациях всех форм собственности по согласованию с указанными организациями, в том числе в многофункциональных центрах предоставления муниципальных услуг (далее - многофункциональные центры);</w:t>
      </w:r>
    </w:p>
    <w:p w:rsidR="001135DF" w:rsidRPr="00A65C1C" w:rsidRDefault="001135DF" w:rsidP="0011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е) посредством ответов на письменные обращения граждан.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2.3. Информация о процедуре предоставления услуги предоставляется бесплатно.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2.5. Установлен следующий график приёма получателей муниципальной услуги в администрации: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65"/>
        <w:gridCol w:w="5100"/>
      </w:tblGrid>
      <w:tr w:rsidR="001135DF" w:rsidRPr="00A65C1C" w:rsidTr="0034768D">
        <w:trPr>
          <w:tblCellSpacing w:w="0" w:type="dxa"/>
          <w:jc w:val="center"/>
        </w:trPr>
        <w:tc>
          <w:tcPr>
            <w:tcW w:w="4065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100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09.00 – 17.00 (перерыв 13.00-14.00) </w:t>
            </w:r>
          </w:p>
        </w:tc>
      </w:tr>
      <w:tr w:rsidR="001135DF" w:rsidRPr="00A65C1C" w:rsidTr="0034768D">
        <w:trPr>
          <w:tblCellSpacing w:w="0" w:type="dxa"/>
          <w:jc w:val="center"/>
        </w:trPr>
        <w:tc>
          <w:tcPr>
            <w:tcW w:w="4065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00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09.00 – 17.00 (перерыв 13.00-14.00) </w:t>
            </w:r>
          </w:p>
        </w:tc>
      </w:tr>
      <w:tr w:rsidR="001135DF" w:rsidRPr="00A65C1C" w:rsidTr="0034768D">
        <w:trPr>
          <w:tblCellSpacing w:w="0" w:type="dxa"/>
          <w:jc w:val="center"/>
        </w:trPr>
        <w:tc>
          <w:tcPr>
            <w:tcW w:w="4065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00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09.00 -  17,00 (перерыв  с 13.- 14.00)</w:t>
            </w:r>
          </w:p>
        </w:tc>
      </w:tr>
      <w:tr w:rsidR="001135DF" w:rsidRPr="00A65C1C" w:rsidTr="0034768D">
        <w:trPr>
          <w:tblCellSpacing w:w="0" w:type="dxa"/>
          <w:jc w:val="center"/>
        </w:trPr>
        <w:tc>
          <w:tcPr>
            <w:tcW w:w="4065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</w:t>
            </w:r>
          </w:p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00" w:type="dxa"/>
          </w:tcPr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09.00 – 17.00 (перерыв 13.00-14.00)</w:t>
            </w:r>
          </w:p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09.00 – 17.00 (перерыв 13.00-14.00)</w:t>
            </w:r>
          </w:p>
          <w:p w:rsidR="001135DF" w:rsidRPr="00A65C1C" w:rsidRDefault="001135DF" w:rsidP="003476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1135DF" w:rsidRPr="00A65C1C" w:rsidRDefault="001135DF" w:rsidP="001135D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65C1C">
        <w:t xml:space="preserve">2.7. </w:t>
      </w:r>
      <w:r w:rsidRPr="00A65C1C">
        <w:rPr>
          <w:color w:val="000000"/>
        </w:rPr>
        <w:t xml:space="preserve">Информационный стенд о порядке предоставления услуги, расположенном в здании администрации, где </w:t>
      </w:r>
      <w:proofErr w:type="gramStart"/>
      <w:r w:rsidRPr="00A65C1C">
        <w:rPr>
          <w:color w:val="000000"/>
        </w:rPr>
        <w:t>предоставляется муниципальная услуга сельсовета  дополнительно для инвалидов размещается</w:t>
      </w:r>
      <w:proofErr w:type="gramEnd"/>
      <w:r w:rsidRPr="00A65C1C">
        <w:rPr>
          <w:color w:val="000000"/>
        </w:rPr>
        <w:t xml:space="preserve">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5C1C"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</w:t>
      </w:r>
      <w:proofErr w:type="gramEnd"/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65C1C">
        <w:rPr>
          <w:color w:val="000000"/>
        </w:rPr>
        <w:t>сайте</w:t>
      </w:r>
      <w:proofErr w:type="gramEnd"/>
      <w:r w:rsidRPr="00A65C1C">
        <w:rPr>
          <w:color w:val="000000"/>
        </w:rPr>
        <w:t xml:space="preserve"> администрации </w:t>
      </w:r>
      <w:proofErr w:type="spellStart"/>
      <w:r w:rsidRPr="00A65C1C">
        <w:rPr>
          <w:color w:val="000000"/>
        </w:rPr>
        <w:t>Заглядинского</w:t>
      </w:r>
      <w:proofErr w:type="spellEnd"/>
      <w:r w:rsidRPr="00A65C1C">
        <w:rPr>
          <w:color w:val="000000"/>
        </w:rPr>
        <w:t xml:space="preserve">  сельсовета размещается следующая информация: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5C1C">
        <w:rPr>
          <w:color w:val="000000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5C1C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5C1C">
        <w:rPr>
          <w:color w:val="000000"/>
        </w:rPr>
        <w:t>- место и режим приема заявителей;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5C1C">
        <w:rPr>
          <w:color w:val="000000"/>
        </w:rPr>
        <w:t>- основания для отказа в предоставлении муниципальной услуги;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5C1C">
        <w:rPr>
          <w:color w:val="000000"/>
        </w:rPr>
        <w:t>- порядок получения консультаций.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t xml:space="preserve">2.8.  </w:t>
      </w:r>
      <w:r w:rsidRPr="00A65C1C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A65C1C">
        <w:rPr>
          <w:color w:val="000000"/>
        </w:rPr>
        <w:t>в(</w:t>
      </w:r>
      <w:proofErr w:type="gramEnd"/>
      <w:r w:rsidRPr="00A65C1C">
        <w:rPr>
          <w:color w:val="000000"/>
        </w:rPr>
        <w:t>не менее одного места) , которые не должны занимать иные транспортные средства,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5C1C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1135DF" w:rsidRPr="00A65C1C" w:rsidRDefault="001135DF" w:rsidP="00113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C1C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2) перечень лиц, имеющих право на получение услуги и требования, предъявляемые к ним;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</w:t>
      </w:r>
      <w:r w:rsidRPr="00A65C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5C1C">
        <w:rPr>
          <w:rFonts w:ascii="Times New Roman" w:hAnsi="Times New Roman" w:cs="Times New Roman"/>
          <w:sz w:val="24"/>
          <w:szCs w:val="24"/>
        </w:rPr>
        <w:t xml:space="preserve"> Регламента);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5) перечень причин для отказа в предоставлении услуги (пункт 2.11 Раздела </w:t>
      </w:r>
      <w:r w:rsidRPr="00A65C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5C1C">
        <w:rPr>
          <w:rFonts w:ascii="Times New Roman" w:hAnsi="Times New Roman" w:cs="Times New Roman"/>
          <w:sz w:val="24"/>
          <w:szCs w:val="24"/>
        </w:rPr>
        <w:t xml:space="preserve"> Регламента);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2.10. Срок предоставления муниципальной услуги. Срок предоставления муниципальной услуги не должен превышать 12 (двенадцати) дней со дня подачи </w:t>
      </w:r>
      <w:r w:rsidRPr="00A65C1C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присвоении (уточнении) почтового адреса объекту недвижимости и (или) уточнению местоположения земельного участка.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2.11. Основанием для отказа в предоставлении услуги является: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1135DF" w:rsidRPr="00A65C1C" w:rsidRDefault="001135DF" w:rsidP="001135DF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 w:rsidRPr="00A65C1C">
        <w:rPr>
          <w:szCs w:val="24"/>
        </w:rPr>
        <w:t>2.12. Основанием для начала предоставления муниципальной услуги является  обращение заявителя (его представителя, доверенного лица на основании нотариально удостоверенной доверенности) к специалисту администрации (далее - специалист) с комплектом документов, необходимых для предоставления услуги.</w:t>
      </w:r>
    </w:p>
    <w:p w:rsidR="001135DF" w:rsidRPr="00A65C1C" w:rsidRDefault="001135DF" w:rsidP="001135DF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 w:rsidRPr="00A65C1C">
        <w:rPr>
          <w:szCs w:val="24"/>
        </w:rPr>
        <w:t>Способы обращения:</w:t>
      </w:r>
    </w:p>
    <w:p w:rsidR="001135DF" w:rsidRPr="00A65C1C" w:rsidRDefault="001135DF" w:rsidP="001135DF">
      <w:pPr>
        <w:pStyle w:val="10"/>
        <w:numPr>
          <w:ilvl w:val="0"/>
          <w:numId w:val="3"/>
        </w:numPr>
        <w:tabs>
          <w:tab w:val="left" w:pos="426"/>
        </w:tabs>
        <w:spacing w:before="0" w:after="0"/>
        <w:ind w:left="0" w:firstLine="709"/>
        <w:rPr>
          <w:szCs w:val="24"/>
        </w:rPr>
      </w:pPr>
      <w:r w:rsidRPr="00A65C1C">
        <w:rPr>
          <w:szCs w:val="24"/>
        </w:rPr>
        <w:t>Лично либо через законного представителя.</w:t>
      </w:r>
    </w:p>
    <w:p w:rsidR="001135DF" w:rsidRPr="00A65C1C" w:rsidRDefault="001135DF" w:rsidP="001135DF">
      <w:pPr>
        <w:pStyle w:val="10"/>
        <w:numPr>
          <w:ilvl w:val="0"/>
          <w:numId w:val="3"/>
        </w:numPr>
        <w:tabs>
          <w:tab w:val="left" w:pos="426"/>
        </w:tabs>
        <w:spacing w:before="0" w:after="0"/>
        <w:ind w:left="0" w:firstLine="709"/>
        <w:rPr>
          <w:szCs w:val="24"/>
        </w:rPr>
      </w:pPr>
      <w:r w:rsidRPr="00A65C1C">
        <w:rPr>
          <w:szCs w:val="24"/>
        </w:rPr>
        <w:t xml:space="preserve">Через интернет-сайт администрации МО </w:t>
      </w:r>
      <w:proofErr w:type="spellStart"/>
      <w:r w:rsidRPr="00A65C1C">
        <w:rPr>
          <w:szCs w:val="24"/>
        </w:rPr>
        <w:t>Заглядинский</w:t>
      </w:r>
      <w:proofErr w:type="spellEnd"/>
      <w:r w:rsidRPr="00A65C1C">
        <w:rPr>
          <w:szCs w:val="24"/>
        </w:rPr>
        <w:t xml:space="preserve"> сельсовет, Единый портал.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b/>
          <w:bCs/>
          <w:sz w:val="24"/>
          <w:szCs w:val="24"/>
        </w:rPr>
        <w:t>3. Сроки и последовательность действий при предоставлении услуги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4) кадастровый паспорт (выписка) земельного участка;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5) технический паспорт объекта капитального строительства;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 Глава администрации  сельского сельсовета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3.5.2. Обследование территории на месте, где расположены объекты недвижимости, для которых устанавливаются (уточняются) адреса.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3.5.3. Согласование устанавливаемых и существующих адресов близлежащих строений.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3.5.4. Оформление адресных документов.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3.5.5. Подготовка проекта постановления администрации о присвоении (уточнении) адреса объекту недвижимого имущества и направление его на подпись главе муниципального образования 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3.6. После подписания вышеуказанного постановления главой муниципального образования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A65C1C">
        <w:rPr>
          <w:rFonts w:ascii="Times New Roman" w:hAnsi="Times New Roman" w:cs="Times New Roman"/>
          <w:spacing w:val="1"/>
          <w:sz w:val="24"/>
          <w:szCs w:val="24"/>
        </w:rPr>
        <w:t xml:space="preserve"> сельсовет</w:t>
      </w:r>
      <w:r w:rsidRPr="00A65C1C">
        <w:rPr>
          <w:rFonts w:ascii="Times New Roman" w:hAnsi="Times New Roman" w:cs="Times New Roman"/>
          <w:sz w:val="24"/>
          <w:szCs w:val="24"/>
        </w:rPr>
        <w:t xml:space="preserve"> данные о присвоенном (уточнённом) адресе вносятся специалистом в официальный адресный реестр.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lastRenderedPageBreak/>
        <w:t xml:space="preserve">3.7.  Подготовленные </w:t>
      </w:r>
      <w:r w:rsidRPr="00A65C1C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объекта недвижимости, об уточнении (изменении) почтового адреса объекта недвижимости вы</w:t>
      </w:r>
      <w:r w:rsidRPr="00A65C1C">
        <w:rPr>
          <w:rFonts w:ascii="Times New Roman" w:hAnsi="Times New Roman" w:cs="Times New Roman"/>
          <w:sz w:val="24"/>
          <w:szCs w:val="24"/>
        </w:rPr>
        <w:t>даётся лично заявителю на рабочем месте специалиста администрации сельсовета, через Единый портал либо по каналам почтовой связи.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3.8. При получении вышеуказанного 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3.9.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администрации  сельсовета и направляет его заявителю.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3.10.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3.11. Услуга оказывается бесплатно.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3.12. При  поступлении обращения через интернет-сайт администрации МО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сельсовет, Единый портал специалист, ответственный за предоставление муниципальной услуги, регистрирует обращение в журнале регистрации обращений и предварительной записи на прием с отметкой о предполагаемой дате обращения, и направляет уведомление с указанием даты предоставления документов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A65C1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65C1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услуги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65C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C1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осуществляется главой администрации  сельсовета.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4.2.По фактам нарушения настоящего регламента глава администрации назначает проверку.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1C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обжалования действия (бездействия) специалиста администрации, а также принимаемого им решения </w:t>
      </w: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1C">
        <w:rPr>
          <w:rFonts w:ascii="Times New Roman" w:hAnsi="Times New Roman" w:cs="Times New Roman"/>
          <w:b/>
          <w:bCs/>
          <w:sz w:val="24"/>
          <w:szCs w:val="24"/>
        </w:rPr>
        <w:t>при предоставлении услуги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5.2.  При обжаловании действий (бездействия) во внесудебном порядке заявитель подает жалобу в письменной форме на имя главы администрации по каналам почтовой связи, либо через интернет-сайт администрации муниципального образования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65C1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35DF" w:rsidRPr="00A65C1C" w:rsidRDefault="001135DF" w:rsidP="001135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A65C1C">
        <w:rPr>
          <w:rFonts w:ascii="Times New Roman" w:hAnsi="Times New Roman"/>
          <w:sz w:val="24"/>
          <w:szCs w:val="24"/>
        </w:rP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предоставляющей муниципальную услугу, должностного лица администрации, 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5C1C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1135DF" w:rsidRPr="00A65C1C" w:rsidRDefault="001135DF" w:rsidP="001135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1135DF" w:rsidRPr="00A65C1C" w:rsidRDefault="001135DF" w:rsidP="001135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5DF" w:rsidRPr="00A65C1C" w:rsidRDefault="001135DF" w:rsidP="001135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5C1C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A65C1C">
        <w:rPr>
          <w:rFonts w:ascii="Times New Roman" w:hAnsi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5DF" w:rsidRPr="00A65C1C" w:rsidRDefault="001135DF" w:rsidP="001135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муниципального служащего;</w:t>
      </w:r>
    </w:p>
    <w:p w:rsidR="001135DF" w:rsidRPr="00A65C1C" w:rsidRDefault="001135DF" w:rsidP="001135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65C1C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5.7. Письменный ответ подписывается главой администрации  и направляется заявителю по почтовому адресу, указанному в обращении.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</w:t>
      </w:r>
    </w:p>
    <w:p w:rsidR="001135DF" w:rsidRPr="00A65C1C" w:rsidRDefault="001135DF" w:rsidP="0011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5.10.При обращении заявителя в письменной форме срок рассмотрения жалобы не должен превышать 30 дней с момента регистрации такого обращения. </w:t>
      </w:r>
    </w:p>
    <w:p w:rsidR="001135DF" w:rsidRPr="00A65C1C" w:rsidRDefault="001135DF" w:rsidP="00113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об администрации муниципального образования</w:t>
      </w: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C1C">
        <w:rPr>
          <w:rFonts w:ascii="Times New Roman" w:hAnsi="Times New Roman" w:cs="Times New Roman"/>
          <w:bCs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135DF" w:rsidRPr="00A65C1C" w:rsidRDefault="001135DF" w:rsidP="0011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079"/>
        <w:gridCol w:w="2074"/>
        <w:gridCol w:w="1983"/>
        <w:gridCol w:w="1275"/>
        <w:gridCol w:w="2370"/>
      </w:tblGrid>
      <w:tr w:rsidR="001135DF" w:rsidRPr="00A65C1C" w:rsidTr="0034768D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для справок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1135DF" w:rsidRPr="00A65C1C" w:rsidTr="0034768D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аглядино ул.Фурманова, д.1а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461705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 район ст.  Заглядино улица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>Фурманова,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sz w:val="24"/>
                <w:szCs w:val="24"/>
              </w:rPr>
              <w:t xml:space="preserve">8(35351) 23-0-59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C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c.zaglyadino2012@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C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yandex.ru</w:t>
            </w: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DF" w:rsidRPr="00A65C1C" w:rsidRDefault="001135DF" w:rsidP="00347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DF" w:rsidRPr="00A65C1C" w:rsidRDefault="001135DF" w:rsidP="00113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A65C1C">
        <w:rPr>
          <w:rFonts w:ascii="Times New Roman" w:hAnsi="Times New Roman" w:cs="Times New Roman"/>
          <w:spacing w:val="-14"/>
          <w:sz w:val="24"/>
          <w:szCs w:val="24"/>
        </w:rPr>
        <w:lastRenderedPageBreak/>
        <w:t>Приложение № 1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4956" w:right="-6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A65C1C">
        <w:rPr>
          <w:rFonts w:ascii="Times New Roman" w:hAnsi="Times New Roman" w:cs="Times New Roman"/>
          <w:spacing w:val="-8"/>
          <w:sz w:val="24"/>
          <w:szCs w:val="24"/>
        </w:rPr>
        <w:t>к Административному регламенту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Почтовый адрес, справочные телефоны, 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администрации муниципального  образования</w:t>
      </w: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65C1C">
        <w:rPr>
          <w:rFonts w:ascii="Times New Roman" w:hAnsi="Times New Roman" w:cs="Times New Roman"/>
          <w:bCs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Асекеевского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района Оренбургской области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факс, режим работы администрации  муниципального  образования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Асекеевского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района Оренбургской области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65C1C">
        <w:rPr>
          <w:rFonts w:ascii="Times New Roman" w:hAnsi="Times New Roman" w:cs="Times New Roman"/>
          <w:spacing w:val="-8"/>
          <w:sz w:val="24"/>
          <w:szCs w:val="24"/>
        </w:rPr>
        <w:t xml:space="preserve">Почтовый адрес администрации муниципального образования  </w:t>
      </w:r>
      <w:proofErr w:type="spellStart"/>
      <w:r w:rsidRPr="00A65C1C">
        <w:rPr>
          <w:rFonts w:ascii="Times New Roman" w:hAnsi="Times New Roman" w:cs="Times New Roman"/>
          <w:spacing w:val="-8"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сельсовет: 461705 Оренбургская область </w:t>
      </w:r>
      <w:proofErr w:type="spellStart"/>
      <w:r w:rsidRPr="00A65C1C">
        <w:rPr>
          <w:rFonts w:ascii="Times New Roman" w:hAnsi="Times New Roman" w:cs="Times New Roman"/>
          <w:spacing w:val="-8"/>
          <w:sz w:val="24"/>
          <w:szCs w:val="24"/>
        </w:rPr>
        <w:t>Асекеевский</w:t>
      </w:r>
      <w:proofErr w:type="spellEnd"/>
      <w:r w:rsidRPr="00A65C1C">
        <w:rPr>
          <w:rFonts w:ascii="Times New Roman" w:hAnsi="Times New Roman" w:cs="Times New Roman"/>
          <w:spacing w:val="-8"/>
          <w:sz w:val="24"/>
          <w:szCs w:val="24"/>
        </w:rPr>
        <w:t xml:space="preserve"> район станция Заглядино улица Фурманова 1а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Режим работы администрации муниципального образования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сельсовет: с 9:00 до 17:00. обед 13:00 и с14:00  Выходные дни: суббота, воскресенье.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94" w:right="-6"/>
        <w:rPr>
          <w:rFonts w:ascii="Times New Roman" w:hAnsi="Times New Roman" w:cs="Times New Roman"/>
          <w:spacing w:val="-6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79" w:right="-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Прием граждан в администрации муниципального образования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  осуществляется ежедневно, кроме   выходных и праздничных дней, с 9:00 до 17:00. обед 13:00 и с14:00  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58" w:right="-6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>Телефон/факс для приема  заявлений граждан: 8(35351) 23-1-24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43" w:right="-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8"/>
          <w:sz w:val="24"/>
          <w:szCs w:val="24"/>
        </w:rPr>
        <w:t xml:space="preserve">Справочный телефон специалиста, </w:t>
      </w:r>
      <w:r w:rsidRPr="00A65C1C">
        <w:rPr>
          <w:rFonts w:ascii="Times New Roman" w:hAnsi="Times New Roman" w:cs="Times New Roman"/>
          <w:sz w:val="24"/>
          <w:szCs w:val="24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A65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 муниципального образования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сельсовет: </w:t>
      </w:r>
    </w:p>
    <w:p w:rsidR="001135DF" w:rsidRPr="00A65C1C" w:rsidRDefault="001135DF" w:rsidP="001135DF">
      <w:pPr>
        <w:shd w:val="clear" w:color="auto" w:fill="FFFFFF"/>
        <w:spacing w:after="0" w:line="240" w:lineRule="auto"/>
        <w:ind w:left="43" w:right="-6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>8(35351)  23-1-24</w:t>
      </w: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Адрес электронной почты  администрации  муниципального образования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Заглядин</w:t>
      </w:r>
      <w:r w:rsidRPr="00A65C1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сельсовет: </w:t>
      </w:r>
      <w:r w:rsidRPr="00A65C1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65C1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65C1C">
        <w:rPr>
          <w:rFonts w:ascii="Times New Roman" w:hAnsi="Times New Roman" w:cs="Times New Roman"/>
          <w:i/>
          <w:sz w:val="24"/>
          <w:szCs w:val="24"/>
          <w:lang w:val="en-US"/>
        </w:rPr>
        <w:t>zaglyadino</w:t>
      </w:r>
      <w:proofErr w:type="spellEnd"/>
      <w:r w:rsidRPr="00A65C1C">
        <w:rPr>
          <w:rFonts w:ascii="Times New Roman" w:hAnsi="Times New Roman" w:cs="Times New Roman"/>
          <w:i/>
          <w:sz w:val="24"/>
          <w:szCs w:val="24"/>
        </w:rPr>
        <w:t>2012@</w:t>
      </w:r>
      <w:proofErr w:type="spellStart"/>
      <w:r w:rsidRPr="00A65C1C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A65C1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65C1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Сайт администрации: </w:t>
      </w:r>
      <w:proofErr w:type="spellStart"/>
      <w:r w:rsidRPr="00A65C1C">
        <w:rPr>
          <w:rFonts w:ascii="Times New Roman" w:hAnsi="Times New Roman" w:cs="Times New Roman"/>
          <w:spacing w:val="-6"/>
          <w:sz w:val="24"/>
          <w:szCs w:val="24"/>
        </w:rPr>
        <w:t>заглядино</w:t>
      </w:r>
      <w:proofErr w:type="gramStart"/>
      <w:r w:rsidRPr="00A65C1C">
        <w:rPr>
          <w:rFonts w:ascii="Times New Roman" w:hAnsi="Times New Roman" w:cs="Times New Roman"/>
          <w:spacing w:val="-6"/>
          <w:sz w:val="24"/>
          <w:szCs w:val="24"/>
        </w:rPr>
        <w:t>.р</w:t>
      </w:r>
      <w:proofErr w:type="gramEnd"/>
      <w:r w:rsidRPr="00A65C1C">
        <w:rPr>
          <w:rFonts w:ascii="Times New Roman" w:hAnsi="Times New Roman" w:cs="Times New Roman"/>
          <w:spacing w:val="-6"/>
          <w:sz w:val="24"/>
          <w:szCs w:val="24"/>
        </w:rPr>
        <w:t>ф</w:t>
      </w:r>
      <w:proofErr w:type="spellEnd"/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Единый портал государственных и муниципальных услуг (функций) </w:t>
      </w:r>
      <w:hyperlink r:id="rId7" w:history="1">
        <w:r w:rsidRPr="00A65C1C">
          <w:rPr>
            <w:rStyle w:val="a8"/>
            <w:rFonts w:ascii="Times New Roman" w:hAnsi="Times New Roman" w:cs="Times New Roman"/>
            <w:spacing w:val="-6"/>
            <w:sz w:val="24"/>
            <w:szCs w:val="24"/>
            <w:lang w:val="en-US"/>
          </w:rPr>
          <w:t>www</w:t>
        </w:r>
        <w:r w:rsidRPr="00A65C1C">
          <w:rPr>
            <w:rStyle w:val="a8"/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 w:rsidRPr="00A65C1C">
          <w:rPr>
            <w:rStyle w:val="a8"/>
            <w:rFonts w:ascii="Times New Roman" w:hAnsi="Times New Roman" w:cs="Times New Roman"/>
            <w:spacing w:val="-6"/>
            <w:sz w:val="24"/>
            <w:szCs w:val="24"/>
            <w:lang w:val="en-US"/>
          </w:rPr>
          <w:t>gosuslugi</w:t>
        </w:r>
        <w:proofErr w:type="spellEnd"/>
        <w:r w:rsidRPr="00A65C1C">
          <w:rPr>
            <w:rStyle w:val="a8"/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 w:rsidRPr="00A65C1C">
          <w:rPr>
            <w:rStyle w:val="a8"/>
            <w:rFonts w:ascii="Times New Roman" w:hAnsi="Times New Roman" w:cs="Times New Roman"/>
            <w:spacing w:val="-6"/>
            <w:sz w:val="24"/>
            <w:szCs w:val="24"/>
            <w:lang w:val="en-US"/>
          </w:rPr>
          <w:t>ru</w:t>
        </w:r>
        <w:proofErr w:type="spellEnd"/>
        <w:r w:rsidRPr="00A65C1C">
          <w:rPr>
            <w:rStyle w:val="a8"/>
            <w:rFonts w:ascii="Times New Roman" w:hAnsi="Times New Roman" w:cs="Times New Roman"/>
            <w:spacing w:val="-6"/>
            <w:sz w:val="24"/>
            <w:szCs w:val="24"/>
          </w:rPr>
          <w:t>/</w:t>
        </w:r>
      </w:hyperlink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28" w:right="-6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22" w:right="-6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hd w:val="clear" w:color="auto" w:fill="FFFFFF"/>
        <w:spacing w:after="0" w:line="240" w:lineRule="auto"/>
        <w:ind w:left="22" w:right="-6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br w:type="page"/>
      </w:r>
      <w:r w:rsidRPr="00A65C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5C1C">
        <w:rPr>
          <w:rFonts w:ascii="Times New Roman" w:hAnsi="Times New Roman" w:cs="Times New Roman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135DF" w:rsidRPr="00A65C1C" w:rsidRDefault="001135DF" w:rsidP="001135DF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1135DF" w:rsidRPr="00A65C1C" w:rsidRDefault="001135DF" w:rsidP="001135DF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Главе администрации муниципального образования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A65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A65C1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65C1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___________________________________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A65C1C">
        <w:rPr>
          <w:rFonts w:ascii="Times New Roman" w:hAnsi="Times New Roman" w:cs="Times New Roman"/>
          <w:sz w:val="24"/>
          <w:szCs w:val="24"/>
        </w:rPr>
        <w:t>(Ф.И.О. заявителя, наименование</w:t>
      </w:r>
      <w:proofErr w:type="gramEnd"/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_____________________________________,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A65C1C">
        <w:rPr>
          <w:rFonts w:ascii="Times New Roman" w:hAnsi="Times New Roman" w:cs="Times New Roman"/>
          <w:sz w:val="24"/>
          <w:szCs w:val="24"/>
        </w:rPr>
        <w:t>(указывается место жительства физического лица,</w:t>
      </w:r>
      <w:proofErr w:type="gramEnd"/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1135DF" w:rsidRPr="00A65C1C" w:rsidRDefault="001135DF" w:rsidP="00113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C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ЗАЯВЛЕНИЕ</w:t>
      </w: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b/>
          <w:sz w:val="24"/>
          <w:szCs w:val="24"/>
        </w:rPr>
        <w:tab/>
      </w:r>
      <w:r w:rsidRPr="00A65C1C">
        <w:rPr>
          <w:rFonts w:ascii="Times New Roman" w:hAnsi="Times New Roman" w:cs="Times New Roman"/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5C1C">
        <w:rPr>
          <w:rFonts w:ascii="Times New Roman" w:hAnsi="Times New Roman" w:cs="Times New Roman"/>
          <w:sz w:val="24"/>
          <w:szCs w:val="24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нахождения, кадастровый номер и т.д.)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>«______« _____________ 20 __ год           _____________________________</w:t>
      </w:r>
    </w:p>
    <w:p w:rsidR="001135DF" w:rsidRPr="00A65C1C" w:rsidRDefault="001135DF" w:rsidP="0011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1135DF" w:rsidRPr="00A65C1C" w:rsidRDefault="001135DF" w:rsidP="001135D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DF" w:rsidRPr="00A65C1C" w:rsidRDefault="001135DF" w:rsidP="001135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A65C1C">
        <w:rPr>
          <w:rFonts w:ascii="Times New Roman" w:hAnsi="Times New Roman" w:cs="Times New Roman"/>
          <w:bCs/>
          <w:sz w:val="24"/>
          <w:szCs w:val="24"/>
        </w:rPr>
        <w:t xml:space="preserve">   Приложение №  3</w:t>
      </w:r>
    </w:p>
    <w:p w:rsidR="001135DF" w:rsidRPr="00A65C1C" w:rsidRDefault="001135DF" w:rsidP="001135DF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Административному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регламенту</w:t>
      </w:r>
    </w:p>
    <w:p w:rsidR="001135DF" w:rsidRPr="00A65C1C" w:rsidRDefault="001135DF" w:rsidP="001135DF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A65C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</w:t>
      </w:r>
      <w:r w:rsidRPr="00A65C1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Блок-схема </w:t>
      </w:r>
    </w:p>
    <w:p w:rsidR="001135DF" w:rsidRPr="00A65C1C" w:rsidRDefault="001135DF" w:rsidP="001135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              последовательности действий при предоставлении услуги: </w:t>
      </w:r>
    </w:p>
    <w:p w:rsidR="001135DF" w:rsidRPr="00A65C1C" w:rsidRDefault="001135DF" w:rsidP="001135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 «Присвоение (уточнение) адресов объектам недвижимого имущества»</w:t>
      </w:r>
    </w:p>
    <w:p w:rsidR="001135DF" w:rsidRPr="00A65C1C" w:rsidRDefault="001135DF" w:rsidP="001135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DF" w:rsidRPr="00A65C1C" w:rsidRDefault="001135DF" w:rsidP="001135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B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5pt;margin-top:1.4pt;width:422.8pt;height:82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1135DF" w:rsidRDefault="001135DF" w:rsidP="001135DF">
                  <w:pPr>
                    <w:jc w:val="center"/>
                    <w:rPr>
                      <w:szCs w:val="28"/>
                    </w:rPr>
                  </w:pPr>
                  <w:r>
                    <w:t xml:space="preserve">Заявитель представляет в администрацию муниципального образования </w:t>
                  </w:r>
                  <w:proofErr w:type="spellStart"/>
                  <w:r>
                    <w:t>Заглядин</w:t>
                  </w:r>
                  <w:r w:rsidRPr="00734EC8">
                    <w:rPr>
                      <w:bCs/>
                    </w:rPr>
                    <w:t>ский</w:t>
                  </w:r>
                  <w:proofErr w:type="spellEnd"/>
                  <w:r>
                    <w:t xml:space="preserve"> сельсовет (далее – Администрация) заявление о присвоении (уточнении) адреса объектам недвижимого имущества, а также прилагаемые к нему документы</w:t>
                  </w:r>
                </w:p>
                <w:p w:rsidR="001135DF" w:rsidRPr="00B53FD2" w:rsidRDefault="001135DF" w:rsidP="001135D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5.45pt;margin-top:98.35pt;width:417.8pt;height:38.1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1135DF" w:rsidRDefault="001135DF" w:rsidP="001135DF">
                  <w:pPr>
                    <w:jc w:val="center"/>
                    <w:rPr>
                      <w:szCs w:val="28"/>
                    </w:rPr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5.45pt;margin-top:154.3pt;width:195.9pt;height:23.4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1135DF" w:rsidRDefault="001135DF" w:rsidP="001135DF">
                  <w:pPr>
                    <w:rPr>
                      <w:szCs w:val="28"/>
                    </w:rPr>
                  </w:pPr>
                  <w:r>
                    <w:t>при наличии всех документов: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250.65pt;margin-top:154.3pt;width:197.6pt;height:23.4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1135DF" w:rsidRDefault="001135DF" w:rsidP="001135DF">
                  <w:pPr>
                    <w:rPr>
                      <w:szCs w:val="28"/>
                    </w:rPr>
                  </w:pPr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25.45pt;margin-top:194.35pt;width:195.9pt;height:95.7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1135DF" w:rsidRDefault="001135DF" w:rsidP="001135DF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250.65pt;margin-top:194.35pt;width:197.6pt;height:100.7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1135DF" w:rsidRDefault="001135DF" w:rsidP="001135DF">
                  <w:r>
                    <w:t xml:space="preserve"> Администрация отказывает заявителю в присвоении (уточнении) адреса объектам недвижимого имущества и возвращает все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37.45pt;margin-top:468.05pt;width:416.65pt;height:54.4pt;z-index:2516664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1135DF" w:rsidRDefault="001135DF" w:rsidP="001135DF">
                  <w:pPr>
                    <w:jc w:val="center"/>
                  </w:pPr>
                  <w:r>
                    <w:t>Два экземпляра распоряжения  администрации выдаются заявителю. При получении заявитель  распоряжения расписывается в журнале регистрации заявлений на присвоение адреса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25.45pt;margin-top:382.6pt;width:428.65pt;height:70.7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1135DF" w:rsidRDefault="001135DF" w:rsidP="001135DF">
                  <w: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распоряжения.  После согласования и подписания   распоряжения.</w:t>
                  </w: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25.45pt;margin-top:310.35pt;width:428.65pt;height:58.6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1135DF" w:rsidRDefault="001135DF" w:rsidP="001135DF">
                  <w:pPr>
                    <w:jc w:val="center"/>
                  </w:pPr>
                  <w:r>
                    <w:t>Глава администрации  сельсовета 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            </w:r>
                </w:p>
                <w:p w:rsidR="001135DF" w:rsidRDefault="001135DF" w:rsidP="001135D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65pt;margin-top:82.6pt;width:0;height:16.15pt;z-index:251669504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323.5pt;margin-top:135.4pt;width:3.35pt;height:19.25pt;z-index:251670528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150.2pt;margin-top:135.4pt;width:5.85pt;height:19.25pt;flip:x;z-index:251671552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left:0;text-align:left;margin-left:115.05pt;margin-top:177.4pt;width:.85pt;height:17.3pt;flip:x;z-index:251672576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348.6pt;margin-top:177.4pt;width:1.7pt;height:17.3pt;z-index:251673600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133.45pt;margin-top:287.95pt;width:0;height:23.1pt;z-index:251674624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137.65pt;margin-top:367.9pt;width:.85pt;height:15.05pt;flip:x;z-index:251675648" o:connectortype="straight"/>
        </w:pict>
      </w:r>
      <w:r w:rsidRPr="000015BD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137.65pt;margin-top:451.6pt;width:0;height:16.8pt;z-index:251676672" o:connectortype="straight"/>
        </w:pict>
      </w:r>
    </w:p>
    <w:p w:rsidR="001135DF" w:rsidRPr="00A65C1C" w:rsidRDefault="001135DF" w:rsidP="001135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DF" w:rsidRPr="00A65C1C" w:rsidRDefault="001135DF" w:rsidP="001135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pStyle w:val="ConsPlusNorma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DF" w:rsidRPr="00A65C1C" w:rsidRDefault="001135DF" w:rsidP="001135D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Pr="00A65C1C" w:rsidRDefault="001135DF" w:rsidP="001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rPr>
          <w:rFonts w:ascii="Times New Roman" w:hAnsi="Times New Roman" w:cs="Times New Roman"/>
          <w:sz w:val="24"/>
          <w:szCs w:val="24"/>
        </w:rPr>
      </w:pPr>
    </w:p>
    <w:p w:rsidR="001135DF" w:rsidRDefault="001135DF" w:rsidP="001135DF">
      <w:pPr>
        <w:rPr>
          <w:rFonts w:ascii="Times New Roman" w:hAnsi="Times New Roman" w:cs="Times New Roman"/>
          <w:sz w:val="24"/>
          <w:szCs w:val="24"/>
        </w:rPr>
      </w:pPr>
    </w:p>
    <w:p w:rsidR="004F4AE8" w:rsidRDefault="004F4AE8"/>
    <w:sectPr w:rsidR="004F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414"/>
    <w:multiLevelType w:val="hybridMultilevel"/>
    <w:tmpl w:val="2CEEF788"/>
    <w:lvl w:ilvl="0" w:tplc="A04E7D84">
      <w:start w:val="1"/>
      <w:numFmt w:val="decimal"/>
      <w:lvlText w:val="%1)"/>
      <w:lvlJc w:val="left"/>
      <w:pPr>
        <w:ind w:left="360" w:hanging="360"/>
      </w:pPr>
    </w:lvl>
    <w:lvl w:ilvl="1" w:tplc="A5D6B20A" w:tentative="1">
      <w:start w:val="1"/>
      <w:numFmt w:val="lowerLetter"/>
      <w:lvlText w:val="%2."/>
      <w:lvlJc w:val="left"/>
      <w:pPr>
        <w:ind w:left="872" w:hanging="360"/>
      </w:pPr>
    </w:lvl>
    <w:lvl w:ilvl="2" w:tplc="CC22E20C" w:tentative="1">
      <w:start w:val="1"/>
      <w:numFmt w:val="lowerRoman"/>
      <w:lvlText w:val="%3."/>
      <w:lvlJc w:val="right"/>
      <w:pPr>
        <w:ind w:left="1592" w:hanging="180"/>
      </w:pPr>
    </w:lvl>
    <w:lvl w:ilvl="3" w:tplc="71CE5450" w:tentative="1">
      <w:start w:val="1"/>
      <w:numFmt w:val="decimal"/>
      <w:lvlText w:val="%4."/>
      <w:lvlJc w:val="left"/>
      <w:pPr>
        <w:ind w:left="2312" w:hanging="360"/>
      </w:pPr>
    </w:lvl>
    <w:lvl w:ilvl="4" w:tplc="F702D418" w:tentative="1">
      <w:start w:val="1"/>
      <w:numFmt w:val="lowerLetter"/>
      <w:lvlText w:val="%5."/>
      <w:lvlJc w:val="left"/>
      <w:pPr>
        <w:ind w:left="3032" w:hanging="360"/>
      </w:pPr>
    </w:lvl>
    <w:lvl w:ilvl="5" w:tplc="215C3A14" w:tentative="1">
      <w:start w:val="1"/>
      <w:numFmt w:val="lowerRoman"/>
      <w:lvlText w:val="%6."/>
      <w:lvlJc w:val="right"/>
      <w:pPr>
        <w:ind w:left="3752" w:hanging="180"/>
      </w:pPr>
    </w:lvl>
    <w:lvl w:ilvl="6" w:tplc="97B235BA" w:tentative="1">
      <w:start w:val="1"/>
      <w:numFmt w:val="decimal"/>
      <w:lvlText w:val="%7."/>
      <w:lvlJc w:val="left"/>
      <w:pPr>
        <w:ind w:left="4472" w:hanging="360"/>
      </w:pPr>
    </w:lvl>
    <w:lvl w:ilvl="7" w:tplc="685888C2" w:tentative="1">
      <w:start w:val="1"/>
      <w:numFmt w:val="lowerLetter"/>
      <w:lvlText w:val="%8."/>
      <w:lvlJc w:val="left"/>
      <w:pPr>
        <w:ind w:left="5192" w:hanging="360"/>
      </w:pPr>
    </w:lvl>
    <w:lvl w:ilvl="8" w:tplc="069AADAC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6DDE3143"/>
    <w:multiLevelType w:val="hybridMultilevel"/>
    <w:tmpl w:val="3D067C32"/>
    <w:lvl w:ilvl="0" w:tplc="04190011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DF"/>
    <w:rsid w:val="001135DF"/>
    <w:rsid w:val="004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6"/>
        <o:r id="V:Rule5" type="connector" idref="#_x0000_s1035"/>
        <o:r id="V:Rule6" type="connector" idref="#_x0000_s1042"/>
        <o:r id="V:Rule7" type="connector" idref="#_x0000_s1041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135DF"/>
    <w:rPr>
      <w:rFonts w:ascii="Calibri" w:hAnsi="Calibri"/>
    </w:rPr>
  </w:style>
  <w:style w:type="paragraph" w:styleId="a4">
    <w:name w:val="No Spacing"/>
    <w:link w:val="a3"/>
    <w:qFormat/>
    <w:rsid w:val="001135DF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113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135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35DF"/>
  </w:style>
  <w:style w:type="paragraph" w:styleId="a7">
    <w:name w:val="Normal (Web)"/>
    <w:basedOn w:val="a"/>
    <w:uiPriority w:val="99"/>
    <w:rsid w:val="0011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3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нум список 1"/>
    <w:basedOn w:val="a"/>
    <w:semiHidden/>
    <w:rsid w:val="001135D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3f3f3f3f3f3f3f3f3f3f">
    <w:name w:val="А3fб3fз3fа3fц3f с3fп3fи3fс3fк3fа3f"/>
    <w:basedOn w:val="a"/>
    <w:rsid w:val="001135DF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марк список 1"/>
    <w:basedOn w:val="a"/>
    <w:rsid w:val="001135D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1135DF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135DF"/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DCCD5A6FBD0599827CE8870F50C36EE43C672A59EDFA42B40D44E54Do0t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2018-11-07T06:41:00Z</dcterms:created>
  <dcterms:modified xsi:type="dcterms:W3CDTF">2018-11-07T06:41:00Z</dcterms:modified>
</cp:coreProperties>
</file>