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3" w:rsidRPr="001C5DF3" w:rsidRDefault="00640383" w:rsidP="00DF5A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C5DF3">
        <w:rPr>
          <w:rFonts w:ascii="Arial" w:hAnsi="Arial" w:cs="Arial"/>
          <w:sz w:val="32"/>
          <w:szCs w:val="32"/>
        </w:rPr>
        <w:t>АДМИНИСТРАЦИЯ</w:t>
      </w:r>
    </w:p>
    <w:p w:rsidR="00640383" w:rsidRPr="001C5DF3" w:rsidRDefault="00640383" w:rsidP="00DF5A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C5DF3">
        <w:rPr>
          <w:rFonts w:ascii="Arial" w:hAnsi="Arial" w:cs="Arial"/>
          <w:sz w:val="32"/>
          <w:szCs w:val="32"/>
        </w:rPr>
        <w:t>МУНИЦИПАЛЬНОГО ОБРАЗОВАНИЯ ЗАГЛЯДИНСКИЙ СЕЛЬСОВЕТ АСЕКЕВСКОГО РАЙОНА ОРЕНБУРГСКОЙ ОБЛАСТИ</w:t>
      </w:r>
    </w:p>
    <w:p w:rsidR="00640383" w:rsidRPr="001C5DF3" w:rsidRDefault="00640383" w:rsidP="00640383">
      <w:pPr>
        <w:jc w:val="center"/>
        <w:rPr>
          <w:rFonts w:ascii="Arial" w:hAnsi="Arial" w:cs="Arial"/>
          <w:sz w:val="32"/>
          <w:szCs w:val="32"/>
        </w:rPr>
      </w:pPr>
    </w:p>
    <w:p w:rsidR="00640383" w:rsidRPr="001C5DF3" w:rsidRDefault="00640383" w:rsidP="00640383">
      <w:pPr>
        <w:jc w:val="center"/>
        <w:rPr>
          <w:rFonts w:ascii="Arial" w:hAnsi="Arial" w:cs="Arial"/>
          <w:sz w:val="32"/>
          <w:szCs w:val="32"/>
        </w:rPr>
      </w:pPr>
      <w:r w:rsidRPr="001C5DF3">
        <w:rPr>
          <w:rFonts w:ascii="Arial" w:hAnsi="Arial" w:cs="Arial"/>
          <w:b/>
          <w:sz w:val="32"/>
          <w:szCs w:val="32"/>
        </w:rPr>
        <w:t xml:space="preserve">Р А С П О Р Я Ж Е Н И Е </w:t>
      </w:r>
    </w:p>
    <w:p w:rsidR="00640383" w:rsidRPr="001C5DF3" w:rsidRDefault="00640383" w:rsidP="00640383">
      <w:pPr>
        <w:jc w:val="both"/>
        <w:rPr>
          <w:rFonts w:ascii="Arial" w:hAnsi="Arial" w:cs="Arial"/>
          <w:sz w:val="32"/>
          <w:szCs w:val="32"/>
        </w:rPr>
      </w:pPr>
    </w:p>
    <w:p w:rsidR="00640383" w:rsidRPr="001C5DF3" w:rsidRDefault="00640383" w:rsidP="00640383">
      <w:pPr>
        <w:jc w:val="both"/>
        <w:rPr>
          <w:rFonts w:ascii="Arial" w:hAnsi="Arial" w:cs="Arial"/>
          <w:sz w:val="24"/>
          <w:szCs w:val="24"/>
        </w:rPr>
      </w:pPr>
      <w:r w:rsidRPr="001C5DF3">
        <w:rPr>
          <w:rFonts w:ascii="Arial" w:hAnsi="Arial" w:cs="Arial"/>
          <w:sz w:val="24"/>
          <w:szCs w:val="24"/>
        </w:rPr>
        <w:t>07 апреля 2014 г                       ст. Заглядино                                             № 56-р</w:t>
      </w:r>
    </w:p>
    <w:p w:rsidR="00640383" w:rsidRPr="001C5DF3" w:rsidRDefault="00640383" w:rsidP="00640383">
      <w:pPr>
        <w:jc w:val="center"/>
        <w:rPr>
          <w:rFonts w:ascii="Arial" w:hAnsi="Arial" w:cs="Arial"/>
          <w:sz w:val="32"/>
          <w:szCs w:val="32"/>
        </w:rPr>
      </w:pPr>
    </w:p>
    <w:p w:rsidR="00640383" w:rsidRPr="001C5DF3" w:rsidRDefault="00640383" w:rsidP="009B50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DF3">
        <w:rPr>
          <w:rFonts w:ascii="Arial" w:hAnsi="Arial" w:cs="Arial"/>
          <w:b/>
          <w:sz w:val="32"/>
          <w:szCs w:val="32"/>
        </w:rPr>
        <w:t>О регламенте работы администрации</w:t>
      </w:r>
    </w:p>
    <w:p w:rsidR="00640383" w:rsidRPr="001C5DF3" w:rsidRDefault="00640383" w:rsidP="009B50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DF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1C5DF3">
        <w:rPr>
          <w:rFonts w:ascii="Arial" w:hAnsi="Arial" w:cs="Arial"/>
          <w:b/>
          <w:sz w:val="32"/>
          <w:szCs w:val="32"/>
        </w:rPr>
        <w:t>Заглядинский</w:t>
      </w:r>
      <w:proofErr w:type="spellEnd"/>
      <w:r w:rsidRPr="001C5DF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40383" w:rsidRPr="00640383" w:rsidRDefault="00640383" w:rsidP="00640383">
      <w:pPr>
        <w:jc w:val="center"/>
        <w:rPr>
          <w:rFonts w:ascii="Arial" w:hAnsi="Arial" w:cs="Arial"/>
          <w:b/>
          <w:sz w:val="32"/>
          <w:szCs w:val="32"/>
        </w:rPr>
      </w:pP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1C5DF3">
        <w:rPr>
          <w:rFonts w:ascii="Arial" w:hAnsi="Arial" w:cs="Arial"/>
          <w:sz w:val="24"/>
          <w:szCs w:val="24"/>
          <w:lang w:eastAsia="ar-SA"/>
        </w:rPr>
        <w:t xml:space="preserve">          В целях  установления единой системы делопроизводства, порядка работы с документами, обеспечения выполнения принимаемых решений и повышения эффективности в работе администрации </w:t>
      </w:r>
      <w:r w:rsidRPr="001C5D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C5DF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1C5DF3">
        <w:rPr>
          <w:rFonts w:ascii="Arial" w:hAnsi="Arial" w:cs="Arial"/>
          <w:sz w:val="24"/>
          <w:szCs w:val="24"/>
        </w:rPr>
        <w:t xml:space="preserve"> сельсовет</w:t>
      </w:r>
      <w:r w:rsidRPr="001C5DF3">
        <w:rPr>
          <w:rFonts w:ascii="Arial" w:hAnsi="Arial" w:cs="Arial"/>
          <w:sz w:val="24"/>
          <w:szCs w:val="24"/>
          <w:lang w:eastAsia="ar-SA"/>
        </w:rPr>
        <w:t xml:space="preserve">, а также приведения нормативных правовых актов администрации  </w:t>
      </w:r>
      <w:r w:rsidRPr="001C5D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C5DF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1C5DF3">
        <w:rPr>
          <w:rFonts w:ascii="Arial" w:hAnsi="Arial" w:cs="Arial"/>
          <w:sz w:val="24"/>
          <w:szCs w:val="24"/>
        </w:rPr>
        <w:t xml:space="preserve"> сельсовет</w:t>
      </w:r>
      <w:r w:rsidRPr="001C5DF3">
        <w:rPr>
          <w:rFonts w:ascii="Arial" w:hAnsi="Arial" w:cs="Arial"/>
          <w:sz w:val="24"/>
          <w:szCs w:val="24"/>
          <w:lang w:eastAsia="ar-SA"/>
        </w:rPr>
        <w:t xml:space="preserve"> в соответствие с действующим законодательством:</w:t>
      </w:r>
    </w:p>
    <w:p w:rsidR="00640383" w:rsidRPr="001C5DF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C5DF3">
        <w:rPr>
          <w:rFonts w:ascii="Arial" w:hAnsi="Arial" w:cs="Arial"/>
          <w:sz w:val="24"/>
          <w:szCs w:val="24"/>
          <w:lang w:eastAsia="ar-SA"/>
        </w:rPr>
        <w:t xml:space="preserve">1.Утвердить Регламент работы  администрации </w:t>
      </w:r>
      <w:r w:rsidRPr="001C5D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C5DF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1C5DF3">
        <w:rPr>
          <w:rFonts w:ascii="Arial" w:hAnsi="Arial" w:cs="Arial"/>
          <w:sz w:val="24"/>
          <w:szCs w:val="24"/>
        </w:rPr>
        <w:t xml:space="preserve">  сельсовет</w:t>
      </w:r>
      <w:r w:rsidRPr="001C5DF3">
        <w:rPr>
          <w:rFonts w:ascii="Arial" w:hAnsi="Arial" w:cs="Arial"/>
          <w:sz w:val="24"/>
          <w:szCs w:val="24"/>
          <w:lang w:eastAsia="ar-SA"/>
        </w:rPr>
        <w:t xml:space="preserve">  согласно приложению.</w:t>
      </w:r>
    </w:p>
    <w:p w:rsidR="00640383" w:rsidRPr="001C5DF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C5DF3">
        <w:rPr>
          <w:rFonts w:ascii="Arial" w:hAnsi="Arial" w:cs="Arial"/>
          <w:sz w:val="24"/>
          <w:szCs w:val="24"/>
          <w:lang w:eastAsia="ar-SA"/>
        </w:rPr>
        <w:t xml:space="preserve">2.Специалисту </w:t>
      </w:r>
      <w:r w:rsidRPr="001C5DF3">
        <w:rPr>
          <w:rFonts w:ascii="Arial" w:hAnsi="Arial" w:cs="Arial"/>
          <w:sz w:val="24"/>
          <w:szCs w:val="24"/>
          <w:lang w:val="en-US" w:eastAsia="ar-SA"/>
        </w:rPr>
        <w:t>I</w:t>
      </w:r>
      <w:r w:rsidRPr="001C5DF3">
        <w:rPr>
          <w:rFonts w:ascii="Arial" w:hAnsi="Arial" w:cs="Arial"/>
          <w:sz w:val="24"/>
          <w:szCs w:val="24"/>
          <w:lang w:eastAsia="ar-SA"/>
        </w:rPr>
        <w:t xml:space="preserve"> категории администрации </w:t>
      </w:r>
      <w:r w:rsidRPr="001C5D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C5DF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1C5DF3">
        <w:rPr>
          <w:rFonts w:ascii="Arial" w:hAnsi="Arial" w:cs="Arial"/>
          <w:sz w:val="24"/>
          <w:szCs w:val="24"/>
        </w:rPr>
        <w:t xml:space="preserve"> сельсовет</w:t>
      </w:r>
      <w:r w:rsidRPr="001C5DF3">
        <w:rPr>
          <w:rFonts w:ascii="Arial" w:hAnsi="Arial" w:cs="Arial"/>
          <w:sz w:val="24"/>
          <w:szCs w:val="24"/>
          <w:lang w:eastAsia="ar-SA"/>
        </w:rPr>
        <w:t xml:space="preserve"> (</w:t>
      </w:r>
      <w:proofErr w:type="spellStart"/>
      <w:r w:rsidRPr="001C5DF3">
        <w:rPr>
          <w:rFonts w:ascii="Arial" w:hAnsi="Arial" w:cs="Arial"/>
          <w:sz w:val="24"/>
          <w:szCs w:val="24"/>
          <w:lang w:eastAsia="ar-SA"/>
        </w:rPr>
        <w:t>Семендеевой</w:t>
      </w:r>
      <w:proofErr w:type="spellEnd"/>
      <w:r w:rsidRPr="001C5DF3">
        <w:rPr>
          <w:rFonts w:ascii="Arial" w:hAnsi="Arial" w:cs="Arial"/>
          <w:sz w:val="24"/>
          <w:szCs w:val="24"/>
          <w:lang w:eastAsia="ar-SA"/>
        </w:rPr>
        <w:t xml:space="preserve"> Н.И.) довести настоящее распоряжение до сведения всех работников и обеспечить его соблюдение в практической деятельности.</w:t>
      </w:r>
    </w:p>
    <w:p w:rsidR="00640383" w:rsidRPr="001C5DF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C5DF3">
        <w:rPr>
          <w:rFonts w:ascii="Arial" w:hAnsi="Arial" w:cs="Arial"/>
          <w:sz w:val="24"/>
          <w:szCs w:val="24"/>
          <w:lang w:eastAsia="ar-SA"/>
        </w:rPr>
        <w:t xml:space="preserve">3.Распоряжение № 51-р «О регламенте администрации муниципального образования </w:t>
      </w:r>
      <w:proofErr w:type="spellStart"/>
      <w:r w:rsidRPr="001C5DF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1C5DF3">
        <w:rPr>
          <w:rFonts w:ascii="Arial" w:hAnsi="Arial" w:cs="Arial"/>
          <w:sz w:val="24"/>
          <w:szCs w:val="24"/>
          <w:lang w:eastAsia="ar-SA"/>
        </w:rPr>
        <w:t xml:space="preserve"> сельсовет» от 28 декабря 2006 года считать утратившим силу.</w:t>
      </w: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1C5DF3" w:rsidRDefault="00640383" w:rsidP="00640383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1C5DF3">
        <w:rPr>
          <w:rFonts w:ascii="Arial" w:hAnsi="Arial" w:cs="Arial"/>
          <w:sz w:val="24"/>
          <w:szCs w:val="24"/>
        </w:rPr>
        <w:t xml:space="preserve">   Глава сельсовета                                                                          </w:t>
      </w:r>
      <w:proofErr w:type="spellStart"/>
      <w:r w:rsidRPr="001C5DF3">
        <w:rPr>
          <w:rFonts w:ascii="Arial" w:hAnsi="Arial" w:cs="Arial"/>
          <w:sz w:val="24"/>
          <w:szCs w:val="24"/>
        </w:rPr>
        <w:t>Н.И.Гарейшин</w:t>
      </w:r>
      <w:proofErr w:type="spellEnd"/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F3">
        <w:rPr>
          <w:rFonts w:ascii="Arial" w:hAnsi="Arial" w:cs="Arial"/>
          <w:sz w:val="24"/>
          <w:szCs w:val="24"/>
        </w:rPr>
        <w:t>Разослано: в дело</w:t>
      </w:r>
      <w:proofErr w:type="gramStart"/>
      <w:r w:rsidRPr="001C5DF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C5DF3">
        <w:rPr>
          <w:rFonts w:ascii="Arial" w:hAnsi="Arial" w:cs="Arial"/>
          <w:sz w:val="24"/>
          <w:szCs w:val="24"/>
        </w:rPr>
        <w:t xml:space="preserve">  прокурору района</w:t>
      </w: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F3">
        <w:rPr>
          <w:rFonts w:ascii="Arial" w:hAnsi="Arial" w:cs="Arial"/>
          <w:sz w:val="24"/>
          <w:szCs w:val="24"/>
        </w:rPr>
        <w:t xml:space="preserve">                    </w:t>
      </w:r>
    </w:p>
    <w:p w:rsid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092" w:rsidRDefault="009B5092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092" w:rsidRDefault="009B5092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092" w:rsidRPr="001C5DF3" w:rsidRDefault="009B5092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1C5DF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both"/>
        <w:rPr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0383">
        <w:rPr>
          <w:sz w:val="24"/>
          <w:szCs w:val="24"/>
        </w:rPr>
        <w:t xml:space="preserve">                                                 </w:t>
      </w:r>
      <w:r w:rsidRPr="00640383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640383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640383" w:rsidRPr="00640383" w:rsidRDefault="00640383" w:rsidP="0064038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0383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к распоряжению </w:t>
      </w:r>
    </w:p>
    <w:p w:rsidR="00640383" w:rsidRPr="00640383" w:rsidRDefault="00640383" w:rsidP="0064038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0383">
        <w:rPr>
          <w:rFonts w:ascii="Arial" w:hAnsi="Arial" w:cs="Arial"/>
          <w:b/>
          <w:sz w:val="24"/>
          <w:szCs w:val="24"/>
        </w:rPr>
        <w:t>главы сельсовета муниципального образования</w:t>
      </w:r>
    </w:p>
    <w:p w:rsidR="00640383" w:rsidRPr="00640383" w:rsidRDefault="00640383" w:rsidP="0064038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038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от 07.04.2014 г.  № 56-р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</w:rPr>
        <w:t>РЕГЛАМЕНТ АДМИНИСТРАЦИИ</w:t>
      </w: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640383">
        <w:rPr>
          <w:rFonts w:ascii="Arial" w:hAnsi="Arial" w:cs="Arial"/>
          <w:b/>
          <w:sz w:val="30"/>
          <w:szCs w:val="30"/>
        </w:rPr>
        <w:t>Заглядинский</w:t>
      </w:r>
      <w:proofErr w:type="spellEnd"/>
      <w:r w:rsidRPr="00640383">
        <w:rPr>
          <w:rFonts w:ascii="Arial" w:hAnsi="Arial" w:cs="Arial"/>
          <w:b/>
          <w:sz w:val="30"/>
          <w:szCs w:val="30"/>
        </w:rPr>
        <w:t xml:space="preserve">  сельсовет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1. Настоящий Регламент устанавливает общие правила организации деятельности исполнительно-распорядительного органа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- администрации 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2. Администрация муниципального образования обеспечивает исполнение на территории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сельсовет,  Конституции Российской Федерации, федеральных законов и иных нормативных правовых актов Российской Федерации, Устава Оренбургской области, Областных законов, Устава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 и иных нормативных правовых актов.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3. </w:t>
      </w:r>
      <w:r w:rsidRPr="00640383">
        <w:rPr>
          <w:rFonts w:ascii="Arial" w:hAnsi="Arial" w:cs="Arial"/>
          <w:color w:val="000000"/>
          <w:sz w:val="24"/>
          <w:szCs w:val="24"/>
        </w:rPr>
        <w:t xml:space="preserve">Администрация поселения разрабатывает и осуществляет меры по обеспечению  социально-экономического развития </w:t>
      </w:r>
      <w:r w:rsidRPr="006403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</w:t>
      </w:r>
      <w:r w:rsidRPr="00640383">
        <w:rPr>
          <w:rFonts w:ascii="Arial" w:hAnsi="Arial" w:cs="Arial"/>
          <w:color w:val="000000"/>
          <w:sz w:val="24"/>
          <w:szCs w:val="24"/>
        </w:rPr>
        <w:t>,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4. Глава муниципального образования является высшим должностным лицом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сельсовет, возглавляет представительный орган муниципального образования и осуществляет руководство администрацией муниципального образования на принципах единоначалия, самостоятельно утверждает структуру и штатное расписание  администрации  муниципального образования в пределах соответствующих расходов местного бюджета.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Аппарат администрации  муниципального образования подчиняется непосредственно главе  администрации муниципального образования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Глава  муниципального образования формирует администрацию поселения в соответствии со структурой и штатным расписанием.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5. </w:t>
      </w:r>
      <w:r w:rsidRPr="00640383">
        <w:rPr>
          <w:rFonts w:ascii="Arial" w:hAnsi="Arial" w:cs="Arial"/>
          <w:color w:val="000000"/>
          <w:sz w:val="24"/>
          <w:szCs w:val="24"/>
        </w:rPr>
        <w:t xml:space="preserve">Аппарат администрации  </w:t>
      </w:r>
      <w:r w:rsidRPr="00640383">
        <w:rPr>
          <w:rFonts w:ascii="Arial" w:hAnsi="Arial" w:cs="Arial"/>
          <w:sz w:val="24"/>
          <w:szCs w:val="24"/>
        </w:rPr>
        <w:t>муниципального образования</w:t>
      </w:r>
      <w:r w:rsidRPr="00640383">
        <w:rPr>
          <w:rFonts w:ascii="Arial" w:hAnsi="Arial" w:cs="Arial"/>
          <w:color w:val="000000"/>
          <w:sz w:val="24"/>
          <w:szCs w:val="24"/>
        </w:rPr>
        <w:t xml:space="preserve"> действуют на основе Правил внутреннего трудового распорядка, утверждаемых Главой администрации</w:t>
      </w:r>
      <w:r w:rsidRPr="00640383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 сельсовет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6. Специалист администрации сельсовета  по мере необходимости, разрабатывает должностные инструкции  муниципальных служащих и  работников, которые утверждаются Главой муниципального образования </w:t>
      </w:r>
      <w:r w:rsidRPr="00640383">
        <w:rPr>
          <w:rFonts w:ascii="Arial" w:hAnsi="Arial" w:cs="Arial"/>
          <w:color w:val="000000"/>
          <w:sz w:val="24"/>
          <w:szCs w:val="24"/>
        </w:rPr>
        <w:t>Правил внутреннего трудового распорядка</w:t>
      </w:r>
      <w:r w:rsidRPr="00640383">
        <w:rPr>
          <w:rFonts w:ascii="Arial" w:hAnsi="Arial" w:cs="Arial"/>
          <w:sz w:val="24"/>
          <w:szCs w:val="24"/>
        </w:rPr>
        <w:t xml:space="preserve"> сельсовет. Копии утвержденных должностных инструкций находятся в личных делах сотрудников администрации.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7. Ответственность за организацию и состояние делопроизводства, соблюдение установленных настоящим Регламентом правил и порядка работы с документами в  администрации муниципального образования   </w:t>
      </w:r>
      <w:r w:rsidRPr="00640383">
        <w:rPr>
          <w:rFonts w:ascii="Arial" w:hAnsi="Arial" w:cs="Arial"/>
          <w:color w:val="000000"/>
          <w:sz w:val="24"/>
          <w:szCs w:val="24"/>
        </w:rPr>
        <w:t>Правил внутреннего трудового распорядка</w:t>
      </w:r>
      <w:r w:rsidRPr="00640383">
        <w:rPr>
          <w:rFonts w:ascii="Arial" w:hAnsi="Arial" w:cs="Arial"/>
          <w:sz w:val="24"/>
          <w:szCs w:val="24"/>
        </w:rPr>
        <w:t xml:space="preserve"> сельсовет возлагается на  специалистов.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8. Муниципальные служащие администрации муниципального образования несут ответственность за выполнение требований настоящего Регламента, сохранность документов и неразглашение содержащейся в них служебной  конфиденциальной информации.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lastRenderedPageBreak/>
        <w:t xml:space="preserve">          9. Методическое руководство организацией делопроизводства в администрации  муниципального образования осуществляется специалистом администрации. Инструктивные материалы по вопросам организации и совершенствования работы с документами, устранения выявленных недостатков и нарушений в делопроизводстве обязательны для исполнения  всеми специалистами  администрации.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10. Правила и порядок работы с документами, установленные настоящим Регламентом, обязательны для исполнения  всеми работниками администрации муниципального образования   </w:t>
      </w:r>
      <w:r w:rsidRPr="00640383">
        <w:rPr>
          <w:rFonts w:ascii="Arial" w:hAnsi="Arial" w:cs="Arial"/>
          <w:color w:val="000000"/>
          <w:sz w:val="24"/>
          <w:szCs w:val="24"/>
        </w:rPr>
        <w:t>Правил внутреннего трудового распорядка</w:t>
      </w:r>
      <w:r w:rsidRPr="00640383">
        <w:rPr>
          <w:rFonts w:ascii="Arial" w:hAnsi="Arial" w:cs="Arial"/>
          <w:sz w:val="24"/>
          <w:szCs w:val="24"/>
        </w:rPr>
        <w:t xml:space="preserve"> сельсовет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II</w:t>
      </w:r>
      <w:r w:rsidRPr="00640383">
        <w:rPr>
          <w:rFonts w:ascii="Arial" w:hAnsi="Arial" w:cs="Arial"/>
          <w:b/>
          <w:sz w:val="30"/>
          <w:szCs w:val="30"/>
        </w:rPr>
        <w:t xml:space="preserve">.ФОРМИРОВАНИЕ СТРУКТУРЫ И ШТАТОВ АДМИНИСТРАЦИИ 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1. В случае необходимости изменения структуры и штатной численности 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готовятся соответствующие предложения на имя  главы сельсовета.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2. Предложения должны содержать описание полномочий  аппарата администрации муниципального образования, функций работников, необходимых для  исполнения указанных полномочий, оценку трудозатрат на выполнение соответствующих функций.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3. Предложения направляются Главе 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для рассмотрения. При положительном решении они подписываются главой  муниципального образования и направляются  специалисту для подготовки проекта правовых актов об утверждении и внесении изменений в структуру и штатное расписание администрации поселения.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III</w:t>
      </w:r>
      <w:r w:rsidRPr="00640383">
        <w:rPr>
          <w:rFonts w:ascii="Arial" w:hAnsi="Arial" w:cs="Arial"/>
          <w:b/>
          <w:sz w:val="30"/>
          <w:szCs w:val="30"/>
        </w:rPr>
        <w:t>. КАДРОВАЯ РАБОТА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1. Кадровая работа в администрации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ведется в соответствии с федеральными и областными законами, иными нормативными правовыми актами Российской Федерации и Оренбургской области, органов местного самоуправления. Поступление гражданина на муниципальную службу осуществляется в порядке, установленном федеральным и областным законодательством.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С работниками, осуществляющими техническое обеспечение деятельности администрации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сельсовет, трудовые договоры заключаются в соответствии с Трудовым кодексом Российской Федерации.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2.Специалист по кадровой работе осуществляет ведение трудовых книжек и личных дел лиц, замещающих муниципальные должности и работающих на постоянной основе, муниципальных служащих администрации муниципального образования и технических работников, обеспечивающих деятельность администрации муниципального образования.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40383">
        <w:rPr>
          <w:rFonts w:ascii="Arial" w:hAnsi="Arial" w:cs="Arial"/>
          <w:sz w:val="24"/>
          <w:szCs w:val="24"/>
        </w:rPr>
        <w:t>Сведения о полученных муниципальными служащими  Администрации сельского поселения доходах, принадлежащем ему  на праве собственности  имуществе, являющихся объектами налогообложения и обязательствах имущественного характера,</w:t>
      </w:r>
      <w:r w:rsidRPr="00640383">
        <w:rPr>
          <w:rFonts w:ascii="Arial" w:hAnsi="Arial" w:cs="Arial"/>
          <w:b/>
          <w:sz w:val="24"/>
          <w:szCs w:val="24"/>
        </w:rPr>
        <w:t xml:space="preserve"> </w:t>
      </w:r>
      <w:r w:rsidRPr="00640383">
        <w:rPr>
          <w:rFonts w:ascii="Arial" w:hAnsi="Arial" w:cs="Arial"/>
          <w:sz w:val="24"/>
          <w:szCs w:val="24"/>
        </w:rPr>
        <w:t>сведений о своих расходах, а также о расходах своих супруги (супруга) и несовершеннолетних детей представляются  специалисту по кадровой работе администрации сельсовета  ежегодно не позднее 30 апреля года, следующего за отчетным.</w:t>
      </w:r>
      <w:proofErr w:type="gramEnd"/>
    </w:p>
    <w:p w:rsidR="00640383" w:rsidRPr="00640383" w:rsidRDefault="00640383" w:rsidP="0064038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В целях определения соответствия муниципальных служащих администрации  муниципального образования замещаемым должностям проводится аттестация. Положение об аттестации муниципальных служащих </w:t>
      </w:r>
      <w:r w:rsidRPr="00640383">
        <w:rPr>
          <w:rFonts w:ascii="Arial" w:hAnsi="Arial" w:cs="Arial"/>
          <w:sz w:val="24"/>
          <w:szCs w:val="24"/>
        </w:rPr>
        <w:lastRenderedPageBreak/>
        <w:t>утверждается нормативным правовым актом представительного органа местного самоуправления в соответствии с типовым положением, утвержденным Областным законом.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Решение о проведении аттестации принимается Главой администрации муниципального образования и оформляется распоряжением главы администрации сельсовета.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Проведение аттестации в Администрации муниципального образования организует специалист по  кадровой работе.</w:t>
      </w:r>
    </w:p>
    <w:p w:rsidR="00640383" w:rsidRPr="00640383" w:rsidRDefault="00640383" w:rsidP="0064038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В целях систематического повышения профессионального уровня администрация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направляет муниципальных служащих на курсы переподготовки, повышения квалификации, семинары районного и областного уровня, проводимые Центром информационно-методической работы и подготовки кадров Администрации области.</w:t>
      </w:r>
    </w:p>
    <w:p w:rsidR="00640383" w:rsidRPr="00640383" w:rsidRDefault="00640383" w:rsidP="0064038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За совершение дисциплинарного проступка к работнику администрации поселения могут быть применены дисциплинарные взыскания. Перечень и порядок применения дисциплинарных взысканий устанавливаются Трудовым кодексом Российской Федерации. Применение дисциплинарных взысканий оформляется распоряжением  главы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по личному составу. Проект распоряжения готовит специалист по кадровой работе администрации муниципального образования.</w:t>
      </w:r>
    </w:p>
    <w:p w:rsidR="00640383" w:rsidRPr="00640383" w:rsidRDefault="00640383" w:rsidP="0064038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По итогам выполнения ответственных поручений, к юбилейным датам и праздничным дням, отличившимся работникам администрации на основании распоряжения  главы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может быть выплачено единовременное денежное поощрение.</w:t>
      </w:r>
    </w:p>
    <w:p w:rsidR="00640383" w:rsidRPr="00640383" w:rsidRDefault="00640383" w:rsidP="0064038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Специалист по кадровой работе  Администрации муниципального образования  осуществляет ведение учета рабочего (служебного) времени, оформление больничных листов.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ind w:left="540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IV</w:t>
      </w:r>
      <w:r w:rsidRPr="00640383">
        <w:rPr>
          <w:rFonts w:ascii="Arial" w:hAnsi="Arial" w:cs="Arial"/>
          <w:b/>
          <w:sz w:val="30"/>
          <w:szCs w:val="30"/>
        </w:rPr>
        <w:t>. ПЛАНИРОВАНИЕ РАБОТЫ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1.Деятельность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осуществляется в соответствии с утвержденным   планом мероприятий  работы администрации по кварталам.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 Формирование плана мероприятий администрации  муниципального образования на квартал.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2.1.Предложения в план мероприятий на следующий квартал направляются не позднее 20-го числа второго месяца текущего квартала.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2.2. Проект плана мероприятий на следующий квартал рассматривается на совещании  администрации не позднее третьей недели последнего месяца текущего квартала и утверждается  Главой  муниципального образования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2.3.Отчёт о выполнении  плана с анализом выполненных и неисполненных пунктов (с указанием причин неисполнения) представляется Главе сельского поселения             </w:t>
      </w:r>
    </w:p>
    <w:p w:rsidR="00640383" w:rsidRPr="00640383" w:rsidRDefault="00640383" w:rsidP="00640383">
      <w:pPr>
        <w:spacing w:after="0" w:line="240" w:lineRule="auto"/>
        <w:ind w:left="960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ind w:left="960"/>
        <w:jc w:val="center"/>
        <w:rPr>
          <w:rFonts w:ascii="Arial" w:hAnsi="Arial" w:cs="Arial"/>
          <w:b/>
          <w:color w:val="000000"/>
          <w:sz w:val="30"/>
          <w:szCs w:val="30"/>
        </w:rPr>
      </w:pPr>
      <w:proofErr w:type="gramStart"/>
      <w:r w:rsidRPr="00640383">
        <w:rPr>
          <w:rFonts w:ascii="Arial" w:hAnsi="Arial" w:cs="Arial"/>
          <w:b/>
          <w:color w:val="000000"/>
          <w:sz w:val="30"/>
          <w:szCs w:val="30"/>
          <w:lang w:val="en-US"/>
        </w:rPr>
        <w:t>V</w:t>
      </w:r>
      <w:r w:rsidRPr="00640383">
        <w:rPr>
          <w:rFonts w:ascii="Arial" w:hAnsi="Arial" w:cs="Arial"/>
          <w:b/>
          <w:color w:val="000000"/>
          <w:sz w:val="30"/>
          <w:szCs w:val="30"/>
        </w:rPr>
        <w:t>.  ПОРЯДОК</w:t>
      </w:r>
      <w:proofErr w:type="gramEnd"/>
      <w:r w:rsidRPr="00640383">
        <w:rPr>
          <w:rFonts w:ascii="Arial" w:hAnsi="Arial" w:cs="Arial"/>
          <w:b/>
          <w:color w:val="000000"/>
          <w:sz w:val="30"/>
          <w:szCs w:val="30"/>
        </w:rPr>
        <w:t xml:space="preserve"> ПОДГОТОВКИ, ОФОРМЛЕНИЯ И ИЗДАНИЯ ПРАВОВЫХ АКТОВ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1.Глава  администрации муниципального образования на основании и во исполнение Конституции Российской Федерации, федеральных законов, правовых актов Президента Российской Федерации, Правительства Российской Федерации, областного законодательства и Устава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издает постановления и распоряжения. Данные правовые акты подлежат обязательному документационному оформлению.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lastRenderedPageBreak/>
        <w:t xml:space="preserve">Постановления и распоряжения подписываются главой администрации муниципального образования 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сельсовет. Постановления  главы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– нормативные правовые акты, издаваемые в целях решения наиболее важных  задач развития 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сельсовет, как правило, длительного действия.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Постановления главы  муниципального образования издаются по вопросам: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- утверждения  штатных расписаний и положений об органах исполнительной власти 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сельсовет;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- определения основных направлений деятельности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 сельсовет;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- социально-экономического развития  муниципального образования 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сельсовет;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- передачи и приема имущества из государственной собственности в </w:t>
      </w:r>
      <w:proofErr w:type="gramStart"/>
      <w:r w:rsidRPr="00640383">
        <w:rPr>
          <w:rFonts w:ascii="Arial" w:hAnsi="Arial" w:cs="Arial"/>
          <w:sz w:val="24"/>
          <w:szCs w:val="24"/>
        </w:rPr>
        <w:t>муниципальную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или из муниципальной в государственную;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- и по иным вопросам в соответствии с федеральным, областным законодательством и Уставом муниципального образования 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1.2. Распоряжения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– правовые акты ненормативного характера, принимаемые по оперативным и организационным вопросам деятельности администрации муниципального образования. Как правило, они имеют ограниченный срок действия и касаются узкого круга организаций, должностных лиц и граждан.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Распоряжения администрации издаются по вопросам: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организационного и хозяйственного обеспечения деятельности аппарата администрации муниципального образования;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образования комиссий и рабочих групп;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соблюдения правил внутреннего трудового распорядка;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-предоставления отпусков работникам администрации  муниципального образования;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командировок;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-оплаты замещения отсутствующих работников аппарата администрации;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оказания материальной помощи;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- и по иным вопросам в соответствии с федеральным, областным законодательством и Уставом муниципального образования 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1.3. Подготовка проектов распоряжений администрации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возлагается на исполнителей.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1.4. Порядок оформления правовых актов определяется Инструкцией по делопроизводству. Изменения и дополнения в правовые акты вносятся аналогичными правовыми актами.</w:t>
      </w:r>
    </w:p>
    <w:p w:rsidR="00640383" w:rsidRPr="00640383" w:rsidRDefault="00640383" w:rsidP="00640383">
      <w:pPr>
        <w:tabs>
          <w:tab w:val="num" w:pos="1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Проекты постановлений и распоряжений должны отвечать следующим требованиям: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соответствовать федеральному и областному законодательству;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 содержать 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lastRenderedPageBreak/>
        <w:t>- содержать указания конкретным исполнителям, реальные сроки исполнения.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Проект должен также содержать пункт о возложении </w:t>
      </w:r>
      <w:proofErr w:type="gramStart"/>
      <w:r w:rsidRPr="00640383">
        <w:rPr>
          <w:rFonts w:ascii="Arial" w:hAnsi="Arial" w:cs="Arial"/>
          <w:sz w:val="24"/>
          <w:szCs w:val="24"/>
        </w:rPr>
        <w:t>контроля за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исполнением документа. Исключения составляют документы по вопросам, не требующим общего контроля, в частности: назначение на должность, увольнение, поощрение, отпуск, утверждение штатного расписания, командирование и т.п.</w:t>
      </w:r>
    </w:p>
    <w:p w:rsidR="00640383" w:rsidRPr="00640383" w:rsidRDefault="00640383" w:rsidP="0064038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2.Порядок подготовки правовых актов.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2.1. Подготовка постановлений и распоряжений осуществляется на основании: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письменных или устных поручений Главы администрации муниципального образования;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- поручений, определенных ранее принятыми правовыми актами.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2.2. В соответствии с поручением (разрешением) на подготовку правового акта Глава  администрации муниципального образования определяет исполнителей.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В отдельных случаях создаются рабочие группы из специалистов  администрации муниципального образования.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2.3. Срок подготовки проектов правовых актов определяется  главой администрации муниципального образования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3.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640383" w:rsidRPr="00640383" w:rsidRDefault="00640383" w:rsidP="006403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4. Проекты нормативных правовых актов, для проверки  соответствия действующему законодательству должны быть представлены в прокуратуру </w:t>
      </w:r>
      <w:proofErr w:type="spellStart"/>
      <w:r w:rsidRPr="00640383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района не менее чем за 5 рабочих дней до предполагаемой даты их принятия, при срочной необходимости принятия отдельных нормативных правовых актов срок проведения экспертизы может быть сокращён по согласованию с прокуратурой района;</w:t>
      </w:r>
    </w:p>
    <w:p w:rsidR="00640383" w:rsidRPr="00640383" w:rsidRDefault="00640383" w:rsidP="006403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-своевременно предоставлять в прокуратуру </w:t>
      </w:r>
      <w:proofErr w:type="spellStart"/>
      <w:r w:rsidRPr="00640383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района  принятые правовые акты  в срок не позднее 15 дней со дня их подписания:</w:t>
      </w:r>
    </w:p>
    <w:p w:rsidR="00640383" w:rsidRPr="00640383" w:rsidRDefault="00640383" w:rsidP="006403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15 и 31 числа каждого месяца.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VI</w:t>
      </w:r>
      <w:r w:rsidRPr="00640383">
        <w:rPr>
          <w:rFonts w:ascii="Arial" w:hAnsi="Arial" w:cs="Arial"/>
          <w:b/>
          <w:sz w:val="30"/>
          <w:szCs w:val="30"/>
        </w:rPr>
        <w:t xml:space="preserve">. ПОРЯДОК РАБОТЫ С МУНИЦИПАЛЬНЫМИ ПРАВОВЫМИ АКТАМИ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1. Правовые акты администрации муниципального образования,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дня их официального опубликования (обнародования).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Иные муниципальные правовые акты вступают в силу после дня их подписания Главой  администрации муниципального образования, если иной срок вступления в силу не предусмотрен федеральным или областным законодательством, либо самим актом.</w:t>
      </w:r>
    </w:p>
    <w:p w:rsidR="00640383" w:rsidRPr="00640383" w:rsidRDefault="00640383" w:rsidP="00640383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 Подписанные правовые акты вместе с приобщенными к ним в процессе подготовки материалами регистрируются специалистом.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Регистрация производится по каждому виду документа отдельно с соблюдением  нумерации, которая ведется с начала и до конца календарного года.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Подпись заверяется круглой печатью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После вступления в должность главы администрации муниципального образования начинается новая нумерация правовых актов.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lastRenderedPageBreak/>
        <w:t xml:space="preserve">            3.Передача копий правовых актов представителям средств массовой информации  осуществляется специалистами администрации муниципального образования.  Подлинники подписанных документов в течение 2-х лет хранятся в администрации муниципального образования, а затем передаются в архив муниципального района на постоянное хранение.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VII</w:t>
      </w:r>
      <w:r w:rsidRPr="00640383">
        <w:rPr>
          <w:rFonts w:ascii="Arial" w:hAnsi="Arial" w:cs="Arial"/>
          <w:b/>
          <w:sz w:val="30"/>
          <w:szCs w:val="30"/>
        </w:rPr>
        <w:t>. ОРГАНИЗАЦИЯ РАБОТЫ СО СЛУЖЕБНЫМИ ДОКУМЕНТАМИ.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1. Ведение делопроизводства в администрации муниципального  образования  осуществляется в соответствии с Инструкцией по делопроизводству.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В администрации  муниципального образования  делопроизводство ведут специалисты, назначенные </w:t>
      </w:r>
      <w:proofErr w:type="gramStart"/>
      <w:r w:rsidRPr="00640383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за эту работу.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Перед уходом в отпуск или выездом в командировку работники обязаны передавать находящиеся у них на исполнении, на контроле документы другому работнику по указанию главы  администрации муниципального образования.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При увольнении  или переходе на работу в другое подразделение работник должен сдать все числящиеся за ним документы.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В случае утраты документа об этом немедленно докладывается  главе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</w:t>
      </w:r>
      <w:r w:rsidRPr="00640383">
        <w:rPr>
          <w:rFonts w:ascii="Arial" w:hAnsi="Arial" w:cs="Arial"/>
          <w:sz w:val="24"/>
          <w:szCs w:val="24"/>
        </w:rPr>
        <w:tab/>
        <w:t xml:space="preserve">   2. Документы, поступающие в администрацию  муниципального образования, принимаются, учитываются и регистрируются специалистом, ответственным за работу с корреспонденцией.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</w:t>
      </w:r>
      <w:r w:rsidRPr="00640383">
        <w:rPr>
          <w:rFonts w:ascii="Arial" w:hAnsi="Arial" w:cs="Arial"/>
          <w:sz w:val="24"/>
          <w:szCs w:val="24"/>
        </w:rPr>
        <w:tab/>
        <w:t xml:space="preserve">   3. Корреспонденция с грифом «Лично» не вскрывается, на таком пакете ставится штамп, дата поступления, и он передается адресату.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</w:t>
      </w:r>
      <w:r w:rsidRPr="00640383">
        <w:rPr>
          <w:rFonts w:ascii="Arial" w:hAnsi="Arial" w:cs="Arial"/>
          <w:sz w:val="24"/>
          <w:szCs w:val="24"/>
        </w:rPr>
        <w:tab/>
        <w:t xml:space="preserve">   4. В документы, поступившие в администрацию муниципального образования  и зарегистрированные в установленном порядке, не разрешается вносить какие-либо правки и пометки. Работа с документами вне служебных помещений не допускается.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5. Обязательной регистрации подлежат документы, поступающие из вышестоящих органов, а также других организаций, требующие по своему характеру решения или ответа.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6. Письменные обращения граждан, письма депутатов Государственной Думы Федерального Собрания РФ, депутатов Законодательного Собрания Оренбургской области, депутатов Совета  депутатов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сельсовет, письма других организаций, касающихся вопросов обращений граждан, учитываются и передаются на рассмотрение  главе администрации.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7. На входящих документах на нижнем поле первой страницы справа проставляется регистрационный штамп с номером регистрации и датой получения.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8. Входящие документы с назначенным сроком исполнения ставятся на контроль.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9. Исходящие документы печатаются в 2-х экземплярах, 2-й из которых после подписания и регистрации хранится в папке исходящей корреспонденции (переписка).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10. Законченные делопроизводством дела в течение 2-х лет хранятся в администрации муниципального образования  для справочной работы, а затем в </w:t>
      </w:r>
      <w:r w:rsidRPr="00640383">
        <w:rPr>
          <w:rFonts w:ascii="Arial" w:hAnsi="Arial" w:cs="Arial"/>
          <w:sz w:val="24"/>
          <w:szCs w:val="24"/>
        </w:rPr>
        <w:lastRenderedPageBreak/>
        <w:t>соответствии с номенклатурой дел в порядке, установленном Инструкцией по делопроизводству, сдаются в архив.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VIII</w:t>
      </w:r>
      <w:r w:rsidRPr="00640383">
        <w:rPr>
          <w:rFonts w:ascii="Arial" w:hAnsi="Arial" w:cs="Arial"/>
          <w:b/>
          <w:sz w:val="30"/>
          <w:szCs w:val="30"/>
        </w:rPr>
        <w:t>. ТРЕБОВАНИЯ К ОФОРМЛЕНИЮ ДОКУМЕНТОВ, ПРЕДСТАВЛЯЕМЫХ</w:t>
      </w: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</w:rPr>
        <w:t>НА ДОКЛАД  ГЛАВЕ  АДМИНИСТРАЦИИ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1. Объем письменной информации должен быть изложен на 1-й странице (в крайнем </w:t>
      </w:r>
      <w:proofErr w:type="gramStart"/>
      <w:r w:rsidRPr="00640383">
        <w:rPr>
          <w:rFonts w:ascii="Arial" w:hAnsi="Arial" w:cs="Arial"/>
          <w:sz w:val="24"/>
          <w:szCs w:val="24"/>
        </w:rPr>
        <w:t>случае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на 2-х) печатного текста печатного шрифта № 14.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 Содержание документа должно быть предельно ясным.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3. Документы с ответами на поручения главы администрации муниципального образования  должны содержать первичный документ.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4. В документе должна быть указана фамилия и инициалы  исполнителя, номер телефона.</w:t>
      </w:r>
    </w:p>
    <w:p w:rsidR="00640383" w:rsidRPr="00640383" w:rsidRDefault="00640383" w:rsidP="00640383">
      <w:pPr>
        <w:spacing w:after="0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ind w:left="360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IX</w:t>
      </w:r>
      <w:r w:rsidRPr="00640383">
        <w:rPr>
          <w:rFonts w:ascii="Arial" w:hAnsi="Arial" w:cs="Arial"/>
          <w:b/>
          <w:sz w:val="30"/>
          <w:szCs w:val="30"/>
        </w:rPr>
        <w:t>. ПОРЯДОК РАССМОТРЕНИЯ ПИСЬМЕННЫХ ОБРАЩЕНИЙ И ОРГАНИЗАЦИЯ ЛИЧНОГО ПРИЕМА ГРАЖДАН.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1. Администрация  муниципального образования 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 или в форме устного личного обращения к должностному лицу во время приема граждан.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В соответствии с действующим законодательством администрация муниципального образования  не вправе самостоятельно принимать к рассмотрению вопросы, отнесенные к компетенции других органов государственной власти или органов местного самоуправления.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2.Поступившие в адрес главы администрации муниципального образования    письма с пометкой «Лично» не вскрываются, а направляются лично. В случаях, когда такие письма квалифицируются как обращения, они рассматриваются в установленном порядке.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</w:t>
      </w:r>
      <w:r w:rsidRPr="00640383">
        <w:rPr>
          <w:rFonts w:ascii="Arial" w:hAnsi="Arial" w:cs="Arial"/>
          <w:sz w:val="24"/>
          <w:szCs w:val="24"/>
        </w:rPr>
        <w:tab/>
        <w:t>3. Обращения, поступившие в администрацию муниципального образования  по информационным системам общего пользования, подлежат рассмотрению в соответствии с действующим законодательством.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4.Рассмотрение актов прокурорского реагирования, министерства юстиции, принятия (отмены) незаконных нормативных актов производится  в течение срока, определённого в поступающем акте, без указания срока  - в течение месяца со дня поступления вышеуказанных актов.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5.</w:t>
      </w:r>
      <w:proofErr w:type="gramStart"/>
      <w:r w:rsidRPr="00640383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сроками рассмотрения обращений и полнотой ответов осуществляет специалист по работе с обращениями граждан.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6. Администрация  муниципального образования</w:t>
      </w:r>
      <w:proofErr w:type="gramStart"/>
      <w:r w:rsidRPr="00640383">
        <w:rPr>
          <w:rFonts w:ascii="Arial" w:hAnsi="Arial" w:cs="Arial"/>
          <w:sz w:val="24"/>
          <w:szCs w:val="24"/>
        </w:rPr>
        <w:t xml:space="preserve">  :</w:t>
      </w:r>
      <w:proofErr w:type="gramEnd"/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2) запрашивают необходимые для рассмотрения обращения документы и материалы в других организациях, за исключением судов, органов дознания и органов предварительного следствия;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4) дают письменный ответ по существу поставленных в обращении вопросов, за исключением случаев, указанных в п.5 настоящего раздела;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lastRenderedPageBreak/>
        <w:t>5) уведомляют гражданина о направлении его обращения на рассмотрение в другие органы и организации в соответствии с их компетенцией.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Непосредственное исполнение обращений граждан поручается специалистам администрации  муниципального образования 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В необходимых случаях для рассмотрения обращений создаются комиссии в составе специалистов администрации, депутатов Совета депутатов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и иных организаций. В этих проверках могут принимать участие сами заявители.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7. 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проводится 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 8. Специалист по работе с обращениями граждан организует учет.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 9. Личный прием граждан осуществляется Главой муниципального образования, специалистами администрации.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  Информация о месте, днях и часах приема доводится до сведения граждан.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  Содержание устного обращения заносится в  журнал регистраций приёма  граждан. 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приёма. В остальных случаях дается письменный ответ по существу поставленных в обращении вопросов.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 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Организация рассмотрения обращений граждан в ходе личного приема осуществляется в порядке, определенном настоящим Регламентом.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ind w:left="540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X</w:t>
      </w:r>
      <w:r w:rsidRPr="00640383">
        <w:rPr>
          <w:rFonts w:ascii="Arial" w:hAnsi="Arial" w:cs="Arial"/>
          <w:b/>
          <w:sz w:val="30"/>
          <w:szCs w:val="30"/>
        </w:rPr>
        <w:t xml:space="preserve">. ПОРЯДОК ОФИЦИАЛЬНОГО ОПУБЛИКОВАНИЯ ПРАВОВЫХ АКТОВ </w:t>
      </w:r>
    </w:p>
    <w:p w:rsidR="00640383" w:rsidRPr="00640383" w:rsidRDefault="00640383" w:rsidP="0064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     1.Официальное опубликование (обнародование) нормативных правовых актов администрации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осуществляется в соответствии с действующим законодательством и Уставом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        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2. Официальным опубликованием (обнародованием) считается первая публикация полного текста правового акта в  СМИ  </w:t>
      </w:r>
      <w:proofErr w:type="gramStart"/>
      <w:r w:rsidRPr="0064038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районная газета «Родные просторы»), официальная страница муниципального образования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на сайте в сети Интернет и на информационных стендах.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widowControl w:val="0"/>
        <w:numPr>
          <w:ilvl w:val="0"/>
          <w:numId w:val="2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</w:rPr>
        <w:t>ПОРЯДОК ОФОРМЛЕНИЯ ОТПУСКОВ РАБОТНИКАМ</w:t>
      </w:r>
    </w:p>
    <w:p w:rsidR="00640383" w:rsidRPr="00640383" w:rsidRDefault="00640383" w:rsidP="00640383">
      <w:pPr>
        <w:spacing w:after="0" w:line="240" w:lineRule="auto"/>
        <w:ind w:left="360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</w:rPr>
        <w:t>АДМИНИСТРАЦИИ ПОСЕЛЕНИЯ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1.Специалистом администрации по кадровой работе оформляются графики отпусков для работников аппарата администрации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2.Графики отпусков утверждаются  Главой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lastRenderedPageBreak/>
        <w:t>3.Заявления на отпуск пишутся на имя Главы администрации муниципального образования  и с его резолюцией передаются специалисту по кадровой работе для оформления распоряжения  главы администрации  муниципального образования  о предоставлении отпуска.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4.Копии распоряжений и заявлений о предоставлении отпуска хранятся в кадровой службе администрации  муниципального образования  </w:t>
      </w:r>
    </w:p>
    <w:p w:rsidR="00640383" w:rsidRPr="00640383" w:rsidRDefault="00640383" w:rsidP="00640383">
      <w:pPr>
        <w:spacing w:after="0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0383" w:rsidRPr="00640383" w:rsidRDefault="00640383" w:rsidP="006403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XII</w:t>
      </w:r>
      <w:r w:rsidRPr="00640383">
        <w:rPr>
          <w:rFonts w:ascii="Arial" w:hAnsi="Arial" w:cs="Arial"/>
          <w:b/>
          <w:sz w:val="30"/>
          <w:szCs w:val="30"/>
        </w:rPr>
        <w:t>. ПЕЧАТИ, БЛАНКИ И ШТАМПЫ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1. На документах, требующих особого удостоверения подлинности, ставится печать.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В аппарате администрации   муниципального образования  имеются печати.  Печати должны  храниться в сейфе.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Ответственность и </w:t>
      </w:r>
      <w:proofErr w:type="gramStart"/>
      <w:r w:rsidRPr="006403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соблюдением порядка использования, хранения печати возлагается на главу  администрации муниципального образования.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2.Бланки документов, применяемые в администрации муниципального образования, должны использоваться строго по назначению и без соответствующего разрешения не могут предаваться другим организациям и лицам.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3.Для проставления отметок о получении, регистрации документов, других отметок справочного характера применяются соответствующие штампы.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4.Бланки и штампы должны храниться в сейфах или закрытых шкафах.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5.Заказы на изготовление печатей и штампов подаются специалистами администрации Главе  администрации муниципального образования  на согласование и утверждение.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6.Пришедшие в негодность и аннулированные </w:t>
      </w:r>
      <w:proofErr w:type="gramStart"/>
      <w:r w:rsidRPr="00640383">
        <w:rPr>
          <w:rFonts w:ascii="Arial" w:hAnsi="Arial" w:cs="Arial"/>
          <w:sz w:val="24"/>
          <w:szCs w:val="24"/>
        </w:rPr>
        <w:t>печати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и штампы уничтожаются по акту.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7.Об утере печати или штампа незамедлительно ставится в известность Глава  администрации муниципального образования</w:t>
      </w:r>
      <w:proofErr w:type="gramStart"/>
      <w:r w:rsidRPr="00640383"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640383" w:rsidRPr="00640383" w:rsidRDefault="00640383" w:rsidP="00640383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0383" w:rsidRPr="00640383" w:rsidRDefault="00640383" w:rsidP="00640383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XIII</w:t>
      </w:r>
      <w:r w:rsidRPr="00640383">
        <w:rPr>
          <w:rFonts w:ascii="Arial" w:hAnsi="Arial" w:cs="Arial"/>
          <w:b/>
          <w:sz w:val="30"/>
          <w:szCs w:val="30"/>
        </w:rPr>
        <w:t xml:space="preserve">. СЛУЖЕБНЫЙ РАСПОРЯДОК АДМИНИСТРАЦИИ МУНИЦИПАЛЬНОГО ОБРАЗОВАНИЯ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1.Муниципальным служащим администрации устанавливается 6-дневная рабочая неделя  с одним выходным днем </w:t>
      </w:r>
      <w:proofErr w:type="gramStart"/>
      <w:r w:rsidRPr="0064038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воскресенье). 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2.В администрации устанавливается следующий режим работы: с понедельника по пятницу начало работы в 9-00 часов,  окончание в 17-00 часов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3.Перерыв для отдыха и питания начинается в 13-00 часов и оканчивается в 14-00 часов.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4.Учет служебного времени специалистов администрации муниципального образования и технического персонала ведется специалистом, уполномоченным Главой администрации муниципального образования. Табель учета служебного времени в установленные сроки передается в бухгалтерию администрации  муниципального образования.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5.Соблюдение служебного распорядка обязательно для всех работников администрации  муниципального образования  </w:t>
      </w:r>
    </w:p>
    <w:p w:rsidR="00640383" w:rsidRPr="00640383" w:rsidRDefault="00640383" w:rsidP="00640383">
      <w:pPr>
        <w:tabs>
          <w:tab w:val="num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403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383">
        <w:rPr>
          <w:rFonts w:ascii="Arial" w:hAnsi="Arial" w:cs="Arial"/>
          <w:sz w:val="24"/>
          <w:szCs w:val="24"/>
        </w:rPr>
        <w:t xml:space="preserve"> соблюдением служебного распорядка осуществляется специалистом, ведущим учет служебного времени.</w:t>
      </w:r>
    </w:p>
    <w:p w:rsidR="00640383" w:rsidRPr="00640383" w:rsidRDefault="00640383" w:rsidP="00640383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lastRenderedPageBreak/>
        <w:t>XIV</w:t>
      </w:r>
      <w:r w:rsidRPr="00640383">
        <w:rPr>
          <w:rFonts w:ascii="Arial" w:hAnsi="Arial" w:cs="Arial"/>
          <w:b/>
          <w:sz w:val="30"/>
          <w:szCs w:val="30"/>
        </w:rPr>
        <w:t xml:space="preserve">. ПОРЯДОК ВЗАИМОДЕЙСТВИЯ АДМИНИСТРАЦИИ СЕЛЬСОВЕТА И </w:t>
      </w:r>
      <w:proofErr w:type="gramStart"/>
      <w:r w:rsidRPr="00640383">
        <w:rPr>
          <w:rFonts w:ascii="Arial" w:hAnsi="Arial" w:cs="Arial"/>
          <w:b/>
          <w:sz w:val="30"/>
          <w:szCs w:val="30"/>
        </w:rPr>
        <w:t>СОВЕТА  ДЕПУТАТОВ</w:t>
      </w:r>
      <w:proofErr w:type="gramEnd"/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1. Администрация сельского поселения и Совет депутатов муниципального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взаимодействуют исходя из интересов жителей поселения, единства целей и задач в решении вопросов местного значения.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 Сотрудники администрации оказывают депутатам Совета депутатов информационно-техническую, консультативную помощь в осуществлении полномочий, предоставляют им необходимую информацию.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3. Организация работы Совета  депутатов с администрацией муниципального образования  осуществляется в соответствии с Уставом муниципального  образования  </w:t>
      </w:r>
      <w:proofErr w:type="spellStart"/>
      <w:r w:rsidRPr="00640383">
        <w:rPr>
          <w:rFonts w:ascii="Arial" w:hAnsi="Arial" w:cs="Arial"/>
          <w:sz w:val="24"/>
          <w:szCs w:val="24"/>
        </w:rPr>
        <w:t>Заглядинский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сельсовет и Регламентом Совета депутатов.</w:t>
      </w:r>
    </w:p>
    <w:p w:rsidR="00640383" w:rsidRPr="00640383" w:rsidRDefault="00640383" w:rsidP="00640383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383">
        <w:rPr>
          <w:rFonts w:ascii="Arial" w:hAnsi="Arial" w:cs="Arial"/>
          <w:b/>
          <w:sz w:val="30"/>
          <w:szCs w:val="30"/>
          <w:lang w:val="en-US"/>
        </w:rPr>
        <w:t>XV</w:t>
      </w:r>
      <w:r w:rsidRPr="00640383">
        <w:rPr>
          <w:rFonts w:ascii="Arial" w:hAnsi="Arial" w:cs="Arial"/>
          <w:b/>
          <w:sz w:val="30"/>
          <w:szCs w:val="30"/>
        </w:rPr>
        <w:t>. ОТВЕТСТВЕННОСТЬ ЗА НАРУШЕНИЕ РЕГЛАМЕНТА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1.За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2.Дисциплинарные взыскания накладываются на основании распоряжения Главы администрации муниципального образования.</w:t>
      </w:r>
    </w:p>
    <w:p w:rsidR="00640383" w:rsidRPr="00640383" w:rsidRDefault="00640383" w:rsidP="006403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3. Глава  муниципального образования    вправе принять решение о выплате не в полном объеме ежемесячной премии или полном </w:t>
      </w:r>
      <w:proofErr w:type="spellStart"/>
      <w:r w:rsidRPr="00640383">
        <w:rPr>
          <w:rFonts w:ascii="Arial" w:hAnsi="Arial" w:cs="Arial"/>
          <w:sz w:val="24"/>
          <w:szCs w:val="24"/>
        </w:rPr>
        <w:t>депремировании</w:t>
      </w:r>
      <w:proofErr w:type="spellEnd"/>
      <w:r w:rsidRPr="00640383">
        <w:rPr>
          <w:rFonts w:ascii="Arial" w:hAnsi="Arial" w:cs="Arial"/>
          <w:sz w:val="24"/>
          <w:szCs w:val="24"/>
        </w:rPr>
        <w:t xml:space="preserve"> виновных лиц, которое оформляется соответствующим распоряжением.</w:t>
      </w:r>
    </w:p>
    <w:p w:rsidR="00640383" w:rsidRPr="00640383" w:rsidRDefault="00640383" w:rsidP="00640383">
      <w:pPr>
        <w:tabs>
          <w:tab w:val="num" w:pos="0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AE76D0" w:rsidRPr="00640383" w:rsidRDefault="00AE76D0" w:rsidP="00640383">
      <w:pPr>
        <w:rPr>
          <w:szCs w:val="24"/>
        </w:rPr>
      </w:pPr>
    </w:p>
    <w:sectPr w:rsidR="00AE76D0" w:rsidRPr="00640383" w:rsidSect="00CC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6E0"/>
    <w:multiLevelType w:val="hybridMultilevel"/>
    <w:tmpl w:val="C9788208"/>
    <w:lvl w:ilvl="0" w:tplc="9FBC9B8C">
      <w:start w:val="1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C9F29DB"/>
    <w:multiLevelType w:val="hybridMultilevel"/>
    <w:tmpl w:val="CFD6E25A"/>
    <w:lvl w:ilvl="0" w:tplc="9E7208B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A5"/>
    <w:rsid w:val="001C5DF3"/>
    <w:rsid w:val="001F51AD"/>
    <w:rsid w:val="005D5633"/>
    <w:rsid w:val="00640383"/>
    <w:rsid w:val="007B27E2"/>
    <w:rsid w:val="009B5092"/>
    <w:rsid w:val="00AE76D0"/>
    <w:rsid w:val="00B5616C"/>
    <w:rsid w:val="00CC3C22"/>
    <w:rsid w:val="00CF13A5"/>
    <w:rsid w:val="00DF5A29"/>
    <w:rsid w:val="00E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22"/>
  </w:style>
  <w:style w:type="paragraph" w:styleId="1">
    <w:name w:val="heading 1"/>
    <w:basedOn w:val="a"/>
    <w:next w:val="a"/>
    <w:link w:val="10"/>
    <w:qFormat/>
    <w:rsid w:val="00CF13A5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F1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CF1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13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F13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13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F1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Гипертекстовая ссылка"/>
    <w:basedOn w:val="a0"/>
    <w:rsid w:val="00CF13A5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4318</Words>
  <Characters>24614</Characters>
  <Application>Microsoft Office Word</Application>
  <DocSecurity>0</DocSecurity>
  <Lines>205</Lines>
  <Paragraphs>57</Paragraphs>
  <ScaleCrop>false</ScaleCrop>
  <Company>Заглядинский</Company>
  <LinksUpToDate>false</LinksUpToDate>
  <CharactersWithSpaces>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</cp:revision>
  <dcterms:created xsi:type="dcterms:W3CDTF">2014-07-24T10:11:00Z</dcterms:created>
  <dcterms:modified xsi:type="dcterms:W3CDTF">2014-07-24T10:47:00Z</dcterms:modified>
</cp:coreProperties>
</file>