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67" w:rsidRDefault="00772667">
      <w:pPr>
        <w:pStyle w:val="Standard"/>
        <w:spacing w:after="0"/>
        <w:ind w:firstLine="851"/>
        <w:jc w:val="right"/>
        <w:rPr>
          <w:rFonts w:ascii="Times New Roman" w:hAnsi="Times New Roman" w:cs="Times New Roman"/>
          <w:b/>
          <w:bCs/>
          <w:caps/>
          <w:color w:val="FF0000"/>
          <w:sz w:val="28"/>
          <w:szCs w:val="28"/>
        </w:rPr>
      </w:pPr>
    </w:p>
    <w:p w:rsidR="00704826" w:rsidRDefault="00772667" w:rsidP="00772667">
      <w:pPr>
        <w:pStyle w:val="Standard"/>
        <w:tabs>
          <w:tab w:val="left" w:pos="1560"/>
        </w:tabs>
        <w:spacing w:after="0"/>
        <w:ind w:firstLine="851"/>
      </w:pPr>
      <w:r>
        <w:tab/>
      </w:r>
    </w:p>
    <w:p w:rsidR="00704826" w:rsidRDefault="00704826">
      <w:pPr>
        <w:pStyle w:val="Standard"/>
        <w:spacing w:after="0"/>
        <w:ind w:firstLine="851"/>
        <w:jc w:val="center"/>
      </w:pPr>
    </w:p>
    <w:p w:rsidR="00704826" w:rsidRDefault="00704826">
      <w:pPr>
        <w:pStyle w:val="Standard"/>
        <w:spacing w:after="0"/>
        <w:ind w:firstLine="851"/>
        <w:jc w:val="center"/>
      </w:pPr>
    </w:p>
    <w:p w:rsidR="00704826" w:rsidRDefault="00704826">
      <w:pPr>
        <w:pStyle w:val="Standard"/>
        <w:spacing w:after="0"/>
        <w:ind w:firstLine="851"/>
        <w:jc w:val="center"/>
      </w:pPr>
    </w:p>
    <w:p w:rsidR="00704826" w:rsidRDefault="00704826">
      <w:pPr>
        <w:pStyle w:val="Standard"/>
        <w:spacing w:after="0"/>
        <w:ind w:firstLine="851"/>
        <w:jc w:val="center"/>
      </w:pPr>
    </w:p>
    <w:p w:rsidR="00704826" w:rsidRPr="00772667" w:rsidRDefault="00211912">
      <w:pPr>
        <w:pStyle w:val="Standard"/>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(ПРОЕКТ В </w:t>
      </w:r>
      <w:r w:rsidR="00772667" w:rsidRPr="00772667">
        <w:rPr>
          <w:rFonts w:ascii="Times New Roman" w:hAnsi="Times New Roman" w:cs="Times New Roman"/>
          <w:b/>
          <w:sz w:val="28"/>
          <w:szCs w:val="28"/>
        </w:rPr>
        <w:t>НОВ</w:t>
      </w:r>
      <w:r>
        <w:rPr>
          <w:rFonts w:ascii="Times New Roman" w:hAnsi="Times New Roman" w:cs="Times New Roman"/>
          <w:b/>
          <w:sz w:val="28"/>
          <w:szCs w:val="28"/>
        </w:rPr>
        <w:t>ОЙ</w:t>
      </w:r>
      <w:r w:rsidR="00772667" w:rsidRPr="00772667">
        <w:rPr>
          <w:rFonts w:ascii="Times New Roman" w:hAnsi="Times New Roman" w:cs="Times New Roman"/>
          <w:b/>
          <w:sz w:val="28"/>
          <w:szCs w:val="28"/>
        </w:rPr>
        <w:t xml:space="preserve"> РЕДАКЦИ</w:t>
      </w:r>
      <w:r>
        <w:rPr>
          <w:rFonts w:ascii="Times New Roman" w:hAnsi="Times New Roman" w:cs="Times New Roman"/>
          <w:b/>
          <w:sz w:val="28"/>
          <w:szCs w:val="28"/>
        </w:rPr>
        <w:t>И)</w:t>
      </w:r>
    </w:p>
    <w:p w:rsidR="00704826" w:rsidRDefault="00704826">
      <w:pPr>
        <w:pStyle w:val="Standard"/>
        <w:spacing w:after="0"/>
        <w:ind w:firstLine="851"/>
        <w:jc w:val="center"/>
      </w:pPr>
    </w:p>
    <w:p w:rsidR="00704826" w:rsidRDefault="00E606BB">
      <w:pPr>
        <w:pStyle w:val="Standard"/>
        <w:spacing w:after="0"/>
        <w:ind w:firstLine="851"/>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правила землепользования и застройки</w:t>
      </w:r>
    </w:p>
    <w:p w:rsidR="00704826" w:rsidRDefault="00E606BB">
      <w:pPr>
        <w:pStyle w:val="Standard"/>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муниципального образования  ЗАГЛЯДИНский сельсовет</w:t>
      </w:r>
    </w:p>
    <w:p w:rsidR="00704826" w:rsidRDefault="00704826">
      <w:pPr>
        <w:pStyle w:val="Standard"/>
        <w:shd w:val="clear" w:color="auto" w:fill="FFFFFF"/>
        <w:spacing w:after="0" w:line="100" w:lineRule="atLeast"/>
        <w:ind w:firstLine="851"/>
        <w:jc w:val="center"/>
      </w:pPr>
    </w:p>
    <w:p w:rsidR="00704826" w:rsidRDefault="00704826">
      <w:pPr>
        <w:pStyle w:val="Standard"/>
        <w:shd w:val="clear" w:color="auto" w:fill="FFFFFF"/>
        <w:spacing w:after="0" w:line="100" w:lineRule="atLeast"/>
        <w:ind w:firstLine="851"/>
        <w:jc w:val="center"/>
      </w:pPr>
    </w:p>
    <w:p w:rsidR="00704826" w:rsidRDefault="00E606BB">
      <w:pPr>
        <w:pStyle w:val="Standard"/>
        <w:shd w:val="clear" w:color="auto" w:fill="FFFFFF"/>
        <w:spacing w:line="100" w:lineRule="atLeast"/>
        <w:ind w:firstLine="851"/>
        <w:jc w:val="center"/>
      </w:pPr>
      <w:r>
        <w:rPr>
          <w:rFonts w:ascii="Times New Roman" w:hAnsi="Times New Roman" w:cs="Times New Roman"/>
          <w:b/>
          <w:bCs/>
          <w:color w:val="943634"/>
          <w:sz w:val="24"/>
          <w:szCs w:val="24"/>
        </w:rPr>
        <w:t xml:space="preserve">ЧАСТЬ </w:t>
      </w:r>
      <w:r>
        <w:rPr>
          <w:rFonts w:ascii="Times New Roman" w:hAnsi="Times New Roman" w:cs="Times New Roman"/>
          <w:b/>
          <w:bCs/>
          <w:color w:val="943634"/>
          <w:sz w:val="24"/>
          <w:szCs w:val="24"/>
          <w:lang w:val="en-US"/>
        </w:rPr>
        <w:t>II</w:t>
      </w:r>
      <w:r>
        <w:rPr>
          <w:rFonts w:ascii="Times New Roman" w:hAnsi="Times New Roman" w:cs="Times New Roman"/>
          <w:b/>
          <w:bCs/>
          <w:color w:val="943634"/>
          <w:sz w:val="24"/>
          <w:szCs w:val="24"/>
        </w:rPr>
        <w:t>.</w:t>
      </w:r>
    </w:p>
    <w:p w:rsidR="00704826" w:rsidRDefault="00E606BB">
      <w:pPr>
        <w:pStyle w:val="Standard"/>
        <w:shd w:val="clear" w:color="auto" w:fill="FFFFFF"/>
        <w:spacing w:after="120" w:line="100" w:lineRule="atLeast"/>
        <w:ind w:firstLine="851"/>
        <w:jc w:val="center"/>
        <w:rPr>
          <w:rFonts w:ascii="Times New Roman" w:hAnsi="Times New Roman" w:cs="Times New Roman"/>
          <w:b/>
          <w:bCs/>
          <w:color w:val="943634"/>
          <w:sz w:val="24"/>
          <w:szCs w:val="24"/>
        </w:rPr>
      </w:pPr>
      <w:r>
        <w:rPr>
          <w:rFonts w:ascii="Times New Roman" w:hAnsi="Times New Roman" w:cs="Times New Roman"/>
          <w:b/>
          <w:bCs/>
          <w:color w:val="943634"/>
          <w:sz w:val="24"/>
          <w:szCs w:val="24"/>
        </w:rPr>
        <w:t>КАРТА ГРАДОСТРОИТЕЛЬНОГО ЗОНИРОВАНИЯ.</w:t>
      </w:r>
    </w:p>
    <w:p w:rsidR="00704826" w:rsidRDefault="00E606BB">
      <w:pPr>
        <w:pStyle w:val="Standard"/>
        <w:shd w:val="clear" w:color="auto" w:fill="FFFFFF"/>
        <w:spacing w:after="120" w:line="100" w:lineRule="atLeast"/>
        <w:ind w:firstLine="851"/>
        <w:jc w:val="center"/>
        <w:rPr>
          <w:rFonts w:ascii="Times New Roman" w:hAnsi="Times New Roman" w:cs="Times New Roman"/>
          <w:b/>
          <w:bCs/>
          <w:color w:val="943634"/>
          <w:sz w:val="24"/>
          <w:szCs w:val="24"/>
        </w:rPr>
      </w:pPr>
      <w:r>
        <w:rPr>
          <w:rFonts w:ascii="Times New Roman" w:hAnsi="Times New Roman" w:cs="Times New Roman"/>
          <w:b/>
          <w:bCs/>
          <w:color w:val="943634"/>
          <w:sz w:val="24"/>
          <w:szCs w:val="24"/>
        </w:rPr>
        <w:t>КАРТА ЗОН С ОСОБЫМИ УСЛОВИЯМИ ИСПОЛЬЗОВАНИЯ ТЕРРИТОРИЙ.</w:t>
      </w:r>
    </w:p>
    <w:p w:rsidR="00704826" w:rsidRDefault="00704826">
      <w:pPr>
        <w:pStyle w:val="Standard"/>
        <w:shd w:val="clear" w:color="auto" w:fill="FFFFFF"/>
        <w:spacing w:after="120" w:line="100" w:lineRule="atLeast"/>
        <w:ind w:firstLine="851"/>
        <w:jc w:val="center"/>
      </w:pPr>
    </w:p>
    <w:p w:rsidR="00704826" w:rsidRDefault="00E606BB">
      <w:pPr>
        <w:pStyle w:val="Standard"/>
        <w:shd w:val="clear" w:color="auto" w:fill="FFFFFF"/>
        <w:spacing w:line="100" w:lineRule="atLeast"/>
        <w:ind w:firstLine="851"/>
        <w:jc w:val="center"/>
      </w:pPr>
      <w:r>
        <w:rPr>
          <w:rFonts w:ascii="Times New Roman" w:eastAsia="Times New Roman" w:hAnsi="Times New Roman" w:cs="Times New Roman"/>
          <w:b/>
          <w:bCs/>
          <w:color w:val="943634"/>
          <w:sz w:val="24"/>
          <w:szCs w:val="24"/>
        </w:rPr>
        <w:t xml:space="preserve">ЧАСТЬ </w:t>
      </w:r>
      <w:r>
        <w:rPr>
          <w:rFonts w:ascii="Times New Roman" w:eastAsia="Times New Roman" w:hAnsi="Times New Roman" w:cs="Times New Roman"/>
          <w:b/>
          <w:bCs/>
          <w:color w:val="943634"/>
          <w:sz w:val="24"/>
          <w:szCs w:val="24"/>
          <w:lang w:val="en-US"/>
        </w:rPr>
        <w:t>III</w:t>
      </w:r>
      <w:r>
        <w:rPr>
          <w:rFonts w:ascii="Times New Roman" w:eastAsia="Times New Roman" w:hAnsi="Times New Roman" w:cs="Times New Roman"/>
          <w:b/>
          <w:bCs/>
          <w:color w:val="943634"/>
          <w:sz w:val="24"/>
          <w:szCs w:val="24"/>
        </w:rPr>
        <w:t>.</w:t>
      </w:r>
    </w:p>
    <w:p w:rsidR="00704826" w:rsidRDefault="00E606BB">
      <w:pPr>
        <w:pStyle w:val="Standard"/>
        <w:shd w:val="clear" w:color="auto" w:fill="FFFFFF"/>
        <w:spacing w:line="100" w:lineRule="atLeast"/>
        <w:ind w:firstLine="851"/>
        <w:jc w:val="center"/>
        <w:rPr>
          <w:rFonts w:ascii="Times New Roman" w:eastAsia="Times New Roman" w:hAnsi="Times New Roman" w:cs="Times New Roman"/>
          <w:b/>
          <w:bCs/>
          <w:color w:val="943634"/>
          <w:sz w:val="24"/>
          <w:szCs w:val="24"/>
        </w:rPr>
      </w:pPr>
      <w:r>
        <w:rPr>
          <w:rFonts w:ascii="Times New Roman" w:eastAsia="Times New Roman" w:hAnsi="Times New Roman" w:cs="Times New Roman"/>
          <w:b/>
          <w:bCs/>
          <w:color w:val="943634"/>
          <w:sz w:val="24"/>
          <w:szCs w:val="24"/>
        </w:rPr>
        <w:t xml:space="preserve"> ГРАДОСТРОИТЕЛЬНЫЕ РЕГЛАМЕНТЫ</w:t>
      </w:r>
    </w:p>
    <w:p w:rsidR="00704826" w:rsidRDefault="00704826">
      <w:pPr>
        <w:pStyle w:val="Standard"/>
        <w:shd w:val="clear" w:color="auto" w:fill="FFFFFF"/>
        <w:spacing w:line="100" w:lineRule="atLeast"/>
        <w:ind w:firstLine="851"/>
        <w:jc w:val="center"/>
      </w:pPr>
    </w:p>
    <w:p w:rsidR="00704826" w:rsidRDefault="00704826">
      <w:pPr>
        <w:pStyle w:val="Standard"/>
        <w:shd w:val="clear" w:color="auto" w:fill="FFFFFF"/>
        <w:spacing w:line="100" w:lineRule="atLeast"/>
        <w:ind w:firstLine="851"/>
        <w:jc w:val="center"/>
      </w:pPr>
    </w:p>
    <w:p w:rsidR="00704826" w:rsidRDefault="00704826">
      <w:pPr>
        <w:pStyle w:val="Standard"/>
        <w:shd w:val="clear" w:color="auto" w:fill="FFFFFF"/>
        <w:spacing w:line="100" w:lineRule="atLeast"/>
        <w:ind w:firstLine="851"/>
        <w:jc w:val="center"/>
      </w:pPr>
    </w:p>
    <w:p w:rsidR="00704826" w:rsidRDefault="00704826">
      <w:pPr>
        <w:pStyle w:val="Standard"/>
        <w:shd w:val="clear" w:color="auto" w:fill="FFFFFF"/>
        <w:spacing w:line="100" w:lineRule="atLeast"/>
        <w:ind w:firstLine="851"/>
        <w:jc w:val="center"/>
      </w:pPr>
    </w:p>
    <w:p w:rsidR="00704826" w:rsidRDefault="00704826">
      <w:pPr>
        <w:pStyle w:val="Standard"/>
        <w:shd w:val="clear" w:color="auto" w:fill="FFFFFF"/>
        <w:spacing w:line="100" w:lineRule="atLeast"/>
        <w:ind w:firstLine="851"/>
        <w:jc w:val="center"/>
      </w:pPr>
    </w:p>
    <w:p w:rsidR="00704826" w:rsidRDefault="00E606BB">
      <w:pPr>
        <w:pStyle w:val="Standard"/>
        <w:spacing w:after="0" w:line="100" w:lineRule="atLeast"/>
        <w:ind w:firstLine="284"/>
      </w:pPr>
      <w:r>
        <w:rPr>
          <w:rFonts w:ascii="Times New Roman" w:eastAsia="Times New Roman" w:hAnsi="Times New Roman" w:cs="Times New Roman"/>
          <w:color w:val="000000"/>
          <w:sz w:val="24"/>
          <w:szCs w:val="24"/>
        </w:rPr>
        <w:t>Заказчик: Администрация МО Заглядинский  сельсовет Асекеевск</w:t>
      </w:r>
      <w:r>
        <w:rPr>
          <w:rFonts w:ascii="Times New Roman" w:eastAsia="Times New Roman" w:hAnsi="Times New Roman" w:cs="Times New Roman"/>
          <w:sz w:val="24"/>
          <w:szCs w:val="24"/>
        </w:rPr>
        <w:t>ого района</w:t>
      </w:r>
    </w:p>
    <w:p w:rsidR="00704826" w:rsidRDefault="00E606BB">
      <w:pPr>
        <w:pStyle w:val="Standard"/>
        <w:spacing w:after="0" w:line="100" w:lineRule="atLeast"/>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Оренбургской области</w:t>
      </w:r>
    </w:p>
    <w:p w:rsidR="00704826" w:rsidRDefault="00E606BB">
      <w:pPr>
        <w:pStyle w:val="Standard"/>
        <w:spacing w:after="0" w:line="100" w:lineRule="atLeast"/>
        <w:ind w:firstLine="284"/>
      </w:pPr>
      <w:r>
        <w:rPr>
          <w:rFonts w:ascii="Times New Roman" w:eastAsia="Times New Roman" w:hAnsi="Times New Roman" w:cs="Times New Roman"/>
          <w:color w:val="000000"/>
          <w:sz w:val="24"/>
          <w:szCs w:val="24"/>
        </w:rPr>
        <w:t xml:space="preserve">Контракт: </w:t>
      </w:r>
    </w:p>
    <w:p w:rsidR="00704826" w:rsidRDefault="00E606BB">
      <w:pPr>
        <w:pStyle w:val="Standard"/>
        <w:spacing w:after="0" w:line="100" w:lineRule="atLeast"/>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ООО ”ГЕОГРАД”</w:t>
      </w:r>
    </w:p>
    <w:p w:rsidR="00704826" w:rsidRDefault="00E606BB">
      <w:pPr>
        <w:pStyle w:val="Standard"/>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Шифр: </w:t>
      </w:r>
    </w:p>
    <w:p w:rsidR="00704826" w:rsidRDefault="00704826">
      <w:pPr>
        <w:pStyle w:val="Standard"/>
        <w:jc w:val="center"/>
      </w:pPr>
    </w:p>
    <w:p w:rsidR="00704826" w:rsidRDefault="00704826">
      <w:pPr>
        <w:pStyle w:val="Standard"/>
        <w:spacing w:after="0" w:line="100" w:lineRule="atLeast"/>
        <w:jc w:val="center"/>
      </w:pPr>
    </w:p>
    <w:p w:rsidR="00704826" w:rsidRDefault="00704826">
      <w:pPr>
        <w:pStyle w:val="Standard"/>
        <w:spacing w:after="0" w:line="100" w:lineRule="atLeast"/>
        <w:jc w:val="center"/>
      </w:pPr>
    </w:p>
    <w:p w:rsidR="00704826" w:rsidRDefault="00704826">
      <w:pPr>
        <w:pStyle w:val="Standard"/>
        <w:spacing w:after="0" w:line="100" w:lineRule="atLeast"/>
        <w:jc w:val="center"/>
      </w:pPr>
    </w:p>
    <w:p w:rsidR="00704826" w:rsidRDefault="00E606BB">
      <w:pPr>
        <w:pStyle w:val="Standard"/>
        <w:spacing w:after="0" w:line="100" w:lineRule="atLeast"/>
        <w:jc w:val="center"/>
        <w:rPr>
          <w:rFonts w:ascii="Times New Roman" w:hAnsi="Times New Roman" w:cs="Times New Roman"/>
          <w:color w:val="000000"/>
        </w:rPr>
      </w:pPr>
      <w:r>
        <w:rPr>
          <w:rFonts w:ascii="Times New Roman" w:hAnsi="Times New Roman" w:cs="Times New Roman"/>
          <w:color w:val="000000"/>
        </w:rPr>
        <w:t>ООО</w:t>
      </w:r>
    </w:p>
    <w:p w:rsidR="00704826" w:rsidRDefault="00E606BB">
      <w:pPr>
        <w:pStyle w:val="Standard"/>
        <w:spacing w:after="0" w:line="100" w:lineRule="atLeast"/>
        <w:jc w:val="center"/>
        <w:rPr>
          <w:rFonts w:ascii="Times New Roman" w:hAnsi="Times New Roman" w:cs="Times New Roman"/>
          <w:color w:val="000000"/>
        </w:rPr>
      </w:pPr>
      <w:r>
        <w:rPr>
          <w:rFonts w:ascii="Times New Roman" w:hAnsi="Times New Roman" w:cs="Times New Roman"/>
          <w:color w:val="000000"/>
        </w:rPr>
        <w:t>«ГЕОГРАД»</w:t>
      </w:r>
    </w:p>
    <w:p w:rsidR="00704826" w:rsidRDefault="00E606BB">
      <w:pPr>
        <w:pStyle w:val="Standard"/>
        <w:spacing w:after="0" w:line="100" w:lineRule="atLeast"/>
        <w:jc w:val="center"/>
        <w:rPr>
          <w:rFonts w:ascii="Times New Roman" w:hAnsi="Times New Roman" w:cs="Times New Roman"/>
          <w:color w:val="000000"/>
        </w:rPr>
      </w:pPr>
      <w:r>
        <w:rPr>
          <w:rFonts w:ascii="Times New Roman" w:hAnsi="Times New Roman" w:cs="Times New Roman"/>
          <w:color w:val="000000"/>
        </w:rPr>
        <w:t>Орск ● 201</w:t>
      </w:r>
      <w:r w:rsidR="00211912">
        <w:rPr>
          <w:rFonts w:ascii="Times New Roman" w:hAnsi="Times New Roman" w:cs="Times New Roman"/>
          <w:color w:val="000000"/>
        </w:rPr>
        <w:t>6</w:t>
      </w:r>
    </w:p>
    <w:p w:rsidR="00704826" w:rsidRDefault="00E606BB">
      <w:pPr>
        <w:pStyle w:val="Standard"/>
      </w:pPr>
      <w:r>
        <w:br w:type="column"/>
      </w:r>
    </w:p>
    <w:p w:rsidR="00772667" w:rsidRDefault="00E606BB">
      <w:pPr>
        <w:pStyle w:val="Standard"/>
        <w:ind w:firstLine="851"/>
        <w:jc w:val="center"/>
        <w:rPr>
          <w:rFonts w:ascii="Times New Roman" w:hAnsi="Times New Roman" w:cs="Times New Roman"/>
          <w:sz w:val="28"/>
          <w:szCs w:val="28"/>
        </w:rPr>
      </w:pPr>
      <w:r>
        <w:rPr>
          <w:rFonts w:ascii="Times New Roman" w:hAnsi="Times New Roman" w:cs="Times New Roman"/>
          <w:sz w:val="28"/>
          <w:szCs w:val="28"/>
        </w:rPr>
        <w:t>СОДЕРЖАНИЕ</w:t>
      </w:r>
    </w:p>
    <w:p w:rsidR="00704826" w:rsidRDefault="00E606BB">
      <w:pPr>
        <w:pStyle w:val="Standard"/>
        <w:shd w:val="clear" w:color="auto" w:fill="FFFFFF"/>
        <w:ind w:firstLine="851"/>
        <w:jc w:val="both"/>
      </w:pPr>
      <w:r>
        <w:rPr>
          <w:rFonts w:ascii="Times New Roman" w:hAnsi="Times New Roman" w:cs="Times New Roman"/>
          <w:b/>
          <w:bCs/>
          <w:sz w:val="24"/>
          <w:szCs w:val="24"/>
          <w:u w:val="single"/>
        </w:rPr>
        <w:t xml:space="preserve">ЧАСТЬ </w:t>
      </w:r>
      <w:r>
        <w:rPr>
          <w:rFonts w:ascii="Times New Roman" w:hAnsi="Times New Roman" w:cs="Times New Roman"/>
          <w:b/>
          <w:bCs/>
          <w:sz w:val="24"/>
          <w:szCs w:val="24"/>
          <w:u w:val="single"/>
          <w:lang w:val="en-US"/>
        </w:rPr>
        <w:t>II</w:t>
      </w:r>
      <w:r>
        <w:rPr>
          <w:rFonts w:ascii="Times New Roman" w:hAnsi="Times New Roman" w:cs="Times New Roman"/>
          <w:b/>
          <w:bCs/>
          <w:sz w:val="24"/>
          <w:szCs w:val="24"/>
          <w:u w:val="single"/>
        </w:rPr>
        <w:t>.</w:t>
      </w:r>
      <w:r>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704826" w:rsidRDefault="00E606BB">
      <w:pPr>
        <w:pStyle w:val="Standard"/>
        <w:spacing w:after="0"/>
        <w:ind w:firstLine="69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Глава 12.</w:t>
      </w:r>
    </w:p>
    <w:p w:rsidR="00704826" w:rsidRDefault="00E606BB">
      <w:pPr>
        <w:pStyle w:val="Standard"/>
        <w:spacing w:after="0"/>
        <w:ind w:firstLine="697"/>
        <w:jc w:val="both"/>
      </w:pPr>
      <w:r>
        <w:rPr>
          <w:rFonts w:ascii="Times New Roman" w:hAnsi="Times New Roman" w:cs="Times New Roman"/>
          <w:b/>
          <w:sz w:val="24"/>
          <w:szCs w:val="24"/>
        </w:rPr>
        <w:t xml:space="preserve">Статья 42. </w:t>
      </w:r>
      <w:r>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p>
    <w:p w:rsidR="00704826" w:rsidRDefault="00E606BB">
      <w:pPr>
        <w:pStyle w:val="Standard"/>
        <w:spacing w:after="0"/>
        <w:ind w:firstLine="697"/>
        <w:jc w:val="both"/>
      </w:pPr>
      <w:r>
        <w:rPr>
          <w:rFonts w:ascii="Times New Roman" w:hAnsi="Times New Roman" w:cs="Times New Roman"/>
          <w:b/>
          <w:sz w:val="24"/>
          <w:szCs w:val="24"/>
        </w:rPr>
        <w:t>Статья 43.</w:t>
      </w:r>
      <w:r>
        <w:rPr>
          <w:rFonts w:ascii="Times New Roman" w:hAnsi="Times New Roman" w:cs="Times New Roman"/>
          <w:sz w:val="24"/>
          <w:szCs w:val="24"/>
        </w:rPr>
        <w:t xml:space="preserve">  </w:t>
      </w:r>
      <w:r>
        <w:rPr>
          <w:rFonts w:ascii="Times New Roman" w:hAnsi="Times New Roman" w:cs="Times New Roman"/>
          <w:b/>
          <w:sz w:val="24"/>
          <w:szCs w:val="24"/>
        </w:rPr>
        <w:t>Карта зон с особыми условиями использования территорий</w:t>
      </w:r>
      <w:r>
        <w:rPr>
          <w:rFonts w:ascii="Times New Roman" w:eastAsia="Times New Roman" w:hAnsi="Times New Roman" w:cs="Times New Roman"/>
          <w:sz w:val="24"/>
          <w:szCs w:val="24"/>
        </w:rPr>
        <w:t>.</w:t>
      </w:r>
    </w:p>
    <w:p w:rsidR="00704826" w:rsidRDefault="00704826">
      <w:pPr>
        <w:pStyle w:val="Standard"/>
        <w:shd w:val="clear" w:color="auto" w:fill="FFFFFF"/>
        <w:spacing w:after="0"/>
        <w:ind w:firstLine="851"/>
        <w:jc w:val="both"/>
      </w:pPr>
    </w:p>
    <w:p w:rsidR="00704826" w:rsidRDefault="00E606BB">
      <w:pPr>
        <w:pStyle w:val="Standard"/>
        <w:shd w:val="clear" w:color="auto" w:fill="FFFFFF"/>
        <w:ind w:firstLine="851"/>
        <w:jc w:val="both"/>
      </w:pPr>
      <w:r>
        <w:rPr>
          <w:rFonts w:ascii="Times New Roman" w:hAnsi="Times New Roman" w:cs="Times New Roman"/>
          <w:b/>
          <w:bCs/>
          <w:sz w:val="24"/>
          <w:szCs w:val="24"/>
          <w:u w:val="single"/>
        </w:rPr>
        <w:t xml:space="preserve">ЧАСТЬ </w:t>
      </w:r>
      <w:r>
        <w:rPr>
          <w:rFonts w:ascii="Times New Roman" w:hAnsi="Times New Roman" w:cs="Times New Roman"/>
          <w:b/>
          <w:bCs/>
          <w:sz w:val="24"/>
          <w:szCs w:val="24"/>
          <w:u w:val="single"/>
          <w:lang w:val="en-US"/>
        </w:rPr>
        <w:t>III</w:t>
      </w:r>
      <w:r>
        <w:rPr>
          <w:rFonts w:ascii="Times New Roman" w:hAnsi="Times New Roman" w:cs="Times New Roman"/>
          <w:b/>
          <w:bCs/>
          <w:sz w:val="24"/>
          <w:szCs w:val="24"/>
          <w:u w:val="single"/>
        </w:rPr>
        <w:t>.</w:t>
      </w:r>
      <w:r>
        <w:rPr>
          <w:rFonts w:ascii="Times New Roman" w:hAnsi="Times New Roman" w:cs="Times New Roman"/>
          <w:b/>
          <w:bCs/>
          <w:sz w:val="24"/>
          <w:szCs w:val="24"/>
        </w:rPr>
        <w:t xml:space="preserve"> ГРАДОСТРОИТЕЛЬНЫЕ РЕГЛАМЕНТЫ.</w:t>
      </w:r>
    </w:p>
    <w:p w:rsidR="00704826" w:rsidRDefault="00E606BB">
      <w:pPr>
        <w:pStyle w:val="Standard"/>
        <w:shd w:val="clear" w:color="auto" w:fill="FFFFFF"/>
        <w:ind w:firstLine="851"/>
        <w:jc w:val="both"/>
      </w:pPr>
      <w:r>
        <w:rPr>
          <w:rFonts w:ascii="Times New Roman" w:hAnsi="Times New Roman" w:cs="Times New Roman"/>
          <w:b/>
          <w:sz w:val="24"/>
          <w:szCs w:val="24"/>
          <w:u w:val="single"/>
        </w:rPr>
        <w:t xml:space="preserve">Глава 13. </w:t>
      </w:r>
      <w:r>
        <w:rPr>
          <w:rFonts w:ascii="Times New Roman" w:hAnsi="Times New Roman" w:cs="Times New Roman"/>
          <w:b/>
          <w:bCs/>
          <w:sz w:val="24"/>
          <w:szCs w:val="24"/>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704826" w:rsidRDefault="00E606BB">
      <w:pPr>
        <w:pStyle w:val="Standard"/>
        <w:spacing w:after="0"/>
        <w:ind w:firstLine="696"/>
        <w:jc w:val="both"/>
      </w:pPr>
      <w:r>
        <w:rPr>
          <w:rFonts w:ascii="Times New Roman" w:hAnsi="Times New Roman" w:cs="Times New Roman"/>
          <w:b/>
          <w:i/>
          <w:sz w:val="24"/>
          <w:szCs w:val="24"/>
        </w:rPr>
        <w:t>Статья 44.</w:t>
      </w:r>
      <w:r>
        <w:rPr>
          <w:rFonts w:ascii="Times New Roman" w:hAnsi="Times New Roman" w:cs="Times New Roman"/>
          <w:b/>
          <w:sz w:val="24"/>
          <w:szCs w:val="24"/>
        </w:rPr>
        <w:t xml:space="preserve">  </w:t>
      </w:r>
      <w:r>
        <w:rPr>
          <w:rFonts w:ascii="Times New Roman" w:hAnsi="Times New Roman" w:cs="Times New Roman"/>
          <w:bCs/>
          <w:sz w:val="24"/>
          <w:szCs w:val="24"/>
        </w:rPr>
        <w:t>Общие положения о территориальных зонах</w:t>
      </w:r>
      <w:r>
        <w:rPr>
          <w:rFonts w:ascii="Times New Roman" w:eastAsia="Times New Roman" w:hAnsi="Times New Roman" w:cs="Times New Roman"/>
          <w:sz w:val="24"/>
          <w:szCs w:val="24"/>
        </w:rPr>
        <w:t>.</w:t>
      </w:r>
    </w:p>
    <w:p w:rsidR="00704826" w:rsidRDefault="00E606BB">
      <w:pPr>
        <w:pStyle w:val="Standard"/>
        <w:spacing w:after="0"/>
        <w:ind w:firstLine="709"/>
        <w:jc w:val="both"/>
      </w:pPr>
      <w:r>
        <w:rPr>
          <w:rFonts w:ascii="Times New Roman" w:hAnsi="Times New Roman" w:cs="Times New Roman"/>
          <w:b/>
          <w:i/>
          <w:sz w:val="24"/>
          <w:szCs w:val="24"/>
        </w:rPr>
        <w:t>Статья 45.</w:t>
      </w:r>
      <w:r>
        <w:rPr>
          <w:rFonts w:ascii="Times New Roman" w:hAnsi="Times New Roman" w:cs="Times New Roman"/>
          <w:b/>
          <w:sz w:val="24"/>
          <w:szCs w:val="24"/>
        </w:rPr>
        <w:t xml:space="preserve">  </w:t>
      </w:r>
      <w:r>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704826" w:rsidRDefault="00E606BB">
      <w:pPr>
        <w:pStyle w:val="Standard"/>
        <w:spacing w:after="0"/>
        <w:ind w:firstLine="709"/>
        <w:jc w:val="both"/>
      </w:pPr>
      <w:r>
        <w:rPr>
          <w:rFonts w:ascii="Times New Roman" w:hAnsi="Times New Roman" w:cs="Times New Roman"/>
          <w:b/>
          <w:i/>
          <w:sz w:val="24"/>
          <w:szCs w:val="24"/>
        </w:rPr>
        <w:t>Статья 46.</w:t>
      </w:r>
      <w:r>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04826" w:rsidRDefault="00E606BB">
      <w:pPr>
        <w:pStyle w:val="Standard"/>
        <w:spacing w:after="0"/>
        <w:ind w:firstLine="709"/>
        <w:jc w:val="both"/>
      </w:pPr>
      <w:r>
        <w:rPr>
          <w:rFonts w:ascii="Times New Roman" w:hAnsi="Times New Roman" w:cs="Times New Roman"/>
          <w:b/>
          <w:i/>
          <w:sz w:val="24"/>
          <w:szCs w:val="24"/>
        </w:rPr>
        <w:t>Статья 46.1.</w:t>
      </w:r>
      <w:r>
        <w:rPr>
          <w:rFonts w:ascii="Times New Roman" w:hAnsi="Times New Roman" w:cs="Times New Roman"/>
          <w:b/>
          <w:sz w:val="24"/>
          <w:szCs w:val="24"/>
        </w:rPr>
        <w:t xml:space="preserve"> </w:t>
      </w:r>
      <w:r>
        <w:rPr>
          <w:rFonts w:ascii="Times New Roman" w:hAnsi="Times New Roman" w:cs="Times New Roman"/>
          <w:sz w:val="24"/>
          <w:szCs w:val="24"/>
        </w:rPr>
        <w:t>Градостроительные регламенты. Жилые зоны.</w:t>
      </w:r>
    </w:p>
    <w:p w:rsidR="00704826" w:rsidRDefault="00E606BB">
      <w:pPr>
        <w:pStyle w:val="Standard"/>
        <w:spacing w:after="0"/>
        <w:ind w:firstLine="709"/>
        <w:jc w:val="both"/>
      </w:pPr>
      <w:r>
        <w:rPr>
          <w:rFonts w:ascii="Times New Roman" w:hAnsi="Times New Roman" w:cs="Times New Roman"/>
          <w:b/>
          <w:i/>
          <w:iCs/>
          <w:sz w:val="24"/>
          <w:szCs w:val="24"/>
        </w:rPr>
        <w:t>Статья 46.2.</w:t>
      </w:r>
      <w:r>
        <w:rPr>
          <w:rFonts w:ascii="Times New Roman" w:hAnsi="Times New Roman" w:cs="Times New Roman"/>
          <w:b/>
          <w:iCs/>
          <w:sz w:val="24"/>
          <w:szCs w:val="24"/>
        </w:rPr>
        <w:t xml:space="preserve"> </w:t>
      </w:r>
      <w:r>
        <w:rPr>
          <w:rFonts w:ascii="Times New Roman" w:hAnsi="Times New Roman" w:cs="Times New Roman"/>
          <w:iCs/>
          <w:sz w:val="24"/>
          <w:szCs w:val="24"/>
        </w:rPr>
        <w:t>Градостроительные регламенты. Общественно-деловые зоны.</w:t>
      </w:r>
    </w:p>
    <w:p w:rsidR="00704826" w:rsidRDefault="00E606BB">
      <w:pPr>
        <w:pStyle w:val="Standard"/>
        <w:spacing w:after="0"/>
        <w:ind w:firstLine="709"/>
        <w:jc w:val="both"/>
      </w:pPr>
      <w:r>
        <w:rPr>
          <w:rFonts w:ascii="Times New Roman" w:hAnsi="Times New Roman" w:cs="Times New Roman"/>
          <w:b/>
          <w:i/>
          <w:iCs/>
          <w:sz w:val="24"/>
          <w:szCs w:val="24"/>
        </w:rPr>
        <w:t>Статья 46.3.</w:t>
      </w:r>
      <w:r>
        <w:rPr>
          <w:rFonts w:ascii="Times New Roman" w:hAnsi="Times New Roman" w:cs="Times New Roman"/>
          <w:b/>
          <w:iCs/>
          <w:sz w:val="24"/>
          <w:szCs w:val="24"/>
        </w:rPr>
        <w:t xml:space="preserve"> </w:t>
      </w:r>
      <w:r>
        <w:rPr>
          <w:rFonts w:ascii="Times New Roman" w:hAnsi="Times New Roman" w:cs="Times New Roman"/>
          <w:iCs/>
          <w:sz w:val="24"/>
          <w:szCs w:val="24"/>
        </w:rPr>
        <w:t>Градостроительные регламенты. Производственные зоны.</w:t>
      </w:r>
    </w:p>
    <w:p w:rsidR="00704826" w:rsidRDefault="00E606BB">
      <w:pPr>
        <w:pStyle w:val="Standard"/>
        <w:spacing w:after="0"/>
        <w:ind w:firstLine="709"/>
        <w:jc w:val="both"/>
      </w:pPr>
      <w:r>
        <w:rPr>
          <w:rFonts w:ascii="Times New Roman" w:hAnsi="Times New Roman" w:cs="Times New Roman"/>
          <w:b/>
          <w:i/>
          <w:iCs/>
          <w:sz w:val="24"/>
          <w:szCs w:val="24"/>
        </w:rPr>
        <w:t>Статья 46.4.</w:t>
      </w:r>
      <w:r>
        <w:rPr>
          <w:rFonts w:ascii="Times New Roman" w:hAnsi="Times New Roman" w:cs="Times New Roman"/>
          <w:b/>
          <w:iCs/>
          <w:sz w:val="24"/>
          <w:szCs w:val="24"/>
        </w:rPr>
        <w:t xml:space="preserve"> </w:t>
      </w:r>
      <w:r>
        <w:rPr>
          <w:rFonts w:ascii="Times New Roman" w:hAnsi="Times New Roman" w:cs="Times New Roman"/>
          <w:iCs/>
          <w:sz w:val="24"/>
          <w:szCs w:val="24"/>
        </w:rPr>
        <w:t>Градостроительные регламенты. Зоны инженерной и транспортной инфраструктур.</w:t>
      </w:r>
    </w:p>
    <w:p w:rsidR="00704826" w:rsidRDefault="00E606BB">
      <w:pPr>
        <w:pStyle w:val="Standard"/>
        <w:spacing w:after="0"/>
        <w:ind w:firstLine="709"/>
        <w:jc w:val="both"/>
      </w:pPr>
      <w:r>
        <w:rPr>
          <w:rFonts w:ascii="Times New Roman" w:hAnsi="Times New Roman" w:cs="Times New Roman"/>
          <w:b/>
          <w:i/>
          <w:iCs/>
          <w:sz w:val="24"/>
          <w:szCs w:val="24"/>
        </w:rPr>
        <w:t>Статья 46.5.</w:t>
      </w:r>
      <w:r>
        <w:rPr>
          <w:rFonts w:ascii="Times New Roman" w:hAnsi="Times New Roman" w:cs="Times New Roman"/>
          <w:b/>
          <w:iCs/>
          <w:sz w:val="24"/>
          <w:szCs w:val="24"/>
        </w:rPr>
        <w:t xml:space="preserve"> </w:t>
      </w:r>
      <w:r>
        <w:rPr>
          <w:rFonts w:ascii="Times New Roman" w:hAnsi="Times New Roman" w:cs="Times New Roman"/>
          <w:sz w:val="24"/>
          <w:szCs w:val="24"/>
        </w:rPr>
        <w:t>Градостроительные регламенты. Зоны сельскохозяйственного использования.</w:t>
      </w:r>
    </w:p>
    <w:p w:rsidR="00704826" w:rsidRDefault="00E606BB">
      <w:pPr>
        <w:pStyle w:val="Standard"/>
        <w:spacing w:after="0"/>
        <w:ind w:firstLine="709"/>
        <w:jc w:val="both"/>
      </w:pPr>
      <w:r>
        <w:rPr>
          <w:rFonts w:ascii="Times New Roman" w:hAnsi="Times New Roman" w:cs="Times New Roman"/>
          <w:b/>
          <w:i/>
          <w:iCs/>
          <w:sz w:val="24"/>
          <w:szCs w:val="24"/>
        </w:rPr>
        <w:t>Статья 46.6.</w:t>
      </w:r>
      <w:r>
        <w:rPr>
          <w:rFonts w:ascii="Times New Roman" w:hAnsi="Times New Roman" w:cs="Times New Roman"/>
          <w:b/>
          <w:iCs/>
          <w:sz w:val="24"/>
          <w:szCs w:val="24"/>
        </w:rPr>
        <w:t xml:space="preserve"> </w:t>
      </w:r>
      <w:r>
        <w:rPr>
          <w:rFonts w:ascii="Times New Roman" w:hAnsi="Times New Roman" w:cs="Times New Roman"/>
          <w:iCs/>
          <w:sz w:val="24"/>
          <w:szCs w:val="24"/>
        </w:rPr>
        <w:t>Градостроительные регламенты. Рекреационные зоны.</w:t>
      </w:r>
    </w:p>
    <w:p w:rsidR="00704826" w:rsidRDefault="00E606BB">
      <w:pPr>
        <w:pStyle w:val="Standard"/>
        <w:spacing w:after="0"/>
        <w:ind w:firstLine="709"/>
        <w:jc w:val="both"/>
      </w:pPr>
      <w:r>
        <w:rPr>
          <w:rFonts w:ascii="Times New Roman" w:hAnsi="Times New Roman" w:cs="Times New Roman"/>
          <w:b/>
          <w:i/>
          <w:iCs/>
          <w:sz w:val="24"/>
          <w:szCs w:val="24"/>
        </w:rPr>
        <w:t>Статья 46.7.</w:t>
      </w:r>
      <w:r>
        <w:rPr>
          <w:rFonts w:ascii="Times New Roman" w:hAnsi="Times New Roman" w:cs="Times New Roman"/>
          <w:b/>
          <w:iCs/>
          <w:sz w:val="24"/>
          <w:szCs w:val="24"/>
        </w:rPr>
        <w:t xml:space="preserve"> </w:t>
      </w:r>
      <w:r>
        <w:rPr>
          <w:rFonts w:ascii="Times New Roman" w:hAnsi="Times New Roman" w:cs="Times New Roman"/>
          <w:iCs/>
          <w:sz w:val="24"/>
          <w:szCs w:val="24"/>
        </w:rPr>
        <w:t>Градостроительные регламенты. Зоны специального назначения.</w:t>
      </w:r>
    </w:p>
    <w:p w:rsidR="00704826" w:rsidRDefault="00E606BB">
      <w:pPr>
        <w:pStyle w:val="Standard"/>
        <w:shd w:val="clear" w:color="auto" w:fill="FFFFFF"/>
        <w:spacing w:after="0"/>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04826" w:rsidRDefault="00E606BB">
      <w:pPr>
        <w:pStyle w:val="Standard"/>
        <w:shd w:val="clear" w:color="auto" w:fill="FFFFFF"/>
        <w:spacing w:after="0"/>
        <w:ind w:firstLine="709"/>
        <w:jc w:val="both"/>
      </w:pPr>
      <w:r>
        <w:rPr>
          <w:rFonts w:ascii="Times New Roman" w:hAnsi="Times New Roman" w:cs="Times New Roman"/>
          <w:b/>
          <w:i/>
          <w:iCs/>
          <w:sz w:val="24"/>
          <w:szCs w:val="24"/>
        </w:rPr>
        <w:t>Статья 47.</w:t>
      </w:r>
      <w:r>
        <w:rPr>
          <w:rFonts w:ascii="Times New Roman" w:hAnsi="Times New Roman" w:cs="Times New Roman"/>
          <w:b/>
          <w:iCs/>
          <w:sz w:val="24"/>
          <w:szCs w:val="24"/>
        </w:rPr>
        <w:t xml:space="preserve"> </w:t>
      </w:r>
      <w:r>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704826" w:rsidRDefault="00E606BB">
      <w:pPr>
        <w:pStyle w:val="Standard"/>
        <w:shd w:val="clear" w:color="auto" w:fill="FFFFFF"/>
        <w:spacing w:after="0"/>
        <w:ind w:firstLine="709"/>
        <w:jc w:val="both"/>
      </w:pPr>
      <w:r>
        <w:rPr>
          <w:rStyle w:val="13"/>
          <w:rFonts w:ascii="Times New Roman" w:hAnsi="Times New Roman"/>
          <w:b/>
          <w:i/>
          <w:sz w:val="24"/>
          <w:szCs w:val="24"/>
        </w:rPr>
        <w:t>Статья 48.</w:t>
      </w:r>
      <w:r>
        <w:rPr>
          <w:rStyle w:val="13"/>
          <w:rFonts w:ascii="Times New Roman" w:hAnsi="Times New Roman"/>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704826" w:rsidRDefault="00704826">
      <w:pPr>
        <w:pStyle w:val="Standard"/>
        <w:shd w:val="clear" w:color="auto" w:fill="FFFFFF"/>
        <w:spacing w:after="0"/>
        <w:ind w:firstLine="709"/>
        <w:jc w:val="both"/>
        <w:rPr>
          <w:rFonts w:ascii="Times New Roman" w:hAnsi="Times New Roman"/>
        </w:rPr>
      </w:pPr>
    </w:p>
    <w:p w:rsidR="00704826" w:rsidRDefault="00704826">
      <w:pPr>
        <w:pStyle w:val="Standard"/>
        <w:shd w:val="clear" w:color="auto" w:fill="FFFFFF"/>
        <w:spacing w:after="0"/>
        <w:ind w:firstLine="709"/>
        <w:jc w:val="both"/>
      </w:pPr>
    </w:p>
    <w:p w:rsidR="00704826" w:rsidRDefault="00704826">
      <w:pPr>
        <w:pStyle w:val="Standard"/>
        <w:shd w:val="clear" w:color="auto" w:fill="FFFFFF"/>
        <w:spacing w:after="0"/>
        <w:ind w:firstLine="709"/>
        <w:jc w:val="both"/>
      </w:pPr>
    </w:p>
    <w:p w:rsidR="00704826" w:rsidRDefault="00704826">
      <w:pPr>
        <w:pStyle w:val="Standard"/>
        <w:shd w:val="clear" w:color="auto" w:fill="FFFFFF"/>
        <w:spacing w:after="0" w:line="100" w:lineRule="atLeast"/>
        <w:ind w:firstLine="709"/>
        <w:jc w:val="center"/>
      </w:pPr>
    </w:p>
    <w:p w:rsidR="00704826" w:rsidRDefault="00E606BB">
      <w:pPr>
        <w:pStyle w:val="Standard"/>
        <w:shd w:val="clear" w:color="auto" w:fill="FFFFFF"/>
        <w:spacing w:line="100" w:lineRule="atLeast"/>
        <w:ind w:firstLine="851"/>
        <w:jc w:val="both"/>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w:t>
      </w:r>
      <w:r>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704826" w:rsidRDefault="00E606BB">
      <w:pPr>
        <w:pStyle w:val="Standard"/>
        <w:spacing w:line="100" w:lineRule="atLeast"/>
        <w:ind w:firstLine="851"/>
        <w:jc w:val="both"/>
        <w:rPr>
          <w:sz w:val="28"/>
          <w:szCs w:val="28"/>
        </w:rPr>
      </w:pPr>
      <w:r>
        <w:rPr>
          <w:rFonts w:ascii="Times New Roman" w:hAnsi="Times New Roman" w:cs="Times New Roman"/>
          <w:b/>
          <w:bCs/>
          <w:sz w:val="28"/>
          <w:szCs w:val="28"/>
        </w:rPr>
        <w:t>Глава 12. Карта градостроительного зонирования, к</w:t>
      </w:r>
      <w:r>
        <w:rPr>
          <w:rFonts w:ascii="Times New Roman" w:hAnsi="Times New Roman" w:cs="Times New Roman"/>
          <w:b/>
          <w:sz w:val="28"/>
          <w:szCs w:val="28"/>
        </w:rPr>
        <w:t>арта зон с особыми условиями использования.</w:t>
      </w:r>
    </w:p>
    <w:p w:rsidR="00704826" w:rsidRDefault="00E606BB">
      <w:pPr>
        <w:pStyle w:val="Standard"/>
        <w:spacing w:line="100" w:lineRule="atLeast"/>
        <w:ind w:firstLine="851"/>
        <w:jc w:val="both"/>
        <w:rPr>
          <w:sz w:val="28"/>
          <w:szCs w:val="28"/>
        </w:rPr>
      </w:pPr>
      <w:r>
        <w:rPr>
          <w:rFonts w:ascii="Times New Roman" w:hAnsi="Times New Roman" w:cs="Times New Roman"/>
          <w:b/>
          <w:i/>
          <w:sz w:val="28"/>
          <w:szCs w:val="28"/>
        </w:rPr>
        <w:t>Статья 42.</w:t>
      </w:r>
      <w:r>
        <w:rPr>
          <w:rFonts w:ascii="Times New Roman" w:hAnsi="Times New Roman" w:cs="Times New Roman"/>
          <w:b/>
          <w:sz w:val="28"/>
          <w:szCs w:val="28"/>
        </w:rPr>
        <w:t xml:space="preserve">  Карта градостроительного зонирования</w:t>
      </w:r>
      <w:r>
        <w:rPr>
          <w:rFonts w:ascii="Times New Roman" w:hAnsi="Times New Roman" w:cs="Times New Roman"/>
          <w:sz w:val="28"/>
          <w:szCs w:val="28"/>
        </w:rPr>
        <w:t>.</w:t>
      </w:r>
    </w:p>
    <w:p w:rsidR="00704826" w:rsidRDefault="00E606BB">
      <w:pPr>
        <w:pStyle w:val="Standard"/>
        <w:shd w:val="clear" w:color="auto" w:fill="FFFFFF"/>
        <w:spacing w:after="0" w:line="100" w:lineRule="atLeast"/>
        <w:ind w:firstLine="851"/>
        <w:jc w:val="both"/>
        <w:rPr>
          <w:rFonts w:ascii="Times New Roman" w:hAnsi="Times New Roman" w:cs="Times New Roman"/>
          <w:bCs/>
          <w:sz w:val="28"/>
          <w:szCs w:val="28"/>
        </w:rPr>
      </w:pPr>
      <w:r>
        <w:rPr>
          <w:rFonts w:ascii="Times New Roman" w:hAnsi="Times New Roman" w:cs="Times New Roman"/>
          <w:bCs/>
          <w:sz w:val="28"/>
          <w:szCs w:val="28"/>
        </w:rPr>
        <w:t>На карте градостроительного зонирования:</w:t>
      </w:r>
    </w:p>
    <w:p w:rsidR="00704826" w:rsidRDefault="00E606BB">
      <w:pPr>
        <w:pStyle w:val="Standard"/>
        <w:shd w:val="clear" w:color="auto" w:fill="FFFFFF"/>
        <w:spacing w:after="0" w:line="100" w:lineRule="atLeast"/>
        <w:ind w:firstLine="851"/>
        <w:jc w:val="both"/>
        <w:rPr>
          <w:rFonts w:ascii="Times New Roman" w:hAnsi="Times New Roman" w:cs="Times New Roman"/>
          <w:bCs/>
          <w:sz w:val="28"/>
          <w:szCs w:val="28"/>
        </w:rPr>
      </w:pPr>
      <w:r>
        <w:rPr>
          <w:rFonts w:ascii="Times New Roman" w:hAnsi="Times New Roman" w:cs="Times New Roman"/>
          <w:bCs/>
          <w:sz w:val="28"/>
          <w:szCs w:val="28"/>
        </w:rPr>
        <w:t>1) установлены территориальные зоны – статья  44,</w:t>
      </w:r>
    </w:p>
    <w:p w:rsidR="00704826" w:rsidRDefault="00E606BB">
      <w:pPr>
        <w:pStyle w:val="Standard"/>
        <w:shd w:val="clear" w:color="auto" w:fill="FFFFFF"/>
        <w:spacing w:after="0" w:line="100" w:lineRule="atLeast"/>
        <w:ind w:firstLine="851"/>
        <w:jc w:val="both"/>
        <w:rPr>
          <w:rFonts w:ascii="Times New Roman" w:hAnsi="Times New Roman" w:cs="Times New Roman"/>
          <w:bCs/>
          <w:sz w:val="28"/>
          <w:szCs w:val="28"/>
        </w:rPr>
      </w:pPr>
      <w:r>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14;</w:t>
      </w:r>
    </w:p>
    <w:p w:rsidR="00704826" w:rsidRDefault="00E606BB">
      <w:pPr>
        <w:pStyle w:val="Standard"/>
        <w:shd w:val="clear" w:color="auto" w:fill="FFFFFF"/>
        <w:spacing w:after="0" w:line="100" w:lineRule="atLeast"/>
        <w:ind w:firstLine="851"/>
        <w:jc w:val="both"/>
        <w:rPr>
          <w:rFonts w:ascii="Times New Roman" w:hAnsi="Times New Roman" w:cs="Times New Roman"/>
          <w:bCs/>
          <w:sz w:val="28"/>
          <w:szCs w:val="28"/>
        </w:rPr>
      </w:pPr>
      <w:r>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F52E7B" w:rsidRPr="0089573C" w:rsidRDefault="00F52E7B" w:rsidP="00F52E7B">
      <w:pPr>
        <w:ind w:firstLine="851"/>
        <w:jc w:val="both"/>
        <w:rPr>
          <w:rFonts w:cs="Times New Roman"/>
          <w:b/>
          <w:i/>
        </w:rPr>
      </w:pPr>
      <w:r w:rsidRPr="0089573C">
        <w:rPr>
          <w:rFonts w:cs="Times New Roman"/>
          <w:b/>
          <w:i/>
        </w:rPr>
        <w:t xml:space="preserve">Объект культурного наследия на территории МО </w:t>
      </w:r>
      <w:r>
        <w:rPr>
          <w:rFonts w:cs="Times New Roman"/>
          <w:b/>
          <w:i/>
        </w:rPr>
        <w:t>Заглядинский сельсовет</w:t>
      </w:r>
      <w:r w:rsidRPr="0089573C">
        <w:rPr>
          <w:rFonts w:cs="Times New Roman"/>
          <w:b/>
          <w:i/>
        </w:rPr>
        <w:t xml:space="preserve"> имеются</w:t>
      </w:r>
      <w:r>
        <w:rPr>
          <w:rFonts w:cs="Times New Roman"/>
          <w:b/>
          <w:i/>
        </w:rPr>
        <w:t xml:space="preserve"> (информацию см. в материалах генерального плана МО Заглядинский сельсовет)</w:t>
      </w:r>
      <w:r w:rsidRPr="0089573C">
        <w:rPr>
          <w:rFonts w:cs="Times New Roman"/>
          <w:b/>
          <w:i/>
        </w:rPr>
        <w:t>.</w:t>
      </w:r>
    </w:p>
    <w:p w:rsidR="00F52E7B" w:rsidRPr="0089573C" w:rsidRDefault="00F52E7B" w:rsidP="00F52E7B">
      <w:pPr>
        <w:ind w:firstLine="851"/>
        <w:jc w:val="both"/>
        <w:rPr>
          <w:rFonts w:cs="Times New Roman"/>
          <w:b/>
          <w:i/>
        </w:rPr>
      </w:pPr>
      <w:r w:rsidRPr="0089573C">
        <w:rPr>
          <w:rFonts w:cs="Times New Roman"/>
          <w:b/>
          <w:i/>
        </w:rPr>
        <w:t xml:space="preserve">Границы территории объектов культурного наследия </w:t>
      </w:r>
      <w:r>
        <w:rPr>
          <w:rFonts w:cs="Times New Roman"/>
          <w:b/>
          <w:i/>
        </w:rPr>
        <w:t xml:space="preserve">и </w:t>
      </w:r>
      <w:r w:rsidRPr="00DA3B32">
        <w:rPr>
          <w:rFonts w:cs="Times New Roman"/>
          <w:b/>
          <w:i/>
        </w:rPr>
        <w:t xml:space="preserve">границы зон с особыми условиями использования территорий </w:t>
      </w:r>
      <w:r>
        <w:rPr>
          <w:rFonts w:cs="Times New Roman"/>
          <w:b/>
          <w:i/>
        </w:rPr>
        <w:t>от объектов культурного наследия</w:t>
      </w:r>
      <w:r w:rsidRPr="0089573C">
        <w:rPr>
          <w:rFonts w:cs="Times New Roman"/>
          <w:b/>
          <w:i/>
        </w:rPr>
        <w:t xml:space="preserve"> на территории МО </w:t>
      </w:r>
      <w:r>
        <w:rPr>
          <w:rFonts w:cs="Times New Roman"/>
          <w:b/>
          <w:i/>
        </w:rPr>
        <w:t xml:space="preserve">Заглядинский сельсовет </w:t>
      </w:r>
      <w:r w:rsidRPr="0089573C">
        <w:rPr>
          <w:rFonts w:cs="Times New Roman"/>
          <w:b/>
          <w:i/>
        </w:rPr>
        <w:t xml:space="preserve">не установлены в установленном порядке. </w:t>
      </w:r>
    </w:p>
    <w:p w:rsidR="00704826" w:rsidRDefault="00704826">
      <w:pPr>
        <w:pStyle w:val="Standard"/>
        <w:spacing w:after="0" w:line="100" w:lineRule="atLeast"/>
        <w:ind w:firstLine="851"/>
        <w:rPr>
          <w:sz w:val="28"/>
          <w:szCs w:val="28"/>
        </w:rPr>
      </w:pPr>
    </w:p>
    <w:p w:rsidR="00704826" w:rsidRDefault="00E606BB">
      <w:pPr>
        <w:pStyle w:val="Standard"/>
        <w:spacing w:after="0" w:line="100" w:lineRule="atLeast"/>
        <w:ind w:firstLine="851"/>
        <w:jc w:val="both"/>
        <w:rPr>
          <w:sz w:val="28"/>
          <w:szCs w:val="28"/>
        </w:rPr>
      </w:pPr>
      <w:r>
        <w:rPr>
          <w:rFonts w:ascii="Times New Roman" w:hAnsi="Times New Roman" w:cs="Times New Roman"/>
          <w:b/>
          <w:i/>
          <w:sz w:val="28"/>
          <w:szCs w:val="28"/>
        </w:rPr>
        <w:t>Статья 43.</w:t>
      </w:r>
      <w:r>
        <w:rPr>
          <w:rFonts w:ascii="Times New Roman" w:hAnsi="Times New Roman" w:cs="Times New Roman"/>
          <w:b/>
          <w:sz w:val="28"/>
          <w:szCs w:val="28"/>
        </w:rPr>
        <w:t xml:space="preserve"> </w:t>
      </w:r>
      <w:r>
        <w:rPr>
          <w:rFonts w:ascii="Times New Roman" w:hAnsi="Times New Roman" w:cs="Times New Roman"/>
          <w:b/>
          <w:bCs/>
          <w:sz w:val="28"/>
          <w:szCs w:val="28"/>
        </w:rPr>
        <w:t>Карта зон с особыми условиями использования территорий</w:t>
      </w:r>
      <w:r>
        <w:rPr>
          <w:rFonts w:ascii="Times New Roman" w:hAnsi="Times New Roman" w:cs="Times New Roman"/>
          <w:bCs/>
          <w:sz w:val="28"/>
          <w:szCs w:val="28"/>
        </w:rPr>
        <w:t>.</w:t>
      </w:r>
      <w:r>
        <w:rPr>
          <w:rFonts w:ascii="Times New Roman" w:hAnsi="Times New Roman" w:cs="Times New Roman"/>
          <w:b/>
          <w:bCs/>
          <w:sz w:val="28"/>
          <w:szCs w:val="28"/>
        </w:rPr>
        <w:t xml:space="preserve">  </w:t>
      </w:r>
    </w:p>
    <w:p w:rsidR="00704826" w:rsidRDefault="00E606BB">
      <w:pPr>
        <w:pStyle w:val="ConsPlusNormal"/>
        <w:widowControl/>
        <w:ind w:firstLine="851"/>
        <w:jc w:val="both"/>
        <w:rPr>
          <w:rFonts w:cs="Times New Roman"/>
          <w:sz w:val="28"/>
          <w:szCs w:val="28"/>
        </w:rPr>
      </w:pPr>
      <w:r>
        <w:rPr>
          <w:rFonts w:cs="Times New Roman"/>
          <w:sz w:val="28"/>
          <w:szCs w:val="28"/>
        </w:rPr>
        <w:t>На настоящей карте отображаются санитарно-защитные зоны предприятий:</w:t>
      </w:r>
    </w:p>
    <w:p w:rsidR="00704826" w:rsidRDefault="00E606BB">
      <w:pPr>
        <w:pStyle w:val="ConsPlusNormal"/>
        <w:widowControl/>
        <w:ind w:firstLine="851"/>
        <w:jc w:val="both"/>
        <w:rPr>
          <w:rFonts w:cs="Times New Roman"/>
          <w:sz w:val="28"/>
          <w:szCs w:val="28"/>
        </w:rPr>
      </w:pPr>
      <w:r>
        <w:rPr>
          <w:rFonts w:cs="Times New Roman"/>
          <w:sz w:val="28"/>
          <w:szCs w:val="28"/>
        </w:rPr>
        <w:t>1) определенные проектами санитарно-защитных зон, получившими положительные заключения государственной экологической экспертизы;</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04826" w:rsidRDefault="00E606BB">
      <w:pPr>
        <w:pStyle w:val="ConsPlusNormal"/>
        <w:widowControl/>
        <w:ind w:firstLine="851"/>
        <w:jc w:val="both"/>
        <w:rPr>
          <w:rFonts w:cs="Times New Roman"/>
          <w:sz w:val="28"/>
          <w:szCs w:val="28"/>
        </w:rPr>
      </w:pPr>
      <w:r>
        <w:rPr>
          <w:rFonts w:cs="Times New Roman"/>
          <w:sz w:val="28"/>
          <w:szCs w:val="28"/>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704826" w:rsidRDefault="00E606BB">
      <w:pPr>
        <w:pStyle w:val="ConsPlusNormal"/>
        <w:widowControl/>
        <w:ind w:firstLine="851"/>
        <w:jc w:val="both"/>
        <w:rPr>
          <w:sz w:val="28"/>
          <w:szCs w:val="28"/>
        </w:rPr>
      </w:pPr>
      <w:r>
        <w:rPr>
          <w:rFonts w:cs="Times New Roman"/>
          <w:sz w:val="28"/>
          <w:szCs w:val="28"/>
        </w:rPr>
        <w:t>На настоящей карте отображаются з</w:t>
      </w:r>
      <w:r>
        <w:rPr>
          <w:rFonts w:cs="Calibri"/>
          <w:bCs/>
          <w:sz w:val="28"/>
          <w:szCs w:val="28"/>
          <w:lang w:eastAsia="en-US"/>
        </w:rPr>
        <w:t xml:space="preserve">оны санитарной охраны источников водоснабжения, </w:t>
      </w:r>
      <w:r>
        <w:rPr>
          <w:rFonts w:cs="Times New Roman"/>
          <w:sz w:val="28"/>
          <w:szCs w:val="28"/>
        </w:rPr>
        <w:t>размеры которых определены в соответствии с</w:t>
      </w:r>
      <w:r>
        <w:rPr>
          <w:rFonts w:cs="Calibri"/>
          <w:bCs/>
          <w:sz w:val="28"/>
          <w:szCs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704826" w:rsidRDefault="00E606BB">
      <w:pPr>
        <w:pStyle w:val="Standard"/>
        <w:spacing w:after="0" w:line="100" w:lineRule="atLeast"/>
        <w:ind w:firstLine="851"/>
        <w:jc w:val="both"/>
        <w:rPr>
          <w:sz w:val="28"/>
          <w:szCs w:val="28"/>
        </w:rPr>
      </w:pPr>
      <w:r>
        <w:rPr>
          <w:rFonts w:ascii="Times New Roman" w:hAnsi="Times New Roman" w:cs="Times New Roman"/>
          <w:sz w:val="28"/>
          <w:szCs w:val="28"/>
        </w:rPr>
        <w:lastRenderedPageBreak/>
        <w:t xml:space="preserve">На настоящей карте отображаются охранные зоны объектов электроснабжения, размеры которых определены в соответствии с </w:t>
      </w:r>
      <w:r>
        <w:rPr>
          <w:rFonts w:ascii="Times New Roman" w:hAnsi="Times New Roman" w:cs="Calibri"/>
          <w:sz w:val="28"/>
          <w:szCs w:val="28"/>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04826" w:rsidRDefault="00E606BB">
      <w:pPr>
        <w:pStyle w:val="Standard"/>
        <w:spacing w:after="0" w:line="100" w:lineRule="atLeast"/>
        <w:ind w:firstLine="851"/>
        <w:jc w:val="both"/>
        <w:rPr>
          <w:sz w:val="28"/>
          <w:szCs w:val="28"/>
        </w:rPr>
      </w:pPr>
      <w:r>
        <w:rPr>
          <w:rFonts w:ascii="Times New Roman" w:hAnsi="Times New Roman" w:cs="Times New Roman"/>
          <w:sz w:val="28"/>
          <w:szCs w:val="28"/>
        </w:rPr>
        <w:t xml:space="preserve">На настоящей карте отображаются охранные зоны объектов газоснабжения, размеры которых определены в соответствии с </w:t>
      </w:r>
      <w:r>
        <w:rPr>
          <w:rFonts w:ascii="Times New Roman" w:hAnsi="Times New Roman" w:cs="Calibri"/>
          <w:sz w:val="28"/>
          <w:szCs w:val="28"/>
          <w:lang w:eastAsia="en-US"/>
        </w:rPr>
        <w:t>Постановлением Правительства РФ от 20.11.2000 N 878 "Об утверждении Правил охраны газораспределительных сетей".</w:t>
      </w:r>
    </w:p>
    <w:p w:rsidR="00704826" w:rsidRDefault="00704826">
      <w:pPr>
        <w:pStyle w:val="ConsPlusNormal"/>
        <w:widowControl/>
        <w:ind w:firstLine="851"/>
        <w:jc w:val="both"/>
        <w:rPr>
          <w:sz w:val="28"/>
          <w:szCs w:val="28"/>
        </w:rPr>
      </w:pPr>
    </w:p>
    <w:p w:rsidR="00704826" w:rsidRDefault="00E606BB">
      <w:pPr>
        <w:pStyle w:val="Standard"/>
        <w:shd w:val="clear" w:color="auto" w:fill="FFFFFF"/>
        <w:spacing w:line="100" w:lineRule="atLeast"/>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704826" w:rsidRDefault="00704826">
      <w:pPr>
        <w:pStyle w:val="Standard"/>
        <w:shd w:val="clear" w:color="auto" w:fill="FFFFFF"/>
        <w:spacing w:line="100" w:lineRule="atLeast"/>
        <w:ind w:firstLine="851"/>
        <w:jc w:val="center"/>
        <w:rPr>
          <w:sz w:val="28"/>
          <w:szCs w:val="28"/>
        </w:rPr>
      </w:pPr>
    </w:p>
    <w:p w:rsidR="00704826" w:rsidRDefault="00E606BB">
      <w:pPr>
        <w:pStyle w:val="Standard"/>
        <w:shd w:val="clear" w:color="auto" w:fill="FFFFFF"/>
        <w:spacing w:line="100" w:lineRule="atLeast"/>
        <w:ind w:firstLine="851"/>
        <w:jc w:val="center"/>
        <w:rPr>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III</w:t>
      </w:r>
      <w:r>
        <w:rPr>
          <w:rFonts w:ascii="Times New Roman" w:eastAsia="Times New Roman" w:hAnsi="Times New Roman" w:cs="Times New Roman"/>
          <w:b/>
          <w:bCs/>
          <w:sz w:val="28"/>
          <w:szCs w:val="28"/>
        </w:rPr>
        <w:t>. ГРАДОСТРОИТЕЛЬНЫЕ РЕГЛАМЕНТЫ</w:t>
      </w:r>
    </w:p>
    <w:p w:rsidR="00704826" w:rsidRDefault="00E606BB">
      <w:pPr>
        <w:pStyle w:val="Standard"/>
        <w:shd w:val="clear" w:color="auto" w:fill="FFFFFF"/>
        <w:spacing w:line="100" w:lineRule="atLeast"/>
        <w:ind w:firstLine="851"/>
        <w:jc w:val="both"/>
        <w:rPr>
          <w:sz w:val="28"/>
          <w:szCs w:val="28"/>
        </w:rPr>
      </w:pPr>
      <w:r>
        <w:rPr>
          <w:rFonts w:ascii="Times New Roman" w:hAnsi="Times New Roman" w:cs="Times New Roman"/>
          <w:b/>
          <w:sz w:val="28"/>
          <w:szCs w:val="28"/>
        </w:rPr>
        <w:t xml:space="preserve">Глава 13. </w:t>
      </w:r>
      <w:r>
        <w:rPr>
          <w:rFonts w:ascii="Times New Roman" w:eastAsia="Times New Roman" w:hAnsi="Times New Roman" w:cs="Times New Roman"/>
          <w:b/>
          <w:bCs/>
          <w:sz w:val="28"/>
          <w:szCs w:val="28"/>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704826" w:rsidRDefault="00E606BB">
      <w:pPr>
        <w:pStyle w:val="Standard"/>
        <w:spacing w:line="100" w:lineRule="atLeast"/>
        <w:ind w:firstLine="600"/>
        <w:rPr>
          <w:sz w:val="28"/>
          <w:szCs w:val="28"/>
        </w:rPr>
      </w:pPr>
      <w:r>
        <w:rPr>
          <w:rFonts w:ascii="Times New Roman" w:hAnsi="Times New Roman" w:cs="Times New Roman"/>
          <w:b/>
          <w:i/>
          <w:sz w:val="28"/>
          <w:szCs w:val="28"/>
        </w:rPr>
        <w:t>Статья 44.</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Общие положения о территориальных зонах</w:t>
      </w:r>
      <w:r>
        <w:rPr>
          <w:rFonts w:ascii="Times New Roman" w:hAnsi="Times New Roman" w:cs="Times New Roman"/>
          <w:b/>
          <w:sz w:val="28"/>
          <w:szCs w:val="28"/>
        </w:rPr>
        <w:t xml:space="preserve"> населенных пунктов.</w:t>
      </w:r>
    </w:p>
    <w:p w:rsidR="00704826" w:rsidRDefault="00E606BB">
      <w:pPr>
        <w:pStyle w:val="11"/>
        <w:widowControl w:val="0"/>
        <w:numPr>
          <w:ilvl w:val="0"/>
          <w:numId w:val="57"/>
        </w:numPr>
        <w:spacing w:after="240" w:line="100" w:lineRule="atLeast"/>
        <w:ind w:firstLine="600"/>
        <w:rPr>
          <w:rFonts w:ascii="Times New Roman" w:hAnsi="Times New Roman"/>
          <w:sz w:val="28"/>
          <w:szCs w:val="28"/>
        </w:rPr>
      </w:pPr>
      <w:r>
        <w:rPr>
          <w:rFonts w:ascii="Times New Roman" w:hAnsi="Times New Roman"/>
          <w:sz w:val="28"/>
          <w:szCs w:val="28"/>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704826" w:rsidRDefault="00E606BB">
      <w:pPr>
        <w:pStyle w:val="11"/>
        <w:widowControl w:val="0"/>
        <w:numPr>
          <w:ilvl w:val="0"/>
          <w:numId w:val="2"/>
        </w:numPr>
        <w:spacing w:after="240" w:line="100" w:lineRule="atLeast"/>
        <w:ind w:firstLine="600"/>
        <w:rPr>
          <w:rFonts w:ascii="Times New Roman" w:hAnsi="Times New Roman"/>
          <w:sz w:val="28"/>
          <w:szCs w:val="28"/>
        </w:rPr>
      </w:pPr>
      <w:r>
        <w:rPr>
          <w:rFonts w:ascii="Times New Roman" w:hAnsi="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04826" w:rsidRDefault="00E606BB">
      <w:pPr>
        <w:pStyle w:val="11"/>
        <w:widowControl w:val="0"/>
        <w:numPr>
          <w:ilvl w:val="0"/>
          <w:numId w:val="2"/>
        </w:numPr>
        <w:spacing w:after="240" w:line="100" w:lineRule="atLeast"/>
        <w:ind w:firstLine="600"/>
        <w:rPr>
          <w:rFonts w:ascii="Times New Roman" w:hAnsi="Times New Roman"/>
          <w:sz w:val="28"/>
          <w:szCs w:val="28"/>
        </w:rPr>
      </w:pPr>
      <w:r>
        <w:rPr>
          <w:rFonts w:ascii="Times New Roman" w:hAnsi="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4826" w:rsidRDefault="00E606BB">
      <w:pPr>
        <w:pStyle w:val="a7"/>
        <w:numPr>
          <w:ilvl w:val="0"/>
          <w:numId w:val="2"/>
        </w:numPr>
        <w:spacing w:before="20" w:after="28" w:line="100" w:lineRule="atLeast"/>
        <w:ind w:firstLine="6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Действие градостроительного регламента не распространяется на земельные участки:</w:t>
      </w:r>
    </w:p>
    <w:p w:rsidR="00704826" w:rsidRDefault="00E606BB">
      <w:pPr>
        <w:pStyle w:val="a7"/>
        <w:spacing w:before="20" w:after="28" w:line="100" w:lineRule="atLeast"/>
        <w:ind w:firstLine="600"/>
        <w:jc w:val="both"/>
      </w:pPr>
      <w:bookmarkStart w:id="0" w:name="36041"/>
      <w:bookmarkEnd w:id="0"/>
      <w:r>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Pr>
            <w:rStyle w:val="Internetlink"/>
            <w:rFonts w:ascii="Times New Roman" w:eastAsia="Times New Roman" w:hAnsi="Times New Roman" w:cs="Times New Roman"/>
            <w:sz w:val="28"/>
            <w:szCs w:val="28"/>
          </w:rPr>
          <w:t>законодательством</w:t>
        </w:r>
      </w:hyperlink>
      <w:r>
        <w:rPr>
          <w:rFonts w:ascii="Times New Roman" w:eastAsia="Times New Roman" w:hAnsi="Times New Roman" w:cs="Times New Roman"/>
          <w:sz w:val="28"/>
          <w:szCs w:val="28"/>
        </w:rPr>
        <w:t xml:space="preserve"> Российской Федерации об охране объектов культурного наследия;</w:t>
      </w:r>
    </w:p>
    <w:p w:rsidR="00704826" w:rsidRDefault="00E606BB">
      <w:pPr>
        <w:pStyle w:val="a7"/>
        <w:spacing w:before="20" w:after="28" w:line="100" w:lineRule="atLeast"/>
        <w:ind w:firstLine="851"/>
        <w:jc w:val="both"/>
      </w:pPr>
      <w:bookmarkStart w:id="1" w:name="36042"/>
      <w:bookmarkEnd w:id="1"/>
      <w:r>
        <w:rPr>
          <w:rFonts w:ascii="Times New Roman" w:eastAsia="Times New Roman" w:hAnsi="Times New Roman" w:cs="Times New Roman"/>
          <w:sz w:val="28"/>
          <w:szCs w:val="28"/>
        </w:rPr>
        <w:t xml:space="preserve">- в границах </w:t>
      </w:r>
      <w:hyperlink r:id="rId8" w:history="1">
        <w:r>
          <w:rPr>
            <w:rStyle w:val="Internetlink"/>
            <w:rFonts w:ascii="Times New Roman" w:eastAsia="Times New Roman" w:hAnsi="Times New Roman" w:cs="Times New Roman"/>
            <w:sz w:val="28"/>
            <w:szCs w:val="28"/>
          </w:rPr>
          <w:t>территорий общего пользования</w:t>
        </w:r>
      </w:hyperlink>
      <w:r>
        <w:rPr>
          <w:rFonts w:ascii="Times New Roman" w:eastAsia="Times New Roman" w:hAnsi="Times New Roman" w:cs="Times New Roman"/>
          <w:sz w:val="28"/>
          <w:szCs w:val="28"/>
        </w:rPr>
        <w:t>;</w:t>
      </w:r>
    </w:p>
    <w:p w:rsidR="00704826" w:rsidRDefault="00E606BB">
      <w:pPr>
        <w:pStyle w:val="a7"/>
        <w:spacing w:before="20" w:after="28" w:line="100" w:lineRule="atLeast"/>
        <w:ind w:firstLine="851"/>
        <w:jc w:val="both"/>
        <w:rPr>
          <w:rFonts w:ascii="Times New Roman" w:eastAsia="Times New Roman" w:hAnsi="Times New Roman" w:cs="Times New Roman"/>
          <w:sz w:val="28"/>
          <w:szCs w:val="28"/>
        </w:rPr>
      </w:pPr>
      <w:bookmarkStart w:id="2" w:name="36043"/>
      <w:bookmarkEnd w:id="2"/>
      <w:r>
        <w:rPr>
          <w:rFonts w:ascii="Times New Roman" w:eastAsia="Times New Roman" w:hAnsi="Times New Roman" w:cs="Times New Roman"/>
          <w:sz w:val="28"/>
          <w:szCs w:val="28"/>
        </w:rPr>
        <w:t>- занятые линейными объектами;</w:t>
      </w:r>
    </w:p>
    <w:p w:rsidR="00704826" w:rsidRDefault="00E606BB">
      <w:pPr>
        <w:pStyle w:val="a7"/>
        <w:spacing w:before="20" w:after="28" w:line="100" w:lineRule="atLeast"/>
        <w:ind w:firstLine="851"/>
        <w:jc w:val="both"/>
        <w:rPr>
          <w:rFonts w:ascii="Times New Roman" w:eastAsia="Times New Roman" w:hAnsi="Times New Roman" w:cs="Times New Roman"/>
          <w:sz w:val="28"/>
          <w:szCs w:val="28"/>
        </w:rPr>
      </w:pPr>
      <w:bookmarkStart w:id="3" w:name="36044"/>
      <w:bookmarkEnd w:id="3"/>
      <w:r>
        <w:rPr>
          <w:rFonts w:ascii="Times New Roman" w:eastAsia="Times New Roman" w:hAnsi="Times New Roman" w:cs="Times New Roman"/>
          <w:sz w:val="28"/>
          <w:szCs w:val="28"/>
        </w:rPr>
        <w:t>- предоставленные для добычи полезных ископаемых.</w:t>
      </w:r>
    </w:p>
    <w:p w:rsidR="00704826" w:rsidRDefault="00E606BB">
      <w:pPr>
        <w:pStyle w:val="11"/>
        <w:widowControl w:val="0"/>
        <w:spacing w:line="100" w:lineRule="atLeast"/>
        <w:ind w:firstLine="570"/>
        <w:rPr>
          <w:sz w:val="28"/>
          <w:szCs w:val="28"/>
        </w:rPr>
      </w:pPr>
      <w:r>
        <w:rPr>
          <w:sz w:val="28"/>
          <w:szCs w:val="28"/>
        </w:rPr>
        <w:t xml:space="preserve"> </w:t>
      </w:r>
      <w:r>
        <w:rPr>
          <w:rFonts w:ascii="Times New Roman" w:hAnsi="Times New Roman"/>
          <w:sz w:val="28"/>
          <w:szCs w:val="28"/>
        </w:rPr>
        <w:t>5. На карте градостроительного зонирования:</w:t>
      </w:r>
    </w:p>
    <w:p w:rsidR="00704826" w:rsidRDefault="00E606BB">
      <w:pPr>
        <w:pStyle w:val="a7"/>
        <w:numPr>
          <w:ilvl w:val="0"/>
          <w:numId w:val="58"/>
        </w:numPr>
        <w:spacing w:after="0" w:line="100" w:lineRule="atLeast"/>
        <w:ind w:firstLine="570"/>
        <w:jc w:val="both"/>
        <w:rPr>
          <w:sz w:val="28"/>
          <w:szCs w:val="28"/>
        </w:rPr>
      </w:pPr>
      <w:r>
        <w:rPr>
          <w:rFonts w:ascii="Times New Roman" w:eastAsia="Times New Roman" w:hAnsi="Times New Roman" w:cs="Times New Roman"/>
          <w:sz w:val="28"/>
          <w:szCs w:val="28"/>
        </w:rPr>
        <w:t xml:space="preserve">выделены территориальные зоны в соответствии </w:t>
      </w:r>
      <w:r>
        <w:rPr>
          <w:rFonts w:ascii="Times New Roman" w:hAnsi="Times New Roman" w:cs="Times New Roman"/>
          <w:sz w:val="28"/>
          <w:szCs w:val="28"/>
        </w:rPr>
        <w:t>с частью 6 настоящей статьи;</w:t>
      </w:r>
    </w:p>
    <w:p w:rsidR="00704826" w:rsidRDefault="00E606BB">
      <w:pPr>
        <w:pStyle w:val="a7"/>
        <w:numPr>
          <w:ilvl w:val="0"/>
          <w:numId w:val="3"/>
        </w:numPr>
        <w:spacing w:after="0" w:line="100" w:lineRule="atLeast"/>
        <w:ind w:firstLine="570"/>
        <w:jc w:val="both"/>
        <w:rPr>
          <w:sz w:val="28"/>
          <w:szCs w:val="28"/>
        </w:rPr>
      </w:pPr>
      <w:r>
        <w:rPr>
          <w:rFonts w:ascii="Times New Roman" w:eastAsia="Times New Roman" w:hAnsi="Times New Roman" w:cs="Times New Roman"/>
          <w:sz w:val="28"/>
          <w:szCs w:val="28"/>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Pr>
          <w:rFonts w:ascii="Times New Roman" w:hAnsi="Times New Roman" w:cs="Times New Roman"/>
          <w:sz w:val="28"/>
          <w:szCs w:val="28"/>
        </w:rPr>
        <w:t>ельством;</w:t>
      </w:r>
    </w:p>
    <w:p w:rsidR="00704826" w:rsidRDefault="00704826">
      <w:pPr>
        <w:pStyle w:val="Standard"/>
        <w:spacing w:after="0" w:line="100" w:lineRule="atLeast"/>
        <w:ind w:firstLine="851"/>
        <w:jc w:val="both"/>
        <w:rPr>
          <w:sz w:val="28"/>
          <w:szCs w:val="28"/>
        </w:rPr>
      </w:pPr>
    </w:p>
    <w:p w:rsidR="00704826" w:rsidRDefault="00E606BB">
      <w:pPr>
        <w:pStyle w:val="Standard"/>
        <w:spacing w:after="0" w:line="100" w:lineRule="atLeast"/>
        <w:ind w:firstLine="851"/>
        <w:jc w:val="both"/>
        <w:rPr>
          <w:sz w:val="28"/>
          <w:szCs w:val="28"/>
        </w:rPr>
      </w:pPr>
      <w:r>
        <w:rPr>
          <w:rFonts w:ascii="Times New Roman" w:eastAsia="Times New Roman" w:hAnsi="Times New Roman" w:cs="Times New Roman"/>
          <w:sz w:val="28"/>
          <w:szCs w:val="28"/>
        </w:rPr>
        <w:t xml:space="preserve">6. В соответствии с </w:t>
      </w:r>
      <w:r>
        <w:rPr>
          <w:rFonts w:ascii="Times New Roman" w:hAnsi="Times New Roman" w:cs="Times New Roman"/>
          <w:sz w:val="28"/>
          <w:szCs w:val="28"/>
        </w:rPr>
        <w:t>требованиями действующего законодательства,</w:t>
      </w:r>
      <w:r>
        <w:rPr>
          <w:rFonts w:ascii="Times New Roman" w:eastAsia="Times New Roman" w:hAnsi="Times New Roman" w:cs="Times New Roman"/>
          <w:sz w:val="28"/>
          <w:szCs w:val="28"/>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704826" w:rsidRDefault="00704826">
      <w:pPr>
        <w:pStyle w:val="Standard"/>
        <w:spacing w:after="0" w:line="100" w:lineRule="atLeast"/>
        <w:ind w:firstLine="851"/>
        <w:jc w:val="both"/>
        <w:rPr>
          <w:sz w:val="28"/>
          <w:szCs w:val="28"/>
        </w:rPr>
      </w:pPr>
    </w:p>
    <w:tbl>
      <w:tblPr>
        <w:tblW w:w="9450" w:type="dxa"/>
        <w:tblInd w:w="158" w:type="dxa"/>
        <w:tblLayout w:type="fixed"/>
        <w:tblCellMar>
          <w:left w:w="10" w:type="dxa"/>
          <w:right w:w="10" w:type="dxa"/>
        </w:tblCellMar>
        <w:tblLook w:val="0000" w:firstRow="0" w:lastRow="0" w:firstColumn="0" w:lastColumn="0" w:noHBand="0" w:noVBand="0"/>
      </w:tblPr>
      <w:tblGrid>
        <w:gridCol w:w="1065"/>
        <w:gridCol w:w="8385"/>
      </w:tblGrid>
      <w:tr w:rsidR="00704826">
        <w:trPr>
          <w:cantSplit/>
        </w:trPr>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lastRenderedPageBreak/>
              <w:t>Кодовое</w:t>
            </w:r>
          </w:p>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обозначение</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
              <w:spacing w:before="40" w:after="40"/>
              <w:ind w:left="176" w:right="-109"/>
              <w:jc w:val="center"/>
              <w:rPr>
                <w:rFonts w:ascii="Times New Roman" w:hAnsi="Times New Roman" w:cs="Times New Roman"/>
              </w:rPr>
            </w:pPr>
            <w:r>
              <w:rPr>
                <w:rFonts w:ascii="Times New Roman" w:hAnsi="Times New Roman" w:cs="Times New Roman"/>
              </w:rPr>
              <w:t>Наименование зоны</w:t>
            </w:r>
          </w:p>
        </w:tc>
      </w:tr>
      <w:tr w:rsidR="00704826">
        <w:trPr>
          <w:cantSplit/>
        </w:trPr>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
              <w:spacing w:before="40" w:after="40"/>
              <w:ind w:left="176" w:right="-109"/>
              <w:jc w:val="center"/>
              <w:rPr>
                <w:rFonts w:ascii="Times New Roman" w:hAnsi="Times New Roman" w:cs="Times New Roman"/>
              </w:rPr>
            </w:pPr>
            <w:r>
              <w:rPr>
                <w:rFonts w:ascii="Times New Roman" w:hAnsi="Times New Roman" w:cs="Times New Roman"/>
              </w:rPr>
              <w:t>Жилые зоны</w:t>
            </w:r>
          </w:p>
        </w:tc>
      </w:tr>
      <w:tr w:rsidR="00704826">
        <w:trPr>
          <w:trHeight w:val="206"/>
        </w:trPr>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Ж-1</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rPr>
            </w:pPr>
            <w:r>
              <w:rPr>
                <w:rFonts w:ascii="Times New Roman" w:hAnsi="Times New Roman" w:cs="Times New Roman"/>
                <w:b w:val="0"/>
              </w:rPr>
              <w:t>Зона застройки индивидуальными жилыми домами  (усадебная)</w:t>
            </w:r>
          </w:p>
        </w:tc>
      </w:tr>
      <w:tr w:rsidR="00704826">
        <w:trPr>
          <w:trHeight w:val="206"/>
        </w:trPr>
        <w:tc>
          <w:tcPr>
            <w:tcW w:w="10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Ж-2</w:t>
            </w:r>
          </w:p>
        </w:tc>
        <w:tc>
          <w:tcPr>
            <w:tcW w:w="8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rPr>
            </w:pPr>
            <w:r>
              <w:rPr>
                <w:rFonts w:ascii="Times New Roman" w:hAnsi="Times New Roman" w:cs="Times New Roman"/>
                <w:b w:val="0"/>
              </w:rPr>
              <w:t>Зона застройки 2-х квартирными одноэтажными жилыми домами (усадебная)</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line="100" w:lineRule="atLeast"/>
              <w:ind w:left="176" w:right="-1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Общественно-деловые зоны</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О-1</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1"/>
              <w:rPr>
                <w:rFonts w:ascii="Times New Roman" w:hAnsi="Times New Roman" w:cs="Times New Roman"/>
                <w:sz w:val="28"/>
                <w:szCs w:val="28"/>
              </w:rPr>
            </w:pPr>
            <w:r>
              <w:rPr>
                <w:rFonts w:ascii="Times New Roman" w:hAnsi="Times New Roman" w:cs="Times New Roman"/>
                <w:sz w:val="28"/>
                <w:szCs w:val="28"/>
              </w:rPr>
              <w:t>Зона делового, общественного и коммерческого назначения</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О-2</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1"/>
              <w:rPr>
                <w:rFonts w:ascii="Times New Roman" w:hAnsi="Times New Roman" w:cs="Times New Roman"/>
                <w:sz w:val="28"/>
                <w:szCs w:val="28"/>
              </w:rPr>
            </w:pPr>
            <w:r>
              <w:rPr>
                <w:rFonts w:ascii="Times New Roman" w:hAnsi="Times New Roman" w:cs="Times New Roman"/>
                <w:sz w:val="28"/>
                <w:szCs w:val="28"/>
              </w:rPr>
              <w:t>Зона размещения объектов социального и коммунально-бытового назначения</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line="100" w:lineRule="atLeast"/>
              <w:ind w:left="176" w:right="-1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Производственные зоны</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pPr>
            <w:r>
              <w:rPr>
                <w:rFonts w:ascii="Times New Roman" w:hAnsi="Times New Roman" w:cs="Times New Roman"/>
              </w:rPr>
              <w:t>П-1(</w:t>
            </w:r>
            <w:r>
              <w:rPr>
                <w:rFonts w:ascii="Times New Roman" w:hAnsi="Times New Roman" w:cs="Times New Roman"/>
                <w:lang w:val="en-US"/>
              </w:rPr>
              <w:t>II)</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
              <w:rPr>
                <w:sz w:val="28"/>
                <w:szCs w:val="28"/>
              </w:rPr>
            </w:pPr>
            <w:r>
              <w:rPr>
                <w:rFonts w:ascii="Times New Roman" w:hAnsi="Times New Roman" w:cs="Times New Roman"/>
                <w:sz w:val="28"/>
                <w:szCs w:val="28"/>
              </w:rPr>
              <w:t xml:space="preserve">Зона производственно-коммунальных объектов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вредности</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pPr>
            <w:r>
              <w:rPr>
                <w:rFonts w:ascii="Times New Roman" w:hAnsi="Times New Roman" w:cs="Times New Roman"/>
              </w:rPr>
              <w:t>П-1</w:t>
            </w:r>
            <w:r>
              <w:rPr>
                <w:rFonts w:ascii="Times New Roman" w:hAnsi="Times New Roman" w:cs="Times New Roman"/>
                <w:lang w:val="en-US"/>
              </w:rPr>
              <w:t>(III)</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43"/>
              <w:rPr>
                <w:sz w:val="28"/>
                <w:szCs w:val="28"/>
              </w:rPr>
            </w:pPr>
            <w:r>
              <w:rPr>
                <w:rFonts w:ascii="Times New Roman" w:hAnsi="Times New Roman" w:cs="Times New Roman"/>
                <w:sz w:val="28"/>
                <w:szCs w:val="28"/>
              </w:rPr>
              <w:t xml:space="preserve">Зона производственно-коммунальных объектов  </w:t>
            </w:r>
            <w:r>
              <w:rPr>
                <w:rFonts w:ascii="Times New Roman" w:hAnsi="Times New Roman" w:cs="Times New Roman"/>
                <w:sz w:val="28"/>
                <w:szCs w:val="28"/>
                <w:lang w:val="en-US"/>
              </w:rPr>
              <w:t>III</w:t>
            </w:r>
            <w:r>
              <w:rPr>
                <w:rFonts w:ascii="Times New Roman" w:hAnsi="Times New Roman" w:cs="Times New Roman"/>
                <w:sz w:val="28"/>
                <w:szCs w:val="28"/>
              </w:rPr>
              <w:t xml:space="preserve"> классов вредности</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pPr>
            <w:r>
              <w:rPr>
                <w:rFonts w:ascii="Times New Roman" w:hAnsi="Times New Roman" w:cs="Times New Roman"/>
              </w:rPr>
              <w:t>П-1</w:t>
            </w:r>
            <w:r>
              <w:rPr>
                <w:rFonts w:ascii="Times New Roman" w:hAnsi="Times New Roman" w:cs="Times New Roman"/>
                <w:lang w:val="en-US"/>
              </w:rPr>
              <w:t>(IV)</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43"/>
              <w:rPr>
                <w:sz w:val="28"/>
                <w:szCs w:val="28"/>
              </w:rPr>
            </w:pPr>
            <w:r>
              <w:rPr>
                <w:rFonts w:ascii="Times New Roman" w:hAnsi="Times New Roman" w:cs="Times New Roman"/>
                <w:sz w:val="28"/>
                <w:szCs w:val="28"/>
              </w:rPr>
              <w:t xml:space="preserve">Зона производственно-коммунальных объектов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вредности</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pPr>
            <w:r>
              <w:rPr>
                <w:rFonts w:ascii="Times New Roman" w:hAnsi="Times New Roman" w:cs="Times New Roman"/>
              </w:rPr>
              <w:t>П-</w:t>
            </w:r>
            <w:r>
              <w:rPr>
                <w:rFonts w:ascii="Times New Roman" w:hAnsi="Times New Roman" w:cs="Times New Roman"/>
                <w:lang w:val="en-US"/>
              </w:rPr>
              <w:t>2</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43"/>
              <w:rPr>
                <w:rFonts w:ascii="Times New Roman" w:hAnsi="Times New Roman" w:cs="Times New Roman"/>
                <w:sz w:val="28"/>
                <w:szCs w:val="28"/>
              </w:rPr>
            </w:pPr>
            <w:r>
              <w:rPr>
                <w:rFonts w:ascii="Times New Roman" w:hAnsi="Times New Roman" w:cs="Times New Roman"/>
                <w:sz w:val="28"/>
                <w:szCs w:val="28"/>
              </w:rPr>
              <w:t>Коммунально-складская зона</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ПР</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43"/>
              <w:rPr>
                <w:rFonts w:ascii="Times New Roman" w:hAnsi="Times New Roman" w:cs="Times New Roman"/>
                <w:sz w:val="28"/>
                <w:szCs w:val="28"/>
              </w:rPr>
            </w:pPr>
            <w:r>
              <w:rPr>
                <w:rFonts w:ascii="Times New Roman" w:hAnsi="Times New Roman" w:cs="Times New Roman"/>
                <w:sz w:val="28"/>
                <w:szCs w:val="28"/>
              </w:rPr>
              <w:t>Зона зеленных насаждений, выполняющих санитарно-защитные функции</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line="100" w:lineRule="atLeast"/>
              <w:ind w:left="176" w:right="-1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Зоны инженерной и транспортной инфраструктур</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И</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bCs w:val="0"/>
              </w:rPr>
            </w:pPr>
            <w:r>
              <w:rPr>
                <w:rFonts w:ascii="Times New Roman" w:hAnsi="Times New Roman" w:cs="Times New Roman"/>
                <w:b w:val="0"/>
                <w:bCs w:val="0"/>
              </w:rPr>
              <w:t>Зона инженерной инфраструктуры</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Т</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bCs w:val="0"/>
              </w:rPr>
            </w:pPr>
            <w:r>
              <w:rPr>
                <w:rFonts w:ascii="Times New Roman" w:hAnsi="Times New Roman" w:cs="Times New Roman"/>
                <w:b w:val="0"/>
                <w:bCs w:val="0"/>
              </w:rPr>
              <w:t>Зона транспортной инфраструктуры</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line="100" w:lineRule="atLeast"/>
              <w:ind w:left="176" w:right="-1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Рекреационные зоны</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Р</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bCs w:val="0"/>
              </w:rPr>
            </w:pPr>
            <w:r>
              <w:rPr>
                <w:rFonts w:ascii="Times New Roman" w:hAnsi="Times New Roman" w:cs="Times New Roman"/>
                <w:b w:val="0"/>
                <w:bCs w:val="0"/>
              </w:rPr>
              <w:t>Рекреационная зона</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ind w:left="176" w:right="-109"/>
              <w:jc w:val="center"/>
              <w:rPr>
                <w:rFonts w:ascii="Times New Roman" w:hAnsi="Times New Roman" w:cs="Times New Roman"/>
                <w:b/>
                <w:sz w:val="28"/>
                <w:szCs w:val="28"/>
              </w:rPr>
            </w:pPr>
            <w:r>
              <w:rPr>
                <w:rFonts w:ascii="Times New Roman" w:hAnsi="Times New Roman" w:cs="Times New Roman"/>
                <w:b/>
                <w:sz w:val="28"/>
                <w:szCs w:val="28"/>
              </w:rPr>
              <w:t>Зоны сельскохозяйственного использования</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Сх-1</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09"/>
              <w:rPr>
                <w:rFonts w:ascii="Times New Roman" w:hAnsi="Times New Roman" w:cs="Times New Roman"/>
                <w:sz w:val="28"/>
                <w:szCs w:val="28"/>
              </w:rPr>
            </w:pPr>
            <w:r>
              <w:rPr>
                <w:rFonts w:ascii="Times New Roman" w:hAnsi="Times New Roman" w:cs="Times New Roman"/>
                <w:sz w:val="28"/>
                <w:szCs w:val="28"/>
              </w:rPr>
              <w:t>Зона сельскохозяйственных угодий</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Сх-2</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spacing w:before="40" w:after="40"/>
              <w:ind w:left="176" w:right="-109"/>
              <w:rPr>
                <w:rFonts w:ascii="Times New Roman" w:hAnsi="Times New Roman" w:cs="Times New Roman"/>
                <w:sz w:val="28"/>
                <w:szCs w:val="28"/>
              </w:rPr>
            </w:pPr>
            <w:r>
              <w:rPr>
                <w:rFonts w:ascii="Times New Roman" w:hAnsi="Times New Roman" w:cs="Times New Roman"/>
                <w:sz w:val="28"/>
                <w:szCs w:val="28"/>
              </w:rPr>
              <w:t>Зона занятая объектами сельскохозяйственного назначения</w:t>
            </w:r>
          </w:p>
        </w:tc>
      </w:tr>
      <w:tr w:rsidR="00704826">
        <w:tc>
          <w:tcPr>
            <w:tcW w:w="94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spacing w:before="40" w:after="40" w:line="100" w:lineRule="atLeast"/>
              <w:ind w:left="176" w:right="-1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Зоны специального назначения</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lastRenderedPageBreak/>
              <w:t>Сп-1</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bCs w:val="0"/>
              </w:rPr>
            </w:pPr>
            <w:r>
              <w:rPr>
                <w:rFonts w:ascii="Times New Roman" w:hAnsi="Times New Roman" w:cs="Times New Roman"/>
                <w:b w:val="0"/>
                <w:bCs w:val="0"/>
              </w:rPr>
              <w:t>Зона кладбищ</w:t>
            </w:r>
          </w:p>
        </w:tc>
      </w:tr>
      <w:tr w:rsidR="00704826">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10"/>
              <w:spacing w:before="40" w:after="40"/>
              <w:ind w:left="-108" w:right="-107"/>
              <w:jc w:val="center"/>
              <w:rPr>
                <w:rFonts w:ascii="Times New Roman" w:hAnsi="Times New Roman" w:cs="Times New Roman"/>
              </w:rPr>
            </w:pPr>
            <w:r>
              <w:rPr>
                <w:rFonts w:ascii="Times New Roman" w:hAnsi="Times New Roman" w:cs="Times New Roman"/>
              </w:rPr>
              <w:t>Сп-3</w:t>
            </w:r>
          </w:p>
        </w:tc>
        <w:tc>
          <w:tcPr>
            <w:tcW w:w="8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10"/>
              <w:spacing w:before="40" w:after="40"/>
              <w:ind w:left="176" w:right="-109"/>
              <w:rPr>
                <w:rFonts w:ascii="Times New Roman" w:hAnsi="Times New Roman" w:cs="Times New Roman"/>
                <w:b w:val="0"/>
                <w:bCs w:val="0"/>
              </w:rPr>
            </w:pPr>
            <w:r>
              <w:rPr>
                <w:rFonts w:ascii="Times New Roman" w:hAnsi="Times New Roman" w:cs="Times New Roman"/>
                <w:b w:val="0"/>
                <w:bCs w:val="0"/>
              </w:rPr>
              <w:t>Зона свалок, полигонов ТБО, скотомогильников</w:t>
            </w:r>
          </w:p>
        </w:tc>
      </w:tr>
    </w:tbl>
    <w:p w:rsidR="00704826" w:rsidRDefault="00704826">
      <w:pPr>
        <w:pStyle w:val="Standard"/>
        <w:spacing w:line="100" w:lineRule="atLeast"/>
        <w:ind w:firstLine="851"/>
        <w:rPr>
          <w:sz w:val="28"/>
          <w:szCs w:val="28"/>
        </w:rPr>
      </w:pPr>
    </w:p>
    <w:p w:rsidR="00704826" w:rsidRDefault="00E606BB">
      <w:pPr>
        <w:pStyle w:val="Standard"/>
        <w:spacing w:line="100" w:lineRule="atLeast"/>
        <w:ind w:firstLine="851"/>
        <w:rPr>
          <w:sz w:val="28"/>
          <w:szCs w:val="28"/>
        </w:rPr>
      </w:pPr>
      <w:r>
        <w:rPr>
          <w:rFonts w:ascii="Times New Roman" w:hAnsi="Times New Roman" w:cs="Times New Roman"/>
          <w:b/>
          <w:i/>
          <w:sz w:val="28"/>
          <w:szCs w:val="28"/>
        </w:rPr>
        <w:t>Статья 45.</w:t>
      </w:r>
      <w:r>
        <w:rPr>
          <w:rFonts w:ascii="Times New Roman" w:hAnsi="Times New Roman" w:cs="Times New Roman"/>
          <w:b/>
          <w:sz w:val="28"/>
          <w:szCs w:val="28"/>
        </w:rPr>
        <w:t xml:space="preserve">  Градостроительные регламенты по видам разрешенного использования в соответствии с территориальными зонами.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04826" w:rsidRDefault="00E606BB">
      <w:pPr>
        <w:pStyle w:val="20"/>
        <w:spacing w:after="0"/>
        <w:ind w:firstLine="851"/>
        <w:rPr>
          <w:rFonts w:ascii="Times New Roman" w:hAnsi="Times New Roman"/>
          <w:sz w:val="28"/>
          <w:szCs w:val="28"/>
        </w:rPr>
      </w:pPr>
      <w:r>
        <w:rPr>
          <w:rFonts w:ascii="Times New Roman" w:hAnsi="Times New Roman"/>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04826" w:rsidRDefault="00E606BB">
      <w:pPr>
        <w:pStyle w:val="Web"/>
        <w:spacing w:after="0"/>
        <w:ind w:firstLine="851"/>
        <w:jc w:val="both"/>
        <w:rPr>
          <w:rFonts w:ascii="Times New Roman" w:hAnsi="Times New Roman"/>
          <w:sz w:val="28"/>
          <w:szCs w:val="28"/>
        </w:rPr>
      </w:pPr>
      <w:r>
        <w:rPr>
          <w:rFonts w:ascii="Times New Roman" w:hAnsi="Times New Roman"/>
          <w:sz w:val="28"/>
          <w:szCs w:val="28"/>
        </w:rPr>
        <w:t>б) условно разрешенные виды разрешенного использования  земельных участков и объектов капитального строительства</w:t>
      </w:r>
      <w:r>
        <w:rPr>
          <w:rFonts w:ascii="Times New Roman" w:hAnsi="Times New Roman"/>
          <w:b/>
          <w:bCs/>
          <w:sz w:val="28"/>
          <w:szCs w:val="28"/>
        </w:rPr>
        <w:t xml:space="preserve"> – </w:t>
      </w:r>
      <w:r>
        <w:rPr>
          <w:rFonts w:ascii="Times New Roman" w:hAnsi="Times New Roman"/>
          <w:bCs/>
          <w:sz w:val="28"/>
          <w:szCs w:val="28"/>
        </w:rPr>
        <w:t>виды деятельности</w:t>
      </w:r>
      <w:r>
        <w:rPr>
          <w:rFonts w:ascii="Times New Roman" w:hAnsi="Times New Roman"/>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04826" w:rsidRDefault="00E606BB">
      <w:pPr>
        <w:pStyle w:val="Standard"/>
        <w:spacing w:line="100" w:lineRule="atLeast"/>
        <w:ind w:firstLine="851"/>
        <w:jc w:val="both"/>
        <w:rPr>
          <w:sz w:val="28"/>
          <w:szCs w:val="28"/>
        </w:rPr>
      </w:pPr>
      <w:r>
        <w:rPr>
          <w:rFonts w:ascii="Times New Roman" w:eastAsia="Times New Roman" w:hAnsi="Times New Roman" w:cs="Times New Roman"/>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Pr>
          <w:rFonts w:ascii="Times New Roman" w:hAnsi="Times New Roman" w:cs="Times New Roman"/>
          <w:sz w:val="28"/>
          <w:szCs w:val="28"/>
        </w:rPr>
        <w:t>ляются совместно</w:t>
      </w:r>
      <w:r>
        <w:rPr>
          <w:rFonts w:ascii="Times New Roman" w:eastAsia="Times New Roman" w:hAnsi="Times New Roman" w:cs="Times New Roman"/>
          <w:sz w:val="28"/>
          <w:szCs w:val="28"/>
        </w:rPr>
        <w:t xml:space="preserve"> с ним</w:t>
      </w:r>
      <w:r>
        <w:rPr>
          <w:rFonts w:ascii="Times New Roman" w:hAnsi="Times New Roman" w:cs="Times New Roman"/>
          <w:sz w:val="28"/>
          <w:szCs w:val="28"/>
        </w:rPr>
        <w:t>и</w:t>
      </w:r>
      <w:r>
        <w:rPr>
          <w:rFonts w:ascii="Times New Roman" w:eastAsia="Times New Roman" w:hAnsi="Times New Roman" w:cs="Times New Roman"/>
          <w:sz w:val="28"/>
          <w:szCs w:val="28"/>
        </w:rPr>
        <w:t>.</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всех основных и условно разрешенных видов использования вспомогательными видами разрешенного использования являются следующие:</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объектов, требующих постоянного присутствия охраны – помещения или здания для персонала охраны;</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автостоянки и гаражи (в том числе открытого типа, подземные и многоэтажные)</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автомобильные проезды и подъезды, оборудованные пешеходные пути, обслуживающие соответствующие участки;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благоустроенные, в том числе озелененные, детские площадки, площадки для отдыха, спортивных занятий;</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площадки хозяйственные, в том числе для мусоросборников;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площадки для выгула собак;</w:t>
      </w:r>
    </w:p>
    <w:p w:rsidR="00704826" w:rsidRDefault="00E606BB">
      <w:pPr>
        <w:pStyle w:val="Standard"/>
        <w:spacing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общественные туалеты (кроме встроенных в жилые дома, детские учреждения).</w:t>
      </w:r>
    </w:p>
    <w:p w:rsidR="00704826" w:rsidRDefault="00E606BB">
      <w:pPr>
        <w:pStyle w:val="Standard"/>
        <w:spacing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704826" w:rsidRDefault="00E606BB">
      <w:pPr>
        <w:pStyle w:val="Standard"/>
        <w:shd w:val="clear" w:color="auto" w:fill="FFFFFF"/>
        <w:spacing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Градостроительного Кодекса Российской Федерации,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Земельного Кодекса Российской Федерации,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Водного кодекса Российской Федерации,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Лесного Кодекса Российской Федерации,</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СНиП 2.07.01-89*   «Градостроительство. Планировка и застройка городских и сельских поселений»,</w:t>
      </w:r>
    </w:p>
    <w:p w:rsidR="00704826" w:rsidRDefault="00E606BB">
      <w:pPr>
        <w:pStyle w:val="Standard"/>
        <w:spacing w:after="0" w:line="100" w:lineRule="atLeast"/>
        <w:ind w:firstLine="851"/>
        <w:jc w:val="both"/>
        <w:rPr>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Нормативы градостроительного проектирования  Оренбургской области,</w:t>
      </w:r>
    </w:p>
    <w:p w:rsidR="00704826" w:rsidRDefault="00E606BB">
      <w:pPr>
        <w:pStyle w:val="Standard"/>
        <w:spacing w:after="0" w:line="100" w:lineRule="atLeast"/>
        <w:ind w:firstLine="851"/>
        <w:jc w:val="both"/>
        <w:rPr>
          <w:sz w:val="28"/>
          <w:szCs w:val="28"/>
        </w:rPr>
      </w:pPr>
      <w:r>
        <w:rPr>
          <w:rFonts w:ascii="Times New Roman" w:eastAsia="Times New Roman" w:hAnsi="Times New Roman" w:cs="Times New Roman"/>
          <w:sz w:val="28"/>
          <w:szCs w:val="28"/>
        </w:rPr>
        <w:t xml:space="preserve">–  СНиП </w:t>
      </w:r>
      <w:r>
        <w:rPr>
          <w:rFonts w:ascii="Times New Roman" w:hAnsi="Times New Roman" w:cs="Times New Roman"/>
          <w:sz w:val="28"/>
          <w:szCs w:val="28"/>
        </w:rPr>
        <w:t xml:space="preserve"> </w:t>
      </w:r>
      <w:r>
        <w:rPr>
          <w:rFonts w:ascii="Times New Roman" w:eastAsia="Times New Roman" w:hAnsi="Times New Roman" w:cs="Times New Roman"/>
          <w:sz w:val="28"/>
          <w:szCs w:val="28"/>
        </w:rPr>
        <w:t>2.08.02-89*  «Общественные здания и сооружения»,</w:t>
      </w:r>
    </w:p>
    <w:p w:rsidR="00704826" w:rsidRDefault="00E606BB">
      <w:pPr>
        <w:pStyle w:val="Standard"/>
        <w:spacing w:after="0" w:line="100" w:lineRule="atLeast"/>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СанПиН 2.2.1./2.1.1.1200-03 «Санитарно-защитные зоны и санитарная классификация предприятий, сооружений и иных объектов»,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МДС 30-1.99 «Методические рекомендации по разработке схем зонирования территории городов»,</w:t>
      </w:r>
    </w:p>
    <w:p w:rsidR="00704826" w:rsidRDefault="00E606BB">
      <w:pPr>
        <w:pStyle w:val="Standard"/>
        <w:ind w:firstLine="851"/>
        <w:rPr>
          <w:sz w:val="28"/>
          <w:szCs w:val="28"/>
        </w:rPr>
      </w:pPr>
      <w:r>
        <w:rPr>
          <w:rFonts w:ascii="Times New Roman" w:eastAsia="Times New Roman" w:hAnsi="Times New Roman" w:cs="Times New Roman"/>
          <w:sz w:val="28"/>
          <w:szCs w:val="28"/>
        </w:rPr>
        <w:t xml:space="preserve"> – СП 30-102-99 «Планировка и застройка территорий малоэтажного жилищного строительства»</w:t>
      </w:r>
      <w:r>
        <w:rPr>
          <w:rFonts w:eastAsia="Times New Roman" w:cs="Arial"/>
          <w:sz w:val="28"/>
          <w:szCs w:val="28"/>
        </w:rPr>
        <w:t>.</w:t>
      </w:r>
    </w:p>
    <w:p w:rsidR="00704826" w:rsidRDefault="00E606BB">
      <w:pPr>
        <w:pStyle w:val="Standard"/>
        <w:ind w:firstLine="851"/>
        <w:rPr>
          <w:sz w:val="28"/>
          <w:szCs w:val="28"/>
        </w:rPr>
      </w:pPr>
      <w:r>
        <w:rPr>
          <w:rFonts w:ascii="Times New Roman" w:hAnsi="Times New Roman" w:cs="Times New Roman"/>
          <w:b/>
          <w:i/>
          <w:sz w:val="28"/>
          <w:szCs w:val="28"/>
        </w:rPr>
        <w:t>Статья 46.</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04826" w:rsidRDefault="00E606BB">
      <w:pPr>
        <w:pStyle w:val="Standard"/>
        <w:spacing w:line="100" w:lineRule="atLeast"/>
        <w:ind w:firstLine="851"/>
        <w:rPr>
          <w:sz w:val="28"/>
          <w:szCs w:val="28"/>
        </w:rPr>
      </w:pPr>
      <w:r>
        <w:rPr>
          <w:rFonts w:ascii="Times New Roman" w:hAnsi="Times New Roman" w:cs="Times New Roman"/>
          <w:b/>
          <w:i/>
          <w:sz w:val="28"/>
          <w:szCs w:val="28"/>
        </w:rPr>
        <w:t>Статья 46.1</w:t>
      </w:r>
      <w:r>
        <w:rPr>
          <w:rFonts w:ascii="Times New Roman" w:hAnsi="Times New Roman" w:cs="Times New Roman"/>
          <w:b/>
          <w:sz w:val="28"/>
          <w:szCs w:val="28"/>
        </w:rPr>
        <w:t xml:space="preserve"> Градостроительные регламенты. Жилые зоны.</w:t>
      </w:r>
    </w:p>
    <w:p w:rsidR="00704826" w:rsidRDefault="00E606BB">
      <w:pPr>
        <w:pStyle w:val="Standard"/>
        <w:spacing w:line="100" w:lineRule="atLeast"/>
        <w:ind w:firstLine="851"/>
        <w:jc w:val="both"/>
        <w:rPr>
          <w:rFonts w:ascii="Times New Roman" w:hAnsi="Times New Roman" w:cs="Times New Roman"/>
          <w:b/>
          <w:bCs/>
          <w:sz w:val="28"/>
          <w:szCs w:val="28"/>
          <w:u w:val="single"/>
        </w:rPr>
      </w:pPr>
      <w:r>
        <w:rPr>
          <w:rFonts w:ascii="Times New Roman" w:hAnsi="Times New Roman" w:cs="Times New Roman"/>
          <w:b/>
          <w:bCs/>
          <w:sz w:val="28"/>
          <w:szCs w:val="28"/>
          <w:u w:val="single"/>
        </w:rPr>
        <w:t>Ж-1.  Зона застройки индивидуальными жилыми домами.</w:t>
      </w:r>
    </w:p>
    <w:p w:rsidR="00704826" w:rsidRDefault="00E606BB">
      <w:pPr>
        <w:pStyle w:val="Standard"/>
        <w:spacing w:line="100" w:lineRule="atLeast"/>
        <w:ind w:firstLine="851"/>
        <w:jc w:val="both"/>
        <w:rPr>
          <w:sz w:val="28"/>
          <w:szCs w:val="28"/>
        </w:rPr>
      </w:pPr>
      <w:r>
        <w:rPr>
          <w:rFonts w:ascii="Times New Roman" w:hAnsi="Times New Roman" w:cs="Times New Roman"/>
          <w:bCs/>
          <w:i/>
          <w:iCs/>
          <w:color w:val="000000"/>
          <w:sz w:val="28"/>
          <w:szCs w:val="28"/>
        </w:rPr>
        <w:t>Зона застройки индивидуальными, блокированными и малоэтажными жилыми домами</w:t>
      </w:r>
      <w:r>
        <w:rPr>
          <w:rFonts w:ascii="Times New Roman" w:hAnsi="Times New Roman" w:cs="Times New Roman"/>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Основные виды разрешенного использования:</w:t>
      </w:r>
    </w:p>
    <w:p w:rsidR="00704826" w:rsidRDefault="00E606BB">
      <w:pPr>
        <w:pStyle w:val="a7"/>
        <w:numPr>
          <w:ilvl w:val="0"/>
          <w:numId w:val="59"/>
        </w:numPr>
        <w:spacing w:after="0" w:line="100" w:lineRule="atLeast"/>
        <w:ind w:firstLine="750"/>
        <w:jc w:val="both"/>
        <w:rPr>
          <w:sz w:val="28"/>
          <w:szCs w:val="28"/>
        </w:rPr>
      </w:pPr>
      <w:r>
        <w:rPr>
          <w:rFonts w:ascii="Times New Roman" w:hAnsi="Times New Roman" w:cs="Times New Roman"/>
          <w:sz w:val="28"/>
          <w:szCs w:val="28"/>
        </w:rPr>
        <w:t xml:space="preserve">индивидуальные жилые дома 1-3 этажа, с приусадебными земельными участками до </w:t>
      </w:r>
      <w:r>
        <w:rPr>
          <w:rFonts w:ascii="Times New Roman" w:hAnsi="Times New Roman" w:cs="Times New Roman"/>
          <w:color w:val="000000"/>
          <w:sz w:val="28"/>
          <w:szCs w:val="28"/>
        </w:rPr>
        <w:t>2500</w:t>
      </w:r>
      <w:r>
        <w:rPr>
          <w:rFonts w:ascii="Times New Roman" w:hAnsi="Times New Roman" w:cs="Times New Roman"/>
          <w:sz w:val="28"/>
          <w:szCs w:val="28"/>
        </w:rPr>
        <w:t xml:space="preserve"> кв.м. для ведения крестьянского и личного подсобного хозяйства, не требующей организации санитарно-защитных зон;</w:t>
      </w:r>
    </w:p>
    <w:p w:rsidR="00704826" w:rsidRDefault="00E606BB">
      <w:pPr>
        <w:pStyle w:val="a7"/>
        <w:numPr>
          <w:ilvl w:val="0"/>
          <w:numId w:val="7"/>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многоквартирные блокированные жилые дома с блок-квартирами на одну семью;</w:t>
      </w:r>
    </w:p>
    <w:p w:rsidR="00704826" w:rsidRDefault="00E606BB">
      <w:pPr>
        <w:pStyle w:val="a7"/>
        <w:numPr>
          <w:ilvl w:val="0"/>
          <w:numId w:val="60"/>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детские сады, детские дошкольные учреждения;</w:t>
      </w:r>
    </w:p>
    <w:p w:rsidR="00704826" w:rsidRDefault="00E606BB">
      <w:pPr>
        <w:pStyle w:val="a7"/>
        <w:numPr>
          <w:ilvl w:val="0"/>
          <w:numId w:val="6"/>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школы общеобразовательные, начальные и средние;</w:t>
      </w:r>
    </w:p>
    <w:p w:rsidR="00704826" w:rsidRDefault="00E606BB">
      <w:pPr>
        <w:pStyle w:val="a7"/>
        <w:numPr>
          <w:ilvl w:val="0"/>
          <w:numId w:val="6"/>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многопрофильные учреждения дополнительного образования;</w:t>
      </w:r>
    </w:p>
    <w:p w:rsidR="00704826" w:rsidRDefault="00E606BB">
      <w:pPr>
        <w:pStyle w:val="a7"/>
        <w:numPr>
          <w:ilvl w:val="0"/>
          <w:numId w:val="6"/>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пункты оказания первой медицинской помощи;</w:t>
      </w:r>
    </w:p>
    <w:p w:rsidR="00704826" w:rsidRDefault="00E606BB">
      <w:pPr>
        <w:pStyle w:val="a7"/>
        <w:numPr>
          <w:ilvl w:val="0"/>
          <w:numId w:val="6"/>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детские площадки с элементами озеленения, площадки для отдыха с элементами озеленения;</w:t>
      </w:r>
    </w:p>
    <w:p w:rsidR="00704826" w:rsidRDefault="00E606BB">
      <w:pPr>
        <w:pStyle w:val="a7"/>
        <w:numPr>
          <w:ilvl w:val="0"/>
          <w:numId w:val="6"/>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 с элементами озеленения.</w:t>
      </w:r>
    </w:p>
    <w:p w:rsidR="00704826" w:rsidRDefault="00704826">
      <w:pPr>
        <w:pStyle w:val="Standard"/>
        <w:spacing w:after="0" w:line="100" w:lineRule="atLeast"/>
        <w:ind w:firstLine="750"/>
        <w:jc w:val="both"/>
        <w:rPr>
          <w:sz w:val="28"/>
          <w:szCs w:val="28"/>
        </w:rPr>
      </w:pP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w:t>
      </w:r>
    </w:p>
    <w:p w:rsidR="00704826" w:rsidRDefault="00E606BB">
      <w:pPr>
        <w:pStyle w:val="nienie"/>
        <w:numPr>
          <w:ilvl w:val="0"/>
          <w:numId w:val="61"/>
        </w:numPr>
        <w:ind w:firstLine="750"/>
        <w:rPr>
          <w:rFonts w:ascii="Times New Roman" w:hAnsi="Times New Roman" w:cs="Times New Roman"/>
          <w:sz w:val="28"/>
          <w:szCs w:val="28"/>
        </w:rPr>
      </w:pPr>
      <w:r>
        <w:rPr>
          <w:rFonts w:ascii="Times New Roman" w:hAnsi="Times New Roman" w:cs="Times New Roman"/>
          <w:sz w:val="28"/>
          <w:szCs w:val="28"/>
        </w:rPr>
        <w:t>хозяйственные постройки;</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lastRenderedPageBreak/>
        <w:t>сады, огороды, палисадники;</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теплицы оранжереи;</w:t>
      </w:r>
    </w:p>
    <w:p w:rsidR="00704826" w:rsidRDefault="00E606BB">
      <w:pPr>
        <w:pStyle w:val="nienie"/>
        <w:numPr>
          <w:ilvl w:val="0"/>
          <w:numId w:val="62"/>
        </w:numPr>
        <w:ind w:firstLine="750"/>
        <w:rPr>
          <w:rFonts w:ascii="Times New Roman" w:hAnsi="Times New Roman" w:cs="Times New Roman"/>
          <w:sz w:val="28"/>
          <w:szCs w:val="28"/>
        </w:rPr>
      </w:pPr>
      <w:r>
        <w:rPr>
          <w:rFonts w:ascii="Times New Roman" w:hAnsi="Times New Roman" w:cs="Times New Roman"/>
          <w:sz w:val="28"/>
          <w:szCs w:val="28"/>
        </w:rPr>
        <w:t>строения для содержания домашнего скота и птицы;</w:t>
      </w:r>
    </w:p>
    <w:p w:rsidR="00704826" w:rsidRDefault="00E606BB">
      <w:pPr>
        <w:pStyle w:val="nienie"/>
        <w:numPr>
          <w:ilvl w:val="0"/>
          <w:numId w:val="63"/>
        </w:numPr>
        <w:ind w:firstLine="750"/>
        <w:rPr>
          <w:rFonts w:ascii="Times New Roman" w:hAnsi="Times New Roman" w:cs="Times New Roman"/>
          <w:sz w:val="28"/>
          <w:szCs w:val="28"/>
        </w:rPr>
      </w:pPr>
      <w:r>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индивидуальные бани, надворные туалеты;</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оборудование пожарной охраны (гидранты, резервуары);</w:t>
      </w:r>
    </w:p>
    <w:p w:rsidR="00704826" w:rsidRDefault="00E606BB">
      <w:pPr>
        <w:pStyle w:val="a7"/>
        <w:numPr>
          <w:ilvl w:val="0"/>
          <w:numId w:val="64"/>
        </w:numPr>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t>площадки для сбора мусора;</w:t>
      </w:r>
    </w:p>
    <w:p w:rsidR="00704826" w:rsidRDefault="00E606BB">
      <w:pPr>
        <w:pStyle w:val="ConsNormal"/>
        <w:widowControl/>
        <w:numPr>
          <w:ilvl w:val="0"/>
          <w:numId w:val="65"/>
        </w:numPr>
        <w:tabs>
          <w:tab w:val="left" w:pos="627"/>
          <w:tab w:val="left" w:pos="855"/>
          <w:tab w:val="left" w:pos="912"/>
        </w:tabs>
        <w:ind w:firstLine="750"/>
        <w:jc w:val="both"/>
        <w:rPr>
          <w:rFonts w:cs="Times New Roman"/>
          <w:sz w:val="28"/>
          <w:szCs w:val="28"/>
        </w:rPr>
      </w:pPr>
      <w:r>
        <w:rPr>
          <w:rFonts w:cs="Times New Roman"/>
          <w:sz w:val="28"/>
          <w:szCs w:val="28"/>
        </w:rPr>
        <w:t>физкультурно-оздоровительные сооружения;</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открытые гостевые (бесплатные) автостоянки для временного хранения индивидуальных легковых автомобилей;</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элементы благоустройства;</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парки, скверы;</w:t>
      </w:r>
    </w:p>
    <w:p w:rsidR="00704826" w:rsidRDefault="00E606BB">
      <w:pPr>
        <w:pStyle w:val="nienie"/>
        <w:numPr>
          <w:ilvl w:val="0"/>
          <w:numId w:val="4"/>
        </w:numPr>
        <w:ind w:firstLine="750"/>
        <w:rPr>
          <w:rFonts w:ascii="Times New Roman" w:hAnsi="Times New Roman" w:cs="Times New Roman"/>
          <w:sz w:val="28"/>
          <w:szCs w:val="28"/>
        </w:rPr>
      </w:pPr>
      <w:r>
        <w:rPr>
          <w:rFonts w:ascii="Times New Roman" w:hAnsi="Times New Roman" w:cs="Times New Roman"/>
          <w:sz w:val="28"/>
          <w:szCs w:val="28"/>
        </w:rPr>
        <w:t>бульвары.</w:t>
      </w: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w:t>
      </w:r>
    </w:p>
    <w:p w:rsidR="00704826" w:rsidRDefault="00E606BB">
      <w:pPr>
        <w:pStyle w:val="nienie"/>
        <w:numPr>
          <w:ilvl w:val="0"/>
          <w:numId w:val="66"/>
        </w:numPr>
        <w:ind w:firstLine="750"/>
        <w:rPr>
          <w:rFonts w:ascii="Times New Roman" w:hAnsi="Times New Roman" w:cs="Times New Roman"/>
          <w:sz w:val="28"/>
          <w:szCs w:val="28"/>
        </w:rPr>
      </w:pPr>
      <w:r>
        <w:rPr>
          <w:rFonts w:ascii="Times New Roman" w:hAnsi="Times New Roman" w:cs="Times New Roman"/>
          <w:sz w:val="28"/>
          <w:szCs w:val="28"/>
        </w:rPr>
        <w:t>временные объекты торговли;</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аптеки;</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амбулаторно–поликлинические учреждения общей площадью не более 600 кв. м;</w:t>
      </w:r>
    </w:p>
    <w:p w:rsidR="00704826" w:rsidRDefault="00E606BB">
      <w:pPr>
        <w:pStyle w:val="a7"/>
        <w:numPr>
          <w:ilvl w:val="0"/>
          <w:numId w:val="5"/>
        </w:numPr>
        <w:tabs>
          <w:tab w:val="left" w:pos="0"/>
        </w:tabs>
        <w:spacing w:after="0" w:line="100" w:lineRule="atLeast"/>
        <w:ind w:firstLine="750"/>
        <w:jc w:val="both"/>
        <w:rPr>
          <w:rFonts w:ascii="Times New Roman" w:hAnsi="Times New Roman" w:cs="Times New Roman"/>
          <w:sz w:val="28"/>
          <w:szCs w:val="28"/>
        </w:rPr>
      </w:pPr>
      <w:r>
        <w:rPr>
          <w:rFonts w:ascii="Times New Roman" w:hAnsi="Times New Roman" w:cs="Times New Roman"/>
          <w:sz w:val="28"/>
          <w:szCs w:val="28"/>
        </w:rPr>
        <w:lastRenderedPageBreak/>
        <w:t>отделения, участковые пункты полиции;</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приемные пункты прачечных и химчисток;</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спортплощадки, теннисные корты;</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спортзалы, залы рекреации (с бассейном или без);</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библиотеки, архивы, информационные центры;</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отделения связи;</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киоски, лоточная торговля, павильоны розничной торговли и обслуживания населения;</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магазины товаров первой необходимости общей площадью не более 150 кв.м;</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кафе, закусочные, столовые в отдельно стоящих зданиях;</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пошивочные ателье, ремонтные мастерские бытовой техники, парикмахерские и иные объекты обслуживания;</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мастерские по изготовлению мелких поделок;</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общественные резервуары для хранения воды;</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ветлечебницы без постоянного содержания животных;</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жилищно-эксплуатационные и аварийно-диспетчерские службы;</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коллективные овощехранилища и ледники;</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парковки перед объектами обслуживающих и коммерческих видов использования;</w:t>
      </w:r>
    </w:p>
    <w:p w:rsidR="00704826" w:rsidRDefault="00E606BB">
      <w:pPr>
        <w:pStyle w:val="nienie"/>
        <w:numPr>
          <w:ilvl w:val="0"/>
          <w:numId w:val="5"/>
        </w:numPr>
        <w:ind w:firstLine="750"/>
        <w:rPr>
          <w:rFonts w:ascii="Times New Roman" w:hAnsi="Times New Roman" w:cs="Times New Roman"/>
          <w:sz w:val="28"/>
          <w:szCs w:val="28"/>
        </w:rPr>
      </w:pPr>
      <w:r>
        <w:rPr>
          <w:rFonts w:ascii="Times New Roman" w:hAnsi="Times New Roman" w:cs="Times New Roman"/>
          <w:sz w:val="28"/>
          <w:szCs w:val="28"/>
        </w:rPr>
        <w:t>гостевые парковки из расчета 1 машиноместо на 2 участка.</w:t>
      </w:r>
    </w:p>
    <w:p w:rsidR="00704826" w:rsidRDefault="00E606BB">
      <w:pPr>
        <w:pStyle w:val="Standard"/>
        <w:spacing w:line="100" w:lineRule="atLeast"/>
        <w:jc w:val="both"/>
        <w:rPr>
          <w:rFonts w:ascii="Times New Roman" w:hAnsi="Times New Roman" w:cs="Times New Roman"/>
          <w:b/>
          <w:bCs/>
          <w:sz w:val="28"/>
          <w:szCs w:val="28"/>
          <w:u w:val="single"/>
        </w:rPr>
      </w:pPr>
      <w:r>
        <w:rPr>
          <w:rFonts w:ascii="Times New Roman" w:hAnsi="Times New Roman" w:cs="Times New Roman"/>
          <w:b/>
          <w:bCs/>
          <w:sz w:val="28"/>
          <w:szCs w:val="28"/>
          <w:u w:val="single"/>
        </w:rPr>
        <w:t>Ж-2.  Зона застройки 2-х квартирными одноэтажными жилыми домами (усадебная).</w:t>
      </w:r>
    </w:p>
    <w:p w:rsidR="00704826" w:rsidRDefault="00E606BB">
      <w:pPr>
        <w:pStyle w:val="Standard"/>
        <w:numPr>
          <w:ilvl w:val="0"/>
          <w:numId w:val="5"/>
        </w:numPr>
        <w:spacing w:line="100" w:lineRule="atLeast"/>
        <w:jc w:val="both"/>
        <w:rPr>
          <w:rFonts w:ascii="Times New Roman" w:hAnsi="Times New Roman" w:cs="Times New Roman"/>
          <w:sz w:val="28"/>
          <w:szCs w:val="28"/>
        </w:rPr>
      </w:pPr>
      <w:r>
        <w:rPr>
          <w:rFonts w:ascii="Times New Roman" w:hAnsi="Times New Roman" w:cs="Times New Roman"/>
          <w:bCs/>
          <w:i/>
          <w:iCs/>
          <w:color w:val="000000"/>
          <w:sz w:val="28"/>
          <w:szCs w:val="28"/>
        </w:rPr>
        <w:lastRenderedPageBreak/>
        <w:t>Зона застройки  блокированными 2-х квартирными одноэтажными жилыми домами</w:t>
      </w:r>
      <w:r>
        <w:rPr>
          <w:rFonts w:ascii="Times New Roman" w:hAnsi="Times New Roman" w:cs="Times New Roman"/>
          <w:i/>
          <w:iCs/>
          <w:color w:val="000000"/>
          <w:sz w:val="28"/>
          <w:szCs w:val="28"/>
        </w:rPr>
        <w:t xml:space="preserve"> выделена для обеспечения правовых условий формирования жилых районов из блокированных попарно жилых домов усадебного типа  с минимально разрешенным набором услуг местного значения.</w:t>
      </w: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Основные виды разрешенного использования: см. зону Ж-1.</w:t>
      </w: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 см. зону Ж-1.</w:t>
      </w:r>
    </w:p>
    <w:p w:rsidR="00704826" w:rsidRDefault="00E606BB">
      <w:pPr>
        <w:pStyle w:val="Standard"/>
        <w:spacing w:after="0" w:line="100" w:lineRule="atLeast"/>
        <w:ind w:firstLine="75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использования:см. зону Ж-1.</w:t>
      </w:r>
    </w:p>
    <w:p w:rsidR="00704826" w:rsidRDefault="00704826">
      <w:pPr>
        <w:pStyle w:val="Standard"/>
        <w:spacing w:after="0" w:line="100" w:lineRule="atLeast"/>
        <w:ind w:firstLine="750"/>
        <w:jc w:val="both"/>
        <w:rPr>
          <w:rFonts w:ascii="Times New Roman" w:hAnsi="Times New Roman" w:cs="Times New Roman"/>
          <w:b/>
          <w:bCs/>
          <w:i/>
          <w:sz w:val="28"/>
          <w:szCs w:val="28"/>
          <w:u w:val="single"/>
        </w:rPr>
      </w:pPr>
    </w:p>
    <w:p w:rsidR="00704826" w:rsidRDefault="00E606BB">
      <w:pPr>
        <w:pStyle w:val="Textbody"/>
        <w:spacing w:after="240"/>
        <w:ind w:firstLine="851"/>
        <w:rPr>
          <w:rFonts w:ascii="Times New Roman" w:hAnsi="Times New Roman"/>
          <w:sz w:val="28"/>
          <w:szCs w:val="28"/>
        </w:rPr>
      </w:pPr>
      <w:r>
        <w:rPr>
          <w:rFonts w:ascii="Times New Roman" w:hAnsi="Times New Roman"/>
          <w:i/>
          <w:sz w:val="28"/>
          <w:szCs w:val="28"/>
        </w:rPr>
        <w:t xml:space="preserve">Таблица 1 </w:t>
      </w:r>
      <w:r>
        <w:rPr>
          <w:rFonts w:ascii="Times New Roman" w:hAnsi="Times New Roman"/>
          <w:sz w:val="28"/>
          <w:szCs w:val="28"/>
        </w:rPr>
        <w:t>Предельные размеры земельных участков и предельные параметры разрешенного строительства</w:t>
      </w:r>
      <w:r w:rsidR="00772667">
        <w:rPr>
          <w:rFonts w:ascii="Times New Roman" w:hAnsi="Times New Roman"/>
          <w:sz w:val="28"/>
          <w:szCs w:val="28"/>
        </w:rPr>
        <w:t xml:space="preserve"> для зон Ж-1 и Ж-2</w:t>
      </w:r>
    </w:p>
    <w:tbl>
      <w:tblPr>
        <w:tblW w:w="9651" w:type="dxa"/>
        <w:tblInd w:w="143" w:type="dxa"/>
        <w:tblLayout w:type="fixed"/>
        <w:tblCellMar>
          <w:left w:w="10" w:type="dxa"/>
          <w:right w:w="10" w:type="dxa"/>
        </w:tblCellMar>
        <w:tblLook w:val="0000" w:firstRow="0" w:lastRow="0" w:firstColumn="0" w:lastColumn="0" w:noHBand="0" w:noVBand="0"/>
      </w:tblPr>
      <w:tblGrid>
        <w:gridCol w:w="6100"/>
        <w:gridCol w:w="714"/>
        <w:gridCol w:w="2837"/>
      </w:tblGrid>
      <w:tr w:rsidR="00704826" w:rsidTr="005E6306">
        <w:tc>
          <w:tcPr>
            <w:tcW w:w="6814" w:type="dxa"/>
            <w:gridSpan w:val="2"/>
            <w:vMerge w:val="restart"/>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 xml:space="preserve">Виды параметров и единицы </w:t>
            </w:r>
            <w:r>
              <w:rPr>
                <w:sz w:val="28"/>
                <w:szCs w:val="28"/>
              </w:rPr>
              <w:br/>
              <w:t>измерения</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E606BB">
            <w:pPr>
              <w:pStyle w:val="TableContents"/>
              <w:jc w:val="center"/>
              <w:rPr>
                <w:sz w:val="28"/>
                <w:szCs w:val="28"/>
              </w:rPr>
            </w:pPr>
            <w:r>
              <w:rPr>
                <w:sz w:val="28"/>
                <w:szCs w:val="28"/>
              </w:rPr>
              <w:t>Значения параметров применительно к основным разрешенным видам использования недвижимости</w:t>
            </w:r>
          </w:p>
        </w:tc>
      </w:tr>
      <w:tr w:rsidR="00704826" w:rsidTr="005E6306">
        <w:tc>
          <w:tcPr>
            <w:tcW w:w="6814" w:type="dxa"/>
            <w:gridSpan w:val="2"/>
            <w:vMerge/>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2C2C57" w:rsidRDefault="002C2C57"/>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E606BB">
            <w:pPr>
              <w:pStyle w:val="TableContents"/>
              <w:jc w:val="center"/>
              <w:rPr>
                <w:sz w:val="28"/>
                <w:szCs w:val="28"/>
              </w:rPr>
            </w:pPr>
            <w:r>
              <w:rPr>
                <w:sz w:val="28"/>
                <w:szCs w:val="28"/>
              </w:rPr>
              <w:t>Отдельно стоящий односемейный дом</w:t>
            </w:r>
          </w:p>
        </w:tc>
      </w:tr>
      <w:tr w:rsidR="00704826" w:rsidTr="005E6306">
        <w:tc>
          <w:tcPr>
            <w:tcW w:w="6814" w:type="dxa"/>
            <w:gridSpan w:val="2"/>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57"/>
              <w:rPr>
                <w:b/>
                <w:sz w:val="28"/>
                <w:szCs w:val="28"/>
              </w:rPr>
            </w:pPr>
            <w:r>
              <w:rPr>
                <w:b/>
                <w:sz w:val="28"/>
                <w:szCs w:val="28"/>
              </w:rPr>
              <w:t>Предельные параметры земельных участков</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704826">
            <w:pPr>
              <w:pStyle w:val="TableContents"/>
              <w:rPr>
                <w:sz w:val="28"/>
                <w:szCs w:val="28"/>
              </w:rPr>
            </w:pPr>
          </w:p>
        </w:tc>
      </w:tr>
      <w:tr w:rsidR="00704826" w:rsidTr="005E6306">
        <w:trPr>
          <w:trHeight w:val="285"/>
        </w:trPr>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 Минимальная площадь</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jc w:val="center"/>
              <w:rPr>
                <w:sz w:val="28"/>
                <w:szCs w:val="28"/>
              </w:rPr>
            </w:pPr>
            <w:r>
              <w:rPr>
                <w:sz w:val="28"/>
                <w:szCs w:val="28"/>
              </w:rPr>
              <w:t>кв.м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E606BB">
            <w:pPr>
              <w:pStyle w:val="TableContents"/>
              <w:jc w:val="center"/>
              <w:rPr>
                <w:sz w:val="28"/>
                <w:szCs w:val="28"/>
              </w:rPr>
            </w:pPr>
            <w:r>
              <w:rPr>
                <w:sz w:val="28"/>
                <w:szCs w:val="28"/>
              </w:rPr>
              <w:t>600</w:t>
            </w:r>
          </w:p>
        </w:tc>
      </w:tr>
      <w:tr w:rsidR="00704826" w:rsidTr="005E6306">
        <w:trPr>
          <w:trHeight w:val="285"/>
        </w:trPr>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 Максимальная площадь</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jc w:val="center"/>
              <w:rPr>
                <w:sz w:val="28"/>
                <w:szCs w:val="28"/>
              </w:rPr>
            </w:pPr>
            <w:r>
              <w:rPr>
                <w:sz w:val="28"/>
                <w:szCs w:val="28"/>
              </w:rPr>
              <w:t>кв.м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E606BB">
            <w:pPr>
              <w:pStyle w:val="TableContents"/>
              <w:jc w:val="center"/>
              <w:rPr>
                <w:sz w:val="28"/>
                <w:szCs w:val="28"/>
              </w:rPr>
            </w:pPr>
            <w:r>
              <w:rPr>
                <w:sz w:val="28"/>
                <w:szCs w:val="28"/>
              </w:rPr>
              <w:t>2500</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 Минимальная ширина участка вдоль фронта улицы</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E606BB">
            <w:pPr>
              <w:pStyle w:val="TableContents"/>
              <w:jc w:val="center"/>
              <w:rPr>
                <w:sz w:val="28"/>
                <w:szCs w:val="28"/>
              </w:rPr>
            </w:pPr>
            <w:r>
              <w:rPr>
                <w:sz w:val="28"/>
                <w:szCs w:val="28"/>
              </w:rPr>
              <w:t>12</w:t>
            </w:r>
          </w:p>
        </w:tc>
      </w:tr>
      <w:tr w:rsidR="00704826" w:rsidTr="005E6306">
        <w:tc>
          <w:tcPr>
            <w:tcW w:w="6814" w:type="dxa"/>
            <w:gridSpan w:val="2"/>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rPr>
                <w:b/>
                <w:sz w:val="28"/>
                <w:szCs w:val="28"/>
              </w:rPr>
            </w:pPr>
            <w:r>
              <w:rPr>
                <w:b/>
                <w:sz w:val="28"/>
                <w:szCs w:val="28"/>
              </w:rPr>
              <w:t>Предельные параметры разрешенного строительства в пределах участков</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tcPr>
          <w:p w:rsidR="00704826" w:rsidRDefault="00704826">
            <w:pPr>
              <w:pStyle w:val="TableContents"/>
              <w:rPr>
                <w:sz w:val="28"/>
                <w:szCs w:val="28"/>
              </w:rPr>
            </w:pP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 xml:space="preserve">- Минимальный отступ строений от красной линии улиц (в случаях, если иной показатель </w:t>
            </w:r>
            <w:r>
              <w:rPr>
                <w:sz w:val="28"/>
                <w:szCs w:val="28"/>
              </w:rPr>
              <w:lastRenderedPageBreak/>
              <w:t>не установлен линией регулирования застройки)</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704826">
            <w:pPr>
              <w:pStyle w:val="TableContents"/>
              <w:spacing w:after="0"/>
              <w:jc w:val="center"/>
              <w:rPr>
                <w:sz w:val="28"/>
                <w:szCs w:val="28"/>
              </w:rPr>
            </w:pPr>
          </w:p>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704826">
            <w:pPr>
              <w:pStyle w:val="TableContents"/>
              <w:spacing w:after="0"/>
              <w:jc w:val="center"/>
              <w:rPr>
                <w:sz w:val="28"/>
                <w:szCs w:val="28"/>
              </w:rPr>
            </w:pPr>
          </w:p>
          <w:p w:rsidR="00704826" w:rsidRDefault="00E606BB">
            <w:pPr>
              <w:pStyle w:val="TableContents"/>
              <w:jc w:val="center"/>
              <w:rPr>
                <w:sz w:val="28"/>
                <w:szCs w:val="28"/>
              </w:rPr>
            </w:pPr>
            <w:r>
              <w:rPr>
                <w:sz w:val="28"/>
                <w:szCs w:val="28"/>
              </w:rPr>
              <w:t>5</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lastRenderedPageBreak/>
              <w:t>- Минимальный отступ от красной линии проездов</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3</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 Минимальный отступ от боковой границы земельного участка до дома</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3</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-Минимальный отступ строений от задней границы участка</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по сложившейся застройке, но не менее 1 м</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-Максимальная высота строений (до конька крыши)</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12</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6</w:t>
            </w:r>
          </w:p>
        </w:tc>
      </w:tr>
      <w:tr w:rsidR="00704826" w:rsidTr="005E6306">
        <w:tc>
          <w:tcPr>
            <w:tcW w:w="6100" w:type="dxa"/>
            <w:tcBorders>
              <w:top w:val="single" w:sz="2" w:space="0" w:color="000000"/>
              <w:left w:val="single" w:sz="2" w:space="0" w:color="000000"/>
              <w:bottom w:val="single" w:sz="2" w:space="0" w:color="000000"/>
            </w:tcBorders>
            <w:tcMar>
              <w:top w:w="28" w:type="dxa"/>
              <w:left w:w="108" w:type="dxa"/>
              <w:bottom w:w="28" w:type="dxa"/>
              <w:right w:w="0" w:type="dxa"/>
            </w:tcMar>
          </w:tcPr>
          <w:p w:rsidR="00704826" w:rsidRDefault="00E606BB">
            <w:pPr>
              <w:pStyle w:val="TableContents"/>
              <w:ind w:left="340"/>
              <w:rPr>
                <w:sz w:val="28"/>
                <w:szCs w:val="28"/>
              </w:rPr>
            </w:pPr>
            <w:r>
              <w:rPr>
                <w:sz w:val="28"/>
                <w:szCs w:val="28"/>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14" w:type="dxa"/>
            <w:tcBorders>
              <w:top w:val="single" w:sz="2" w:space="0" w:color="000000"/>
              <w:left w:val="single" w:sz="2" w:space="0" w:color="000000"/>
              <w:bottom w:val="single" w:sz="2" w:space="0" w:color="000000"/>
            </w:tcBorders>
            <w:tcMar>
              <w:top w:w="28" w:type="dxa"/>
              <w:left w:w="108" w:type="dxa"/>
              <w:bottom w:w="28" w:type="dxa"/>
              <w:right w:w="0" w:type="dxa"/>
            </w:tcMar>
            <w:vAlign w:val="center"/>
          </w:tcPr>
          <w:p w:rsidR="00704826" w:rsidRDefault="00E606BB">
            <w:pPr>
              <w:pStyle w:val="TableContents"/>
              <w:jc w:val="center"/>
              <w:rPr>
                <w:sz w:val="28"/>
                <w:szCs w:val="28"/>
              </w:rPr>
            </w:pPr>
            <w:r>
              <w:rPr>
                <w:sz w:val="28"/>
                <w:szCs w:val="28"/>
              </w:rPr>
              <w:t>м</w:t>
            </w:r>
          </w:p>
        </w:tc>
        <w:tc>
          <w:tcPr>
            <w:tcW w:w="2837" w:type="dxa"/>
            <w:tcBorders>
              <w:top w:val="single" w:sz="2" w:space="0" w:color="000000"/>
              <w:left w:val="single" w:sz="2" w:space="0" w:color="000000"/>
              <w:bottom w:val="single" w:sz="2" w:space="0" w:color="000000"/>
              <w:right w:val="single" w:sz="2" w:space="0" w:color="000000"/>
            </w:tcBorders>
            <w:tcMar>
              <w:top w:w="28" w:type="dxa"/>
              <w:left w:w="108" w:type="dxa"/>
              <w:bottom w:w="28" w:type="dxa"/>
              <w:right w:w="108" w:type="dxa"/>
            </w:tcMar>
            <w:vAlign w:val="center"/>
          </w:tcPr>
          <w:p w:rsidR="00704826" w:rsidRDefault="00E606BB">
            <w:pPr>
              <w:pStyle w:val="TableContents"/>
              <w:jc w:val="center"/>
              <w:rPr>
                <w:sz w:val="28"/>
                <w:szCs w:val="28"/>
              </w:rPr>
            </w:pPr>
            <w:r>
              <w:rPr>
                <w:sz w:val="28"/>
                <w:szCs w:val="28"/>
              </w:rPr>
              <w:t>1</w:t>
            </w:r>
          </w:p>
        </w:tc>
      </w:tr>
      <w:tr w:rsidR="00772667" w:rsidRPr="008C04CD" w:rsidTr="005E63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6100" w:type="dxa"/>
            <w:tcBorders>
              <w:top w:val="single" w:sz="4" w:space="0" w:color="auto"/>
              <w:left w:val="single" w:sz="4" w:space="0" w:color="auto"/>
              <w:bottom w:val="single" w:sz="4" w:space="0" w:color="auto"/>
              <w:right w:val="single" w:sz="4" w:space="0" w:color="auto"/>
            </w:tcBorders>
          </w:tcPr>
          <w:p w:rsidR="00772667" w:rsidRPr="00772667" w:rsidRDefault="00772667" w:rsidP="00772667">
            <w:pPr>
              <w:numPr>
                <w:ilvl w:val="12"/>
                <w:numId w:val="0"/>
              </w:numPr>
              <w:ind w:left="340"/>
              <w:rPr>
                <w:rFonts w:asciiTheme="minorHAnsi" w:hAnsiTheme="minorHAnsi"/>
                <w:sz w:val="28"/>
                <w:szCs w:val="28"/>
              </w:rPr>
            </w:pPr>
            <w:r>
              <w:rPr>
                <w:rFonts w:asciiTheme="minorHAnsi" w:hAnsiTheme="minorHAnsi"/>
                <w:sz w:val="28"/>
                <w:szCs w:val="28"/>
              </w:rPr>
              <w:t>-</w:t>
            </w:r>
            <w:r w:rsidRPr="00772667">
              <w:rPr>
                <w:rFonts w:asciiTheme="minorHAnsi" w:hAnsiTheme="minorHAnsi"/>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772667">
              <w:rPr>
                <w:rFonts w:asciiTheme="minorHAnsi" w:hAnsiTheme="minorHAnsi"/>
                <w:sz w:val="28"/>
                <w:szCs w:val="28"/>
              </w:rPr>
              <w:lastRenderedPageBreak/>
              <w:t>застроена, ко всей площади земельного участка</w:t>
            </w:r>
            <w:r w:rsidR="005E6306">
              <w:rPr>
                <w:rFonts w:asciiTheme="minorHAnsi" w:hAnsiTheme="minorHAnsi"/>
                <w:sz w:val="28"/>
                <w:szCs w:val="28"/>
              </w:rPr>
              <w:t xml:space="preserve"> (для зоны Ж-1)</w:t>
            </w:r>
          </w:p>
        </w:tc>
        <w:tc>
          <w:tcPr>
            <w:tcW w:w="714" w:type="dxa"/>
            <w:tcBorders>
              <w:top w:val="single" w:sz="4" w:space="0" w:color="auto"/>
              <w:left w:val="single" w:sz="4" w:space="0" w:color="auto"/>
              <w:bottom w:val="single" w:sz="4" w:space="0" w:color="auto"/>
              <w:right w:val="single" w:sz="4" w:space="0" w:color="auto"/>
            </w:tcBorders>
            <w:vAlign w:val="center"/>
          </w:tcPr>
          <w:p w:rsidR="00772667" w:rsidRPr="00772667" w:rsidRDefault="00772667" w:rsidP="00772667">
            <w:pPr>
              <w:numPr>
                <w:ilvl w:val="12"/>
                <w:numId w:val="0"/>
              </w:numPr>
              <w:tabs>
                <w:tab w:val="right" w:pos="493"/>
              </w:tabs>
              <w:jc w:val="center"/>
              <w:rPr>
                <w:rFonts w:asciiTheme="minorHAnsi" w:hAnsiTheme="minorHAnsi"/>
                <w:sz w:val="28"/>
                <w:szCs w:val="28"/>
              </w:rPr>
            </w:pPr>
            <w:r w:rsidRPr="00772667">
              <w:rPr>
                <w:rFonts w:asciiTheme="minorHAnsi" w:hAnsiTheme="minorHAnsi"/>
                <w:sz w:val="28"/>
                <w:szCs w:val="28"/>
              </w:rPr>
              <w:lastRenderedPageBreak/>
              <w:t>%</w:t>
            </w:r>
          </w:p>
        </w:tc>
        <w:tc>
          <w:tcPr>
            <w:tcW w:w="2837" w:type="dxa"/>
            <w:tcBorders>
              <w:top w:val="single" w:sz="4" w:space="0" w:color="auto"/>
              <w:left w:val="single" w:sz="4" w:space="0" w:color="auto"/>
              <w:bottom w:val="single" w:sz="4" w:space="0" w:color="auto"/>
              <w:right w:val="single" w:sz="4" w:space="0" w:color="auto"/>
            </w:tcBorders>
            <w:vAlign w:val="center"/>
          </w:tcPr>
          <w:p w:rsidR="00772667" w:rsidRPr="00772667" w:rsidRDefault="00772667" w:rsidP="00772667">
            <w:pPr>
              <w:numPr>
                <w:ilvl w:val="12"/>
                <w:numId w:val="0"/>
              </w:numPr>
              <w:ind w:firstLine="34"/>
              <w:jc w:val="center"/>
              <w:rPr>
                <w:rFonts w:asciiTheme="minorHAnsi" w:hAnsiTheme="minorHAnsi"/>
                <w:sz w:val="28"/>
                <w:szCs w:val="28"/>
              </w:rPr>
            </w:pPr>
            <w:r w:rsidRPr="00772667">
              <w:rPr>
                <w:rFonts w:asciiTheme="minorHAnsi" w:hAnsiTheme="minorHAnsi"/>
                <w:sz w:val="28"/>
                <w:szCs w:val="28"/>
              </w:rPr>
              <w:t>20</w:t>
            </w:r>
          </w:p>
        </w:tc>
      </w:tr>
      <w:tr w:rsidR="005E6306" w:rsidRPr="008C04CD" w:rsidTr="005E63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6100" w:type="dxa"/>
            <w:tcBorders>
              <w:top w:val="single" w:sz="4" w:space="0" w:color="auto"/>
              <w:left w:val="single" w:sz="4" w:space="0" w:color="auto"/>
              <w:bottom w:val="single" w:sz="4" w:space="0" w:color="auto"/>
              <w:right w:val="single" w:sz="4" w:space="0" w:color="auto"/>
            </w:tcBorders>
          </w:tcPr>
          <w:p w:rsidR="005E6306" w:rsidRPr="00772667" w:rsidRDefault="005E6306" w:rsidP="005E6306">
            <w:pPr>
              <w:numPr>
                <w:ilvl w:val="12"/>
                <w:numId w:val="0"/>
              </w:numPr>
              <w:ind w:left="340"/>
              <w:rPr>
                <w:rFonts w:asciiTheme="minorHAnsi" w:hAnsiTheme="minorHAnsi"/>
                <w:sz w:val="28"/>
                <w:szCs w:val="28"/>
              </w:rPr>
            </w:pPr>
            <w:r>
              <w:rPr>
                <w:rFonts w:asciiTheme="minorHAnsi" w:hAnsiTheme="minorHAnsi"/>
                <w:sz w:val="28"/>
                <w:szCs w:val="28"/>
              </w:rPr>
              <w:lastRenderedPageBreak/>
              <w:t>-</w:t>
            </w:r>
            <w:r w:rsidRPr="00772667">
              <w:rPr>
                <w:rFonts w:asciiTheme="minorHAnsi" w:hAnsiTheme="minorHAnsi"/>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heme="minorHAnsi" w:hAnsiTheme="minorHAnsi"/>
                <w:sz w:val="28"/>
                <w:szCs w:val="28"/>
              </w:rPr>
              <w:t xml:space="preserve"> (для зоны Ж-2)</w:t>
            </w:r>
          </w:p>
        </w:tc>
        <w:tc>
          <w:tcPr>
            <w:tcW w:w="714" w:type="dxa"/>
            <w:tcBorders>
              <w:top w:val="single" w:sz="4" w:space="0" w:color="auto"/>
              <w:left w:val="single" w:sz="4" w:space="0" w:color="auto"/>
              <w:bottom w:val="single" w:sz="4" w:space="0" w:color="auto"/>
              <w:right w:val="single" w:sz="4" w:space="0" w:color="auto"/>
            </w:tcBorders>
            <w:vAlign w:val="center"/>
          </w:tcPr>
          <w:p w:rsidR="005E6306" w:rsidRPr="00772667" w:rsidRDefault="005E6306" w:rsidP="006E4925">
            <w:pPr>
              <w:numPr>
                <w:ilvl w:val="12"/>
                <w:numId w:val="0"/>
              </w:numPr>
              <w:tabs>
                <w:tab w:val="right" w:pos="493"/>
              </w:tabs>
              <w:jc w:val="center"/>
              <w:rPr>
                <w:rFonts w:asciiTheme="minorHAnsi" w:hAnsiTheme="minorHAnsi"/>
                <w:sz w:val="28"/>
                <w:szCs w:val="28"/>
              </w:rPr>
            </w:pPr>
            <w:r w:rsidRPr="00772667">
              <w:rPr>
                <w:rFonts w:asciiTheme="minorHAnsi" w:hAnsiTheme="minorHAnsi"/>
                <w:sz w:val="28"/>
                <w:szCs w:val="28"/>
              </w:rPr>
              <w:t>%</w:t>
            </w:r>
          </w:p>
        </w:tc>
        <w:tc>
          <w:tcPr>
            <w:tcW w:w="2837" w:type="dxa"/>
            <w:tcBorders>
              <w:top w:val="single" w:sz="4" w:space="0" w:color="auto"/>
              <w:left w:val="single" w:sz="4" w:space="0" w:color="auto"/>
              <w:bottom w:val="single" w:sz="4" w:space="0" w:color="auto"/>
              <w:right w:val="single" w:sz="4" w:space="0" w:color="auto"/>
            </w:tcBorders>
            <w:vAlign w:val="center"/>
          </w:tcPr>
          <w:p w:rsidR="005E6306" w:rsidRPr="00772667" w:rsidRDefault="005E6306" w:rsidP="006E4925">
            <w:pPr>
              <w:numPr>
                <w:ilvl w:val="12"/>
                <w:numId w:val="0"/>
              </w:numPr>
              <w:ind w:firstLine="34"/>
              <w:jc w:val="center"/>
              <w:rPr>
                <w:rFonts w:asciiTheme="minorHAnsi" w:hAnsiTheme="minorHAnsi"/>
                <w:sz w:val="28"/>
                <w:szCs w:val="28"/>
              </w:rPr>
            </w:pPr>
            <w:r>
              <w:rPr>
                <w:rFonts w:asciiTheme="minorHAnsi" w:hAnsiTheme="minorHAnsi"/>
                <w:sz w:val="28"/>
                <w:szCs w:val="28"/>
              </w:rPr>
              <w:t>3</w:t>
            </w:r>
            <w:r w:rsidRPr="00772667">
              <w:rPr>
                <w:rFonts w:asciiTheme="minorHAnsi" w:hAnsiTheme="minorHAnsi"/>
                <w:sz w:val="28"/>
                <w:szCs w:val="28"/>
              </w:rPr>
              <w:t>0</w:t>
            </w:r>
          </w:p>
        </w:tc>
      </w:tr>
      <w:tr w:rsidR="005E6306" w:rsidRPr="008C04CD" w:rsidTr="005E63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6100" w:type="dxa"/>
            <w:tcBorders>
              <w:top w:val="single" w:sz="4" w:space="0" w:color="auto"/>
              <w:left w:val="single" w:sz="4" w:space="0" w:color="auto"/>
              <w:bottom w:val="single" w:sz="4" w:space="0" w:color="auto"/>
              <w:right w:val="single" w:sz="4" w:space="0" w:color="auto"/>
            </w:tcBorders>
          </w:tcPr>
          <w:p w:rsidR="005E6306" w:rsidRDefault="005E6306" w:rsidP="005E6306">
            <w:pPr>
              <w:numPr>
                <w:ilvl w:val="12"/>
                <w:numId w:val="0"/>
              </w:numPr>
              <w:ind w:left="340"/>
              <w:rPr>
                <w:rFonts w:asciiTheme="minorHAnsi" w:hAnsiTheme="minorHAnsi"/>
                <w:sz w:val="28"/>
                <w:szCs w:val="28"/>
              </w:rPr>
            </w:pPr>
            <w:r w:rsidRPr="005E6306">
              <w:rPr>
                <w:rFonts w:asciiTheme="minorHAnsi" w:hAnsiTheme="minorHAnsi"/>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w:t>
            </w:r>
            <w:r>
              <w:rPr>
                <w:rFonts w:asciiTheme="minorHAnsi" w:hAnsiTheme="minorHAnsi"/>
                <w:sz w:val="28"/>
                <w:szCs w:val="28"/>
              </w:rPr>
              <w:t xml:space="preserve"> (</w:t>
            </w:r>
            <w:r>
              <w:t>при одно-, двухквартирных одно-, двухэтажных домах в застройке усадебного типа) для зоны Ж-2</w:t>
            </w:r>
          </w:p>
        </w:tc>
        <w:tc>
          <w:tcPr>
            <w:tcW w:w="714" w:type="dxa"/>
            <w:tcBorders>
              <w:top w:val="single" w:sz="4" w:space="0" w:color="auto"/>
              <w:left w:val="single" w:sz="4" w:space="0" w:color="auto"/>
              <w:bottom w:val="single" w:sz="4" w:space="0" w:color="auto"/>
              <w:right w:val="single" w:sz="4" w:space="0" w:color="auto"/>
            </w:tcBorders>
            <w:vAlign w:val="center"/>
          </w:tcPr>
          <w:p w:rsidR="005E6306" w:rsidRPr="00772667" w:rsidRDefault="005E6306" w:rsidP="006E4925">
            <w:pPr>
              <w:numPr>
                <w:ilvl w:val="12"/>
                <w:numId w:val="0"/>
              </w:numPr>
              <w:tabs>
                <w:tab w:val="right" w:pos="493"/>
              </w:tabs>
              <w:jc w:val="center"/>
              <w:rPr>
                <w:rFonts w:asciiTheme="minorHAnsi" w:hAnsiTheme="minorHAnsi"/>
                <w:sz w:val="28"/>
                <w:szCs w:val="28"/>
              </w:rPr>
            </w:pPr>
            <w:r>
              <w:rPr>
                <w:rFonts w:asciiTheme="minorHAnsi" w:hAnsiTheme="minorHAnsi"/>
                <w:sz w:val="28"/>
                <w:szCs w:val="28"/>
              </w:rPr>
              <w:t>м2</w:t>
            </w:r>
          </w:p>
        </w:tc>
        <w:tc>
          <w:tcPr>
            <w:tcW w:w="2837" w:type="dxa"/>
            <w:tcBorders>
              <w:top w:val="single" w:sz="4" w:space="0" w:color="auto"/>
              <w:left w:val="single" w:sz="4" w:space="0" w:color="auto"/>
              <w:bottom w:val="single" w:sz="4" w:space="0" w:color="auto"/>
              <w:right w:val="single" w:sz="4" w:space="0" w:color="auto"/>
            </w:tcBorders>
            <w:vAlign w:val="center"/>
          </w:tcPr>
          <w:p w:rsidR="005E6306" w:rsidRDefault="005E6306" w:rsidP="006E4925">
            <w:pPr>
              <w:numPr>
                <w:ilvl w:val="12"/>
                <w:numId w:val="0"/>
              </w:numPr>
              <w:ind w:firstLine="34"/>
              <w:jc w:val="center"/>
              <w:rPr>
                <w:rFonts w:asciiTheme="minorHAnsi" w:hAnsiTheme="minorHAnsi"/>
                <w:sz w:val="28"/>
                <w:szCs w:val="28"/>
              </w:rPr>
            </w:pPr>
            <w:r w:rsidRPr="005E6306">
              <w:rPr>
                <w:rFonts w:asciiTheme="minorHAnsi" w:hAnsiTheme="minorHAnsi"/>
                <w:sz w:val="28"/>
                <w:szCs w:val="28"/>
              </w:rPr>
              <w:t>400-600 м2 и более (включая площадь застройки)</w:t>
            </w:r>
          </w:p>
        </w:tc>
      </w:tr>
    </w:tbl>
    <w:p w:rsidR="00704826" w:rsidRDefault="00704826">
      <w:pPr>
        <w:pStyle w:val="Textbody"/>
        <w:widowControl w:val="0"/>
        <w:spacing w:after="0"/>
        <w:rPr>
          <w:sz w:val="28"/>
          <w:szCs w:val="28"/>
        </w:rPr>
      </w:pPr>
    </w:p>
    <w:p w:rsidR="00704826" w:rsidRDefault="00E606BB">
      <w:pPr>
        <w:pStyle w:val="ConsNormal"/>
        <w:tabs>
          <w:tab w:val="left" w:pos="900"/>
          <w:tab w:val="left" w:pos="9064"/>
        </w:tabs>
        <w:ind w:firstLine="315"/>
        <w:rPr>
          <w:rFonts w:cs="Times New Roman"/>
          <w:bCs/>
          <w:i/>
          <w:iCs/>
          <w:sz w:val="28"/>
          <w:szCs w:val="28"/>
        </w:rPr>
      </w:pPr>
      <w:r>
        <w:rPr>
          <w:rFonts w:cs="Times New Roman"/>
          <w:bCs/>
          <w:i/>
          <w:iCs/>
          <w:sz w:val="28"/>
          <w:szCs w:val="28"/>
        </w:rPr>
        <w:t>Примечания к таблице:</w:t>
      </w:r>
      <w:r>
        <w:rPr>
          <w:rFonts w:cs="Times New Roman"/>
          <w:bCs/>
          <w:i/>
          <w:iCs/>
          <w:sz w:val="28"/>
          <w:szCs w:val="28"/>
        </w:rPr>
        <w:tab/>
      </w:r>
    </w:p>
    <w:p w:rsidR="00704826" w:rsidRDefault="00E606BB">
      <w:pPr>
        <w:pStyle w:val="ConsNormal"/>
        <w:numPr>
          <w:ilvl w:val="0"/>
          <w:numId w:val="67"/>
        </w:numPr>
        <w:tabs>
          <w:tab w:val="left" w:pos="0"/>
        </w:tabs>
        <w:ind w:firstLine="315"/>
        <w:jc w:val="both"/>
        <w:rPr>
          <w:rFonts w:cs="Times New Roman"/>
          <w:i/>
          <w:iCs/>
          <w:sz w:val="28"/>
          <w:szCs w:val="28"/>
        </w:rPr>
      </w:pPr>
      <w:r>
        <w:rPr>
          <w:rFonts w:cs="Times New Roman"/>
          <w:i/>
          <w:iCs/>
          <w:sz w:val="28"/>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704826" w:rsidRDefault="00E606BB">
      <w:pPr>
        <w:pStyle w:val="ConsNormal"/>
        <w:tabs>
          <w:tab w:val="left" w:pos="900"/>
        </w:tabs>
        <w:ind w:firstLine="851"/>
        <w:jc w:val="both"/>
        <w:rPr>
          <w:rFonts w:cs="Times New Roman"/>
          <w:i/>
          <w:iCs/>
          <w:sz w:val="28"/>
          <w:szCs w:val="28"/>
        </w:rPr>
      </w:pPr>
      <w:r>
        <w:rPr>
          <w:rFonts w:cs="Times New Roman"/>
          <w:i/>
          <w:iCs/>
          <w:sz w:val="28"/>
          <w:szCs w:val="28"/>
        </w:rPr>
        <w:t>3.</w:t>
      </w:r>
      <w:r>
        <w:rPr>
          <w:rFonts w:cs="Times New Roman"/>
          <w:i/>
          <w:iCs/>
          <w:sz w:val="28"/>
          <w:szCs w:val="28"/>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704826" w:rsidRDefault="00E606BB">
      <w:pPr>
        <w:pStyle w:val="ConsNormal"/>
        <w:tabs>
          <w:tab w:val="left" w:pos="900"/>
        </w:tabs>
        <w:ind w:firstLine="851"/>
        <w:jc w:val="both"/>
        <w:rPr>
          <w:rFonts w:cs="Times New Roman"/>
          <w:i/>
          <w:iCs/>
          <w:sz w:val="28"/>
          <w:szCs w:val="28"/>
        </w:rPr>
      </w:pPr>
      <w:r>
        <w:rPr>
          <w:rFonts w:cs="Times New Roman"/>
          <w:i/>
          <w:iCs/>
          <w:sz w:val="28"/>
          <w:szCs w:val="28"/>
        </w:rPr>
        <w:t>4.</w:t>
      </w:r>
      <w:r>
        <w:rPr>
          <w:rFonts w:cs="Times New Roman"/>
          <w:i/>
          <w:iCs/>
          <w:sz w:val="28"/>
          <w:szCs w:val="28"/>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704826" w:rsidRDefault="00E606BB">
      <w:pPr>
        <w:pStyle w:val="ConsNormal"/>
        <w:ind w:firstLine="851"/>
        <w:jc w:val="both"/>
        <w:rPr>
          <w:rFonts w:cs="Times New Roman"/>
          <w:i/>
          <w:iCs/>
          <w:sz w:val="28"/>
          <w:szCs w:val="28"/>
        </w:rPr>
      </w:pPr>
      <w:r>
        <w:rPr>
          <w:rFonts w:cs="Times New Roman"/>
          <w:i/>
          <w:iCs/>
          <w:sz w:val="28"/>
          <w:szCs w:val="28"/>
        </w:rPr>
        <w:t>5.</w:t>
      </w:r>
      <w:r>
        <w:rPr>
          <w:rFonts w:cs="Times New Roman"/>
          <w:i/>
          <w:iCs/>
          <w:sz w:val="28"/>
          <w:szCs w:val="28"/>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w:t>
      </w:r>
      <w:r>
        <w:rPr>
          <w:rFonts w:cs="Times New Roman"/>
          <w:i/>
          <w:iCs/>
          <w:sz w:val="28"/>
          <w:szCs w:val="28"/>
        </w:rPr>
        <w:lastRenderedPageBreak/>
        <w:t>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04826" w:rsidRDefault="00E606BB">
      <w:pPr>
        <w:pStyle w:val="ConsNormal"/>
        <w:tabs>
          <w:tab w:val="left" w:pos="900"/>
        </w:tabs>
        <w:ind w:firstLine="851"/>
        <w:jc w:val="both"/>
        <w:rPr>
          <w:rFonts w:cs="Times New Roman"/>
          <w:i/>
          <w:iCs/>
          <w:sz w:val="28"/>
          <w:szCs w:val="28"/>
        </w:rPr>
      </w:pPr>
      <w:r>
        <w:rPr>
          <w:rFonts w:cs="Times New Roman"/>
          <w:i/>
          <w:iCs/>
          <w:sz w:val="28"/>
          <w:szCs w:val="28"/>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04826" w:rsidRDefault="00E606BB">
      <w:pPr>
        <w:pStyle w:val="Standard"/>
        <w:spacing w:after="0" w:line="100" w:lineRule="atLeast"/>
        <w:ind w:firstLine="851"/>
        <w:jc w:val="both"/>
        <w:rPr>
          <w:sz w:val="28"/>
          <w:szCs w:val="28"/>
        </w:rPr>
      </w:pPr>
      <w:r>
        <w:rPr>
          <w:rFonts w:ascii="Times New Roman" w:hAnsi="Times New Roman" w:cs="Times New Roman"/>
          <w:i/>
          <w:iCs/>
          <w:sz w:val="28"/>
          <w:szCs w:val="28"/>
        </w:rPr>
        <w:t>7.</w:t>
      </w:r>
      <w:r>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Pr>
          <w:rFonts w:ascii="Times New Roman" w:hAnsi="Times New Roman" w:cs="Times New Roman"/>
          <w:i/>
          <w:iCs/>
          <w:color w:val="008000"/>
          <w:sz w:val="28"/>
          <w:szCs w:val="28"/>
        </w:rPr>
        <w:t xml:space="preserve"> </w:t>
      </w:r>
      <w:r>
        <w:rPr>
          <w:rFonts w:ascii="Times New Roman" w:hAnsi="Times New Roman" w:cs="Times New Roman"/>
          <w:i/>
          <w:iCs/>
          <w:sz w:val="28"/>
          <w:szCs w:val="28"/>
        </w:rPr>
        <w:t>26 настоящих Правил.</w:t>
      </w:r>
    </w:p>
    <w:p w:rsidR="00704826" w:rsidRDefault="00E606BB">
      <w:pPr>
        <w:pStyle w:val="Standard"/>
        <w:spacing w:after="0" w:line="100" w:lineRule="atLeast"/>
        <w:ind w:firstLine="851"/>
        <w:jc w:val="both"/>
        <w:rPr>
          <w:rFonts w:ascii="Times New Roman" w:hAnsi="Times New Roman" w:cs="Times New Roman"/>
          <w:i/>
          <w:iCs/>
          <w:sz w:val="28"/>
          <w:szCs w:val="28"/>
        </w:rPr>
      </w:pPr>
      <w:r>
        <w:rPr>
          <w:rFonts w:ascii="Times New Roman" w:hAnsi="Times New Roman" w:cs="Times New Roman"/>
          <w:i/>
          <w:iCs/>
          <w:sz w:val="28"/>
          <w:szCs w:val="28"/>
        </w:rPr>
        <w:t>8.</w:t>
      </w:r>
      <w:r>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704826" w:rsidRDefault="00E606BB">
      <w:pPr>
        <w:pStyle w:val="a7"/>
        <w:numPr>
          <w:ilvl w:val="0"/>
          <w:numId w:val="68"/>
        </w:numPr>
        <w:spacing w:after="0" w:line="100" w:lineRule="atLeast"/>
        <w:ind w:firstLine="945"/>
        <w:jc w:val="both"/>
        <w:rPr>
          <w:rFonts w:ascii="Times New Roman" w:hAnsi="Times New Roman" w:cs="Times New Roman"/>
          <w:i/>
          <w:iCs/>
          <w:sz w:val="28"/>
          <w:szCs w:val="28"/>
        </w:rPr>
      </w:pPr>
      <w:r>
        <w:rPr>
          <w:rFonts w:ascii="Times New Roman" w:hAnsi="Times New Roman" w:cs="Times New Roman"/>
          <w:i/>
          <w:iCs/>
          <w:sz w:val="28"/>
          <w:szCs w:val="28"/>
        </w:rPr>
        <w:t xml:space="preserve"> имеется взаимное письменное согласие владельцев земельных участков на указанные отклонения;</w:t>
      </w:r>
    </w:p>
    <w:p w:rsidR="00704826" w:rsidRDefault="00E606BB">
      <w:pPr>
        <w:pStyle w:val="a7"/>
        <w:numPr>
          <w:ilvl w:val="0"/>
          <w:numId w:val="9"/>
        </w:numPr>
        <w:spacing w:after="0" w:line="100" w:lineRule="atLeast"/>
        <w:ind w:firstLine="945"/>
        <w:jc w:val="both"/>
        <w:rPr>
          <w:rFonts w:ascii="Times New Roman" w:hAnsi="Times New Roman" w:cs="Calibri"/>
          <w:i/>
          <w:iCs/>
          <w:sz w:val="28"/>
          <w:szCs w:val="28"/>
          <w:lang w:eastAsia="en-US"/>
        </w:rPr>
      </w:pPr>
      <w:r>
        <w:rPr>
          <w:rFonts w:ascii="Times New Roman" w:hAnsi="Times New Roman" w:cs="Calibri"/>
          <w:i/>
          <w:iCs/>
          <w:sz w:val="28"/>
          <w:szCs w:val="28"/>
          <w:lang w:eastAsia="en-US"/>
        </w:rPr>
        <w:t>согласованно с органами госпожнадзора.</w:t>
      </w:r>
    </w:p>
    <w:p w:rsidR="00704826" w:rsidRDefault="00E606BB">
      <w:pPr>
        <w:pStyle w:val="a7"/>
        <w:spacing w:after="0" w:line="100" w:lineRule="atLeast"/>
        <w:ind w:firstLine="945"/>
        <w:jc w:val="both"/>
        <w:rPr>
          <w:rFonts w:ascii="Times New Roman" w:hAnsi="Times New Roman" w:cs="Calibri"/>
          <w:i/>
          <w:iCs/>
          <w:sz w:val="28"/>
          <w:szCs w:val="28"/>
          <w:lang w:eastAsia="en-US"/>
        </w:rPr>
      </w:pPr>
      <w:r>
        <w:rPr>
          <w:rFonts w:ascii="Times New Roman" w:hAnsi="Times New Roman" w:cs="Calibri"/>
          <w:i/>
          <w:iCs/>
          <w:sz w:val="28"/>
          <w:szCs w:val="28"/>
          <w:lang w:eastAsia="en-US"/>
        </w:rPr>
        <w:t>9. Минимальные расстояния до границы соседнего участка по санитарно-бытовым условиям должны быть:</w:t>
      </w:r>
    </w:p>
    <w:p w:rsidR="00704826" w:rsidRDefault="00E606BB">
      <w:pPr>
        <w:pStyle w:val="a7"/>
        <w:spacing w:after="0" w:line="100" w:lineRule="atLeast"/>
        <w:ind w:firstLine="945"/>
        <w:jc w:val="both"/>
        <w:rPr>
          <w:rFonts w:ascii="Times New Roman" w:hAnsi="Times New Roman" w:cs="Calibri"/>
          <w:i/>
          <w:iCs/>
          <w:sz w:val="28"/>
          <w:szCs w:val="28"/>
          <w:lang w:eastAsia="en-US"/>
        </w:rPr>
      </w:pPr>
      <w:r>
        <w:rPr>
          <w:rFonts w:ascii="Times New Roman" w:hAnsi="Times New Roman" w:cs="Calibri"/>
          <w:i/>
          <w:iCs/>
          <w:sz w:val="28"/>
          <w:szCs w:val="28"/>
          <w:lang w:eastAsia="en-US"/>
        </w:rPr>
        <w:t>– от стволов высокорослых деревьев - 4, среднерослых - 2;</w:t>
      </w:r>
    </w:p>
    <w:p w:rsidR="00704826" w:rsidRDefault="00E606BB">
      <w:pPr>
        <w:pStyle w:val="a7"/>
        <w:spacing w:after="0" w:line="100" w:lineRule="atLeast"/>
        <w:ind w:firstLine="945"/>
        <w:jc w:val="both"/>
        <w:rPr>
          <w:rFonts w:ascii="Times New Roman" w:hAnsi="Times New Roman" w:cs="Calibri"/>
          <w:i/>
          <w:iCs/>
          <w:sz w:val="28"/>
          <w:szCs w:val="28"/>
          <w:lang w:eastAsia="en-US"/>
        </w:rPr>
      </w:pPr>
      <w:r>
        <w:rPr>
          <w:rFonts w:ascii="Times New Roman" w:hAnsi="Times New Roman" w:cs="Calibri"/>
          <w:i/>
          <w:iCs/>
          <w:sz w:val="28"/>
          <w:szCs w:val="28"/>
          <w:lang w:eastAsia="en-US"/>
        </w:rPr>
        <w:t>– от кустарника - 1 м.</w:t>
      </w:r>
    </w:p>
    <w:p w:rsidR="00704826" w:rsidRDefault="00E606BB">
      <w:pPr>
        <w:pStyle w:val="a7"/>
        <w:ind w:firstLine="945"/>
        <w:rPr>
          <w:rFonts w:ascii="Times New Roman" w:hAnsi="Times New Roman" w:cs="Times New Roman"/>
          <w:i/>
          <w:iCs/>
          <w:sz w:val="28"/>
          <w:szCs w:val="28"/>
        </w:rPr>
      </w:pPr>
      <w:r>
        <w:rPr>
          <w:rFonts w:ascii="Times New Roman" w:hAnsi="Times New Roman" w:cs="Times New Roman"/>
          <w:i/>
          <w:iCs/>
          <w:sz w:val="28"/>
          <w:szCs w:val="28"/>
        </w:rPr>
        <w:t>Минимальные расстояния до стен жилых домов должны быть:</w:t>
      </w:r>
    </w:p>
    <w:p w:rsidR="00704826" w:rsidRDefault="00E606BB">
      <w:pPr>
        <w:pStyle w:val="a7"/>
        <w:ind w:firstLine="945"/>
        <w:rPr>
          <w:rFonts w:ascii="Times New Roman" w:hAnsi="Times New Roman" w:cs="Times New Roman"/>
          <w:i/>
          <w:iCs/>
          <w:sz w:val="28"/>
          <w:szCs w:val="28"/>
        </w:rPr>
      </w:pPr>
      <w:r>
        <w:rPr>
          <w:rFonts w:ascii="Times New Roman" w:hAnsi="Times New Roman" w:cs="Times New Roman"/>
          <w:i/>
          <w:iCs/>
          <w:sz w:val="28"/>
          <w:szCs w:val="28"/>
        </w:rPr>
        <w:t>– от стволов  деревьев – 5 м;</w:t>
      </w:r>
    </w:p>
    <w:p w:rsidR="00704826" w:rsidRDefault="00E606BB">
      <w:pPr>
        <w:pStyle w:val="a7"/>
        <w:ind w:firstLine="945"/>
        <w:rPr>
          <w:rFonts w:ascii="Times New Roman" w:hAnsi="Times New Roman" w:cs="Times New Roman"/>
          <w:i/>
          <w:iCs/>
          <w:sz w:val="28"/>
          <w:szCs w:val="28"/>
        </w:rPr>
      </w:pPr>
      <w:r>
        <w:rPr>
          <w:rFonts w:ascii="Times New Roman" w:hAnsi="Times New Roman" w:cs="Times New Roman"/>
          <w:i/>
          <w:iCs/>
          <w:sz w:val="28"/>
          <w:szCs w:val="28"/>
        </w:rPr>
        <w:t>– от кустарника – 1,5  м.</w:t>
      </w:r>
    </w:p>
    <w:p w:rsidR="00704826" w:rsidRDefault="00704826">
      <w:pPr>
        <w:pStyle w:val="a7"/>
        <w:spacing w:after="0" w:line="100" w:lineRule="atLeast"/>
        <w:ind w:firstLine="945"/>
        <w:jc w:val="both"/>
        <w:rPr>
          <w:sz w:val="28"/>
          <w:szCs w:val="28"/>
        </w:rPr>
      </w:pPr>
    </w:p>
    <w:p w:rsidR="00704826" w:rsidRDefault="00704826">
      <w:pPr>
        <w:pStyle w:val="ConsNormal"/>
        <w:tabs>
          <w:tab w:val="left" w:pos="0"/>
        </w:tabs>
        <w:ind w:firstLine="945"/>
        <w:jc w:val="both"/>
        <w:rPr>
          <w:sz w:val="28"/>
          <w:szCs w:val="28"/>
        </w:rPr>
      </w:pPr>
    </w:p>
    <w:p w:rsidR="00704826" w:rsidRDefault="00E606BB">
      <w:pPr>
        <w:pStyle w:val="ConsNormal"/>
        <w:tabs>
          <w:tab w:val="left" w:pos="0"/>
        </w:tabs>
        <w:ind w:firstLine="945"/>
        <w:jc w:val="both"/>
        <w:rPr>
          <w:sz w:val="28"/>
          <w:szCs w:val="28"/>
        </w:rPr>
      </w:pPr>
      <w:r>
        <w:rPr>
          <w:rFonts w:cs="Times New Roman"/>
          <w:i/>
          <w:sz w:val="28"/>
          <w:szCs w:val="28"/>
        </w:rPr>
        <w:t xml:space="preserve">Таблица 2 </w:t>
      </w:r>
      <w:r>
        <w:rPr>
          <w:rFonts w:cs="Times New Roman"/>
          <w:bCs/>
          <w:sz w:val="28"/>
          <w:szCs w:val="28"/>
        </w:rPr>
        <w:t>Минимальные расстояния от помещений (сооружений) для содержания и разведения животных</w:t>
      </w:r>
      <w:r>
        <w:rPr>
          <w:rFonts w:cs="Times New Roman"/>
          <w:sz w:val="28"/>
          <w:szCs w:val="28"/>
        </w:rPr>
        <w:t xml:space="preserve"> </w:t>
      </w:r>
      <w:r>
        <w:rPr>
          <w:rFonts w:cs="Times New Roman"/>
          <w:bCs/>
          <w:sz w:val="28"/>
          <w:szCs w:val="28"/>
        </w:rPr>
        <w:t xml:space="preserve">до объектов </w:t>
      </w:r>
      <w:r>
        <w:rPr>
          <w:rFonts w:cs="Times New Roman"/>
          <w:bCs/>
          <w:iCs/>
          <w:sz w:val="28"/>
          <w:szCs w:val="28"/>
        </w:rPr>
        <w:t>индивидуального жилищного строительства</w:t>
      </w:r>
    </w:p>
    <w:p w:rsidR="00704826" w:rsidRDefault="00704826">
      <w:pPr>
        <w:pStyle w:val="ConsNormal"/>
        <w:tabs>
          <w:tab w:val="left" w:pos="0"/>
        </w:tabs>
        <w:ind w:firstLine="945"/>
        <w:jc w:val="both"/>
        <w:rPr>
          <w:sz w:val="28"/>
          <w:szCs w:val="28"/>
        </w:rPr>
      </w:pPr>
    </w:p>
    <w:tbl>
      <w:tblPr>
        <w:tblW w:w="9555" w:type="dxa"/>
        <w:tblInd w:w="68" w:type="dxa"/>
        <w:tblLayout w:type="fixed"/>
        <w:tblCellMar>
          <w:left w:w="10" w:type="dxa"/>
          <w:right w:w="10" w:type="dxa"/>
        </w:tblCellMar>
        <w:tblLook w:val="0000" w:firstRow="0" w:lastRow="0" w:firstColumn="0" w:lastColumn="0" w:noHBand="0" w:noVBand="0"/>
      </w:tblPr>
      <w:tblGrid>
        <w:gridCol w:w="1005"/>
        <w:gridCol w:w="1605"/>
        <w:gridCol w:w="1455"/>
        <w:gridCol w:w="1440"/>
        <w:gridCol w:w="1455"/>
        <w:gridCol w:w="1440"/>
        <w:gridCol w:w="1155"/>
      </w:tblGrid>
      <w:tr w:rsidR="00704826">
        <w:trPr>
          <w:trHeight w:val="188"/>
        </w:trPr>
        <w:tc>
          <w:tcPr>
            <w:tcW w:w="100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b/>
                <w:sz w:val="28"/>
                <w:szCs w:val="28"/>
              </w:rPr>
            </w:pPr>
            <w:r>
              <w:rPr>
                <w:rFonts w:ascii="Times New Roman" w:hAnsi="Times New Roman" w:cs="Times New Roman"/>
                <w:b/>
                <w:sz w:val="28"/>
                <w:szCs w:val="28"/>
              </w:rPr>
              <w:t xml:space="preserve">Нормативный </w:t>
            </w:r>
            <w:r>
              <w:rPr>
                <w:rFonts w:ascii="Times New Roman" w:hAnsi="Times New Roman" w:cs="Times New Roman"/>
                <w:b/>
                <w:sz w:val="28"/>
                <w:szCs w:val="28"/>
              </w:rPr>
              <w:lastRenderedPageBreak/>
              <w:t>разрыв</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pPr>
            <w:r>
              <w:rPr>
                <w:rFonts w:ascii="Times New Roman" w:hAnsi="Times New Roman" w:cs="Times New Roman"/>
                <w:b/>
                <w:sz w:val="28"/>
                <w:szCs w:val="28"/>
              </w:rPr>
              <w:lastRenderedPageBreak/>
              <w:t>Поголовье (</w:t>
            </w:r>
            <w:r>
              <w:rPr>
                <w:rStyle w:val="grame"/>
                <w:rFonts w:ascii="Times New Roman" w:hAnsi="Times New Roman" w:cs="Times New Roman"/>
                <w:b/>
                <w:sz w:val="28"/>
                <w:szCs w:val="28"/>
              </w:rPr>
              <w:t>шт.</w:t>
            </w:r>
            <w:r>
              <w:rPr>
                <w:rFonts w:ascii="Times New Roman" w:hAnsi="Times New Roman" w:cs="Times New Roman"/>
                <w:b/>
                <w:sz w:val="28"/>
                <w:szCs w:val="28"/>
              </w:rPr>
              <w:t>), не более</w:t>
            </w:r>
          </w:p>
        </w:tc>
        <w:tc>
          <w:tcPr>
            <w:tcW w:w="6945" w:type="dxa"/>
            <w:gridSpan w:val="5"/>
          </w:tcPr>
          <w:p w:rsidR="00704826" w:rsidRDefault="00704826">
            <w:pPr>
              <w:pStyle w:val="Standard"/>
              <w:ind w:firstLine="945"/>
              <w:rPr>
                <w:sz w:val="28"/>
                <w:szCs w:val="28"/>
              </w:rPr>
            </w:pPr>
          </w:p>
        </w:tc>
      </w:tr>
      <w:tr w:rsidR="00704826">
        <w:tc>
          <w:tcPr>
            <w:tcW w:w="10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C2C57" w:rsidRDefault="002C2C57"/>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свиньи</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коровы, бычки</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овцы, козы</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кролики - матки</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птица</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лошади</w:t>
            </w:r>
          </w:p>
        </w:tc>
      </w:tr>
      <w:tr w:rsidR="00704826">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lastRenderedPageBreak/>
              <w:t>10 м</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5</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10</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30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5</w:t>
            </w:r>
          </w:p>
        </w:tc>
      </w:tr>
      <w:tr w:rsidR="00704826">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20 м</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8</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15</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45</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8</w:t>
            </w:r>
          </w:p>
        </w:tc>
      </w:tr>
      <w:tr w:rsidR="00704826">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30 м</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10</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20</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60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10</w:t>
            </w:r>
          </w:p>
        </w:tc>
      </w:tr>
      <w:tr w:rsidR="00704826">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40 м</w:t>
            </w:r>
          </w:p>
        </w:tc>
        <w:tc>
          <w:tcPr>
            <w:tcW w:w="16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15</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15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25</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40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ind w:firstLine="945"/>
              <w:jc w:val="center"/>
              <w:rPr>
                <w:rFonts w:ascii="Times New Roman" w:hAnsi="Times New Roman" w:cs="Times New Roman"/>
                <w:sz w:val="28"/>
                <w:szCs w:val="28"/>
              </w:rPr>
            </w:pPr>
            <w:r>
              <w:rPr>
                <w:rFonts w:ascii="Times New Roman" w:hAnsi="Times New Roman" w:cs="Times New Roman"/>
                <w:sz w:val="28"/>
                <w:szCs w:val="28"/>
              </w:rPr>
              <w:t>75</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4826" w:rsidRDefault="00E606BB">
            <w:pPr>
              <w:pStyle w:val="Standard"/>
              <w:widowControl w:val="0"/>
              <w:jc w:val="center"/>
              <w:rPr>
                <w:rFonts w:ascii="Times New Roman" w:hAnsi="Times New Roman" w:cs="Times New Roman"/>
                <w:sz w:val="28"/>
                <w:szCs w:val="28"/>
              </w:rPr>
            </w:pPr>
            <w:r>
              <w:rPr>
                <w:rFonts w:ascii="Times New Roman" w:hAnsi="Times New Roman" w:cs="Times New Roman"/>
                <w:sz w:val="28"/>
                <w:szCs w:val="28"/>
              </w:rPr>
              <w:t>15</w:t>
            </w:r>
          </w:p>
        </w:tc>
      </w:tr>
    </w:tbl>
    <w:p w:rsidR="00704826" w:rsidRDefault="00704826">
      <w:pPr>
        <w:pStyle w:val="Standard"/>
        <w:widowControl w:val="0"/>
        <w:ind w:firstLine="945"/>
        <w:jc w:val="both"/>
        <w:rPr>
          <w:sz w:val="28"/>
          <w:szCs w:val="28"/>
        </w:rPr>
      </w:pPr>
    </w:p>
    <w:p w:rsidR="00704826" w:rsidRDefault="00E606BB">
      <w:pPr>
        <w:pStyle w:val="Standard"/>
        <w:widowControl w:val="0"/>
        <w:spacing w:after="0"/>
        <w:ind w:firstLine="945"/>
        <w:jc w:val="both"/>
        <w:rPr>
          <w:rFonts w:ascii="Times New Roman" w:hAnsi="Times New Roman" w:cs="Times New Roman"/>
          <w:bCs/>
          <w:i/>
          <w:iCs/>
          <w:sz w:val="28"/>
          <w:szCs w:val="28"/>
        </w:rPr>
      </w:pPr>
      <w:r>
        <w:rPr>
          <w:rFonts w:ascii="Times New Roman" w:hAnsi="Times New Roman" w:cs="Times New Roman"/>
          <w:bCs/>
          <w:i/>
          <w:iCs/>
          <w:sz w:val="28"/>
          <w:szCs w:val="28"/>
        </w:rPr>
        <w:t>Примечания к таблице:</w:t>
      </w:r>
    </w:p>
    <w:p w:rsidR="00704826" w:rsidRDefault="00E606BB">
      <w:pPr>
        <w:pStyle w:val="a7"/>
        <w:widowControl w:val="0"/>
        <w:numPr>
          <w:ilvl w:val="0"/>
          <w:numId w:val="69"/>
        </w:numPr>
        <w:spacing w:after="0"/>
        <w:ind w:firstLine="945"/>
        <w:jc w:val="both"/>
        <w:rPr>
          <w:rFonts w:ascii="Times New Roman" w:hAnsi="Times New Roman" w:cs="Times New Roman"/>
          <w:i/>
          <w:sz w:val="28"/>
          <w:szCs w:val="28"/>
        </w:rPr>
      </w:pPr>
      <w:r>
        <w:rPr>
          <w:rFonts w:ascii="Times New Roman" w:hAnsi="Times New Roman" w:cs="Times New Roman"/>
          <w:i/>
          <w:sz w:val="28"/>
          <w:szCs w:val="28"/>
        </w:rPr>
        <w:t>При одновременном наличии различных видов животных нормативные разрывы суммируются.</w:t>
      </w:r>
    </w:p>
    <w:p w:rsidR="00704826" w:rsidRDefault="00E606BB">
      <w:pPr>
        <w:pStyle w:val="ConsNormal"/>
        <w:numPr>
          <w:ilvl w:val="0"/>
          <w:numId w:val="56"/>
        </w:numPr>
        <w:tabs>
          <w:tab w:val="left" w:pos="0"/>
        </w:tabs>
        <w:ind w:firstLine="945"/>
        <w:jc w:val="both"/>
        <w:rPr>
          <w:rFonts w:cs="Times New Roman"/>
          <w:i/>
          <w:iCs/>
          <w:sz w:val="28"/>
          <w:szCs w:val="28"/>
        </w:rPr>
      </w:pPr>
      <w:r>
        <w:rPr>
          <w:rFonts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04826" w:rsidRDefault="00704826">
      <w:pPr>
        <w:pStyle w:val="ConsNormal"/>
        <w:spacing w:after="240"/>
        <w:ind w:firstLine="945"/>
        <w:jc w:val="both"/>
        <w:rPr>
          <w:sz w:val="28"/>
          <w:szCs w:val="28"/>
        </w:rPr>
      </w:pPr>
    </w:p>
    <w:p w:rsidR="00704826" w:rsidRDefault="00E606BB">
      <w:pPr>
        <w:pStyle w:val="Standard"/>
        <w:spacing w:after="0" w:line="100" w:lineRule="atLeast"/>
        <w:ind w:firstLine="945"/>
        <w:jc w:val="both"/>
        <w:rPr>
          <w:rFonts w:ascii="Times New Roman" w:hAnsi="Times New Roman" w:cs="Times New Roman"/>
          <w:b/>
          <w:iCs/>
          <w:sz w:val="28"/>
          <w:szCs w:val="28"/>
        </w:rPr>
      </w:pPr>
      <w:r>
        <w:rPr>
          <w:rFonts w:ascii="Times New Roman" w:hAnsi="Times New Roman" w:cs="Times New Roman"/>
          <w:b/>
          <w:iCs/>
          <w:sz w:val="28"/>
          <w:szCs w:val="28"/>
        </w:rPr>
        <w:t>Статья 46.2 Градостроительные регламенты. Общественно-деловые зоны.</w:t>
      </w:r>
    </w:p>
    <w:p w:rsidR="00704826" w:rsidRDefault="00704826">
      <w:pPr>
        <w:pStyle w:val="Standard"/>
        <w:spacing w:after="0" w:line="100" w:lineRule="atLeast"/>
        <w:ind w:firstLine="945"/>
        <w:jc w:val="both"/>
        <w:rPr>
          <w:sz w:val="28"/>
          <w:szCs w:val="28"/>
        </w:rPr>
      </w:pPr>
    </w:p>
    <w:p w:rsidR="00704826" w:rsidRDefault="00E606BB">
      <w:pPr>
        <w:pStyle w:val="Standard"/>
        <w:spacing w:line="100" w:lineRule="atLeast"/>
        <w:ind w:firstLine="945"/>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О-1.  Зона делового, общественного и коммерческого назначения.</w:t>
      </w:r>
    </w:p>
    <w:p w:rsidR="00704826" w:rsidRDefault="00E606BB">
      <w:pPr>
        <w:pStyle w:val="Standard"/>
        <w:spacing w:after="0" w:line="100" w:lineRule="atLeast"/>
        <w:ind w:firstLine="945"/>
        <w:jc w:val="both"/>
        <w:rPr>
          <w:sz w:val="28"/>
          <w:szCs w:val="28"/>
        </w:rPr>
      </w:pPr>
      <w:r>
        <w:rPr>
          <w:rFonts w:ascii="Times New Roman" w:hAnsi="Times New Roman" w:cs="Times New Roman"/>
          <w:i/>
          <w:sz w:val="28"/>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Pr>
          <w:rFonts w:ascii="Times New Roman" w:hAnsi="Times New Roman" w:cs="Times New Roman"/>
          <w:sz w:val="28"/>
          <w:szCs w:val="28"/>
        </w:rPr>
        <w:t>.</w:t>
      </w:r>
    </w:p>
    <w:p w:rsidR="00704826" w:rsidRDefault="00704826">
      <w:pPr>
        <w:pStyle w:val="Standard"/>
        <w:spacing w:after="0" w:line="100" w:lineRule="atLeast"/>
        <w:ind w:firstLine="945"/>
        <w:jc w:val="both"/>
        <w:rPr>
          <w:sz w:val="28"/>
          <w:szCs w:val="28"/>
        </w:rPr>
      </w:pPr>
    </w:p>
    <w:p w:rsidR="00704826" w:rsidRDefault="00E606BB">
      <w:pPr>
        <w:pStyle w:val="Standard"/>
        <w:spacing w:after="0" w:line="100" w:lineRule="atLeast"/>
        <w:ind w:firstLine="945"/>
        <w:jc w:val="both"/>
        <w:rPr>
          <w:rFonts w:ascii="Times New Roman" w:hAnsi="Times New Roman" w:cs="Times New Roman"/>
          <w:b/>
          <w:i/>
          <w:sz w:val="28"/>
          <w:szCs w:val="28"/>
          <w:u w:val="single"/>
        </w:rPr>
      </w:pPr>
      <w:r>
        <w:rPr>
          <w:rFonts w:ascii="Times New Roman" w:hAnsi="Times New Roman" w:cs="Times New Roman"/>
          <w:b/>
          <w:i/>
          <w:sz w:val="28"/>
          <w:szCs w:val="28"/>
          <w:u w:val="single"/>
        </w:rPr>
        <w:t>Основные виды разрешенного использования:</w:t>
      </w:r>
    </w:p>
    <w:p w:rsidR="00704826" w:rsidRDefault="00E606BB">
      <w:pPr>
        <w:pStyle w:val="a7"/>
        <w:numPr>
          <w:ilvl w:val="0"/>
          <w:numId w:val="70"/>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многофункциональные деловые и обслуживающие здания;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офисы;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представительства;</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кредитно-финансовые учреждения;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судебные и юридические органы;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проектные, научно-исследовательские и изыскательские организации, не требующие создания санитарно-защитной зоны;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гостиницы;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информационные туристические центры, центры обслуживания туристов;</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физкультурно-оздоровительные сооружения;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плавательные бассейны;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спортивные залы местного значения;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учреждения культуры и искусства;</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учреждения социальной защиты;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музеи, выставочные залы, картинные и художественные галереи;</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кинотеатры, видеосалоны;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библиотеки, архивы, информационные центры, справочные бюро;</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дворец бракосочетаний;</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залы аттракционов и игровых автоматов;</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танцзалы, дискотеки;</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компьютерные центры, интернет-кафе;</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временные торговые объекты;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магазины, торговые комплексы, торговые дома, дома быта;</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крупные торговые комплексы;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рынки, ярмарки, выставки товаров;</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рекламные агентства;</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фирмы по предоставлению услуг сотовой и пейджинговой связи;</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704826" w:rsidRDefault="00E606BB">
      <w:pPr>
        <w:pStyle w:val="Standard"/>
        <w:numPr>
          <w:ilvl w:val="0"/>
          <w:numId w:val="71"/>
        </w:numPr>
        <w:tabs>
          <w:tab w:val="left" w:pos="426"/>
        </w:tabs>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lastRenderedPageBreak/>
        <w:t>предприятия общественного питания (столовые, кафе, закусочные, бары, рестораны);</w:t>
      </w:r>
    </w:p>
    <w:p w:rsidR="00704826" w:rsidRDefault="00E606BB">
      <w:pPr>
        <w:pStyle w:val="a7"/>
        <w:numPr>
          <w:ilvl w:val="0"/>
          <w:numId w:val="72"/>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объекты бытового обслуживания;</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центры по предоставлению полиграфических услуг (ксерокопии, ламинирование, брошюровка и пр.)</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фотосалоны;</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приёмные пункты прачечных и химчисток, прачечные самообслуживания;</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704826" w:rsidRDefault="00E606BB">
      <w:pPr>
        <w:pStyle w:val="Standard"/>
        <w:numPr>
          <w:ilvl w:val="0"/>
          <w:numId w:val="7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центральные предприятия связи, отделения связи, почтовые отделения, междугородние переговорные пункты;</w:t>
      </w:r>
    </w:p>
    <w:p w:rsidR="00704826" w:rsidRDefault="00E606BB">
      <w:pPr>
        <w:pStyle w:val="a7"/>
        <w:numPr>
          <w:ilvl w:val="0"/>
          <w:numId w:val="74"/>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амбулаторно-поликлинические учреждения;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аптеки;</w:t>
      </w:r>
    </w:p>
    <w:p w:rsidR="00704826" w:rsidRDefault="00E606BB">
      <w:pPr>
        <w:pStyle w:val="a7"/>
        <w:numPr>
          <w:ilvl w:val="1"/>
          <w:numId w:val="10"/>
        </w:numPr>
        <w:spacing w:line="100" w:lineRule="atLeast"/>
        <w:ind w:firstLine="945"/>
        <w:rPr>
          <w:sz w:val="28"/>
          <w:szCs w:val="28"/>
        </w:rPr>
      </w:pPr>
      <w:r>
        <w:rPr>
          <w:rFonts w:ascii="Times New Roman" w:hAnsi="Times New Roman" w:cs="Times New Roman"/>
          <w:sz w:val="28"/>
          <w:szCs w:val="28"/>
        </w:rPr>
        <w:t>пункты оказания первой медицинской помощи;</w:t>
      </w:r>
    </w:p>
    <w:p w:rsidR="00704826" w:rsidRDefault="00E606BB">
      <w:pPr>
        <w:pStyle w:val="a7"/>
        <w:numPr>
          <w:ilvl w:val="1"/>
          <w:numId w:val="10"/>
        </w:numPr>
        <w:spacing w:line="100" w:lineRule="atLeast"/>
        <w:ind w:firstLine="945"/>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сады, иные объекты  дошкольного воспитания;</w:t>
      </w:r>
    </w:p>
    <w:p w:rsidR="00704826" w:rsidRDefault="00E606BB">
      <w:pPr>
        <w:pStyle w:val="a7"/>
        <w:numPr>
          <w:ilvl w:val="0"/>
          <w:numId w:val="75"/>
        </w:numPr>
        <w:spacing w:after="0" w:line="100" w:lineRule="atLeast"/>
        <w:ind w:firstLine="945"/>
        <w:jc w:val="both"/>
        <w:rPr>
          <w:sz w:val="28"/>
          <w:szCs w:val="28"/>
        </w:rPr>
      </w:pPr>
      <w:r>
        <w:rPr>
          <w:rFonts w:ascii="Times New Roman" w:eastAsia="Times New Roman" w:hAnsi="Times New Roman" w:cs="Times New Roman"/>
          <w:sz w:val="28"/>
          <w:szCs w:val="28"/>
        </w:rPr>
        <w:t>школы общеобразовательные,</w:t>
      </w:r>
      <w:r>
        <w:rPr>
          <w:rFonts w:ascii="Times New Roman" w:hAnsi="Times New Roman" w:cs="Times New Roman"/>
          <w:sz w:val="28"/>
          <w:szCs w:val="28"/>
        </w:rPr>
        <w:t xml:space="preserve"> начальные и средние;</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многопрофильные учреждения дополнительного образования;</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отдельно-стоящие УВД, РОВД, отделы ГИБДД, военные комиссариаты (районные и городские);</w:t>
      </w:r>
    </w:p>
    <w:p w:rsidR="00704826" w:rsidRDefault="00E606BB">
      <w:pPr>
        <w:pStyle w:val="a7"/>
        <w:numPr>
          <w:ilvl w:val="0"/>
          <w:numId w:val="11"/>
        </w:numPr>
        <w:spacing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отделения, участковые пункты полиции;</w:t>
      </w:r>
    </w:p>
    <w:p w:rsidR="00704826" w:rsidRDefault="00E606BB">
      <w:pPr>
        <w:pStyle w:val="a7"/>
        <w:numPr>
          <w:ilvl w:val="0"/>
          <w:numId w:val="11"/>
        </w:numPr>
        <w:spacing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общественные туалеты.</w:t>
      </w:r>
    </w:p>
    <w:p w:rsidR="00704826" w:rsidRDefault="00E606BB">
      <w:pPr>
        <w:pStyle w:val="Standard"/>
        <w:spacing w:after="0" w:line="100" w:lineRule="atLeast"/>
        <w:ind w:firstLine="9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подземные и встроенные в здания гаражи и автостоянки;</w:t>
      </w:r>
    </w:p>
    <w:p w:rsidR="00704826" w:rsidRDefault="00E606BB">
      <w:pPr>
        <w:pStyle w:val="Standard"/>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парковки перед объектами деловых, культурных, обслуживающих и коммерческих видов использования;</w:t>
      </w:r>
    </w:p>
    <w:p w:rsidR="00704826" w:rsidRDefault="00E606BB">
      <w:pPr>
        <w:pStyle w:val="ConsNormal"/>
        <w:widowControl/>
        <w:numPr>
          <w:ilvl w:val="0"/>
          <w:numId w:val="11"/>
        </w:numPr>
        <w:tabs>
          <w:tab w:val="left" w:pos="627"/>
          <w:tab w:val="left" w:pos="855"/>
          <w:tab w:val="left" w:pos="912"/>
          <w:tab w:val="left" w:pos="1026"/>
        </w:tabs>
        <w:spacing w:line="360" w:lineRule="auto"/>
        <w:ind w:firstLine="945"/>
        <w:jc w:val="both"/>
        <w:rPr>
          <w:rFonts w:cs="Times New Roman"/>
          <w:sz w:val="28"/>
          <w:szCs w:val="28"/>
        </w:rPr>
      </w:pPr>
      <w:r>
        <w:rPr>
          <w:rFonts w:cs="Times New Roman"/>
          <w:sz w:val="28"/>
          <w:szCs w:val="28"/>
        </w:rPr>
        <w:t xml:space="preserve">       элементы благоустройства.</w:t>
      </w:r>
    </w:p>
    <w:p w:rsidR="00704826" w:rsidRDefault="00E606BB">
      <w:pPr>
        <w:pStyle w:val="Standard"/>
        <w:spacing w:after="0" w:line="100" w:lineRule="atLeast"/>
        <w:ind w:firstLine="9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w:t>
      </w:r>
    </w:p>
    <w:p w:rsidR="00704826" w:rsidRDefault="00E606BB">
      <w:pPr>
        <w:pStyle w:val="a7"/>
        <w:numPr>
          <w:ilvl w:val="1"/>
          <w:numId w:val="10"/>
        </w:numPr>
        <w:spacing w:after="0" w:line="100" w:lineRule="atLeast"/>
        <w:ind w:firstLine="945"/>
        <w:rPr>
          <w:rFonts w:ascii="Times New Roman" w:eastAsia="Times New Roman" w:hAnsi="Times New Roman" w:cs="Times New Roman"/>
          <w:sz w:val="28"/>
          <w:szCs w:val="28"/>
        </w:rPr>
      </w:pPr>
      <w:r>
        <w:rPr>
          <w:rFonts w:ascii="Times New Roman" w:eastAsia="Times New Roman" w:hAnsi="Times New Roman" w:cs="Times New Roman"/>
          <w:sz w:val="28"/>
          <w:szCs w:val="28"/>
        </w:rPr>
        <w:t>жилые дома секционного и блокированного типа  в 2-3 этажа с придомовыми участками;</w:t>
      </w:r>
    </w:p>
    <w:p w:rsidR="00704826" w:rsidRDefault="00E606BB">
      <w:pPr>
        <w:pStyle w:val="ConsNormal"/>
        <w:widowControl/>
        <w:numPr>
          <w:ilvl w:val="0"/>
          <w:numId w:val="76"/>
        </w:numPr>
        <w:tabs>
          <w:tab w:val="left" w:pos="855"/>
          <w:tab w:val="left" w:pos="912"/>
        </w:tabs>
        <w:ind w:firstLine="945"/>
        <w:jc w:val="both"/>
        <w:rPr>
          <w:rFonts w:cs="Times New Roman"/>
          <w:sz w:val="28"/>
          <w:szCs w:val="28"/>
        </w:rPr>
      </w:pPr>
      <w:r>
        <w:rPr>
          <w:rFonts w:cs="Times New Roman"/>
          <w:sz w:val="28"/>
          <w:szCs w:val="28"/>
        </w:rPr>
        <w:t>объекты индивидуального жилищного строительства;</w:t>
      </w:r>
    </w:p>
    <w:p w:rsidR="00704826" w:rsidRDefault="00E606BB">
      <w:pPr>
        <w:pStyle w:val="a7"/>
        <w:numPr>
          <w:ilvl w:val="0"/>
          <w:numId w:val="77"/>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lastRenderedPageBreak/>
        <w:t>конфессиональные объекты;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бани, банно-оздоровительные комплексы;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учреждения жилищно-коммунального хозяйства;</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водозаборные скважины;</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водонапорные баши;</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пожарные части;</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ветлечебницы без содержания животных;</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гаражи индивидуальных легковых автомобилей;</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автостоянки для постоянного хранения индивидуальных легковых автомобилей;</w:t>
      </w:r>
    </w:p>
    <w:p w:rsidR="00704826" w:rsidRDefault="00E606BB">
      <w:pPr>
        <w:pStyle w:val="a7"/>
        <w:numPr>
          <w:ilvl w:val="0"/>
          <w:numId w:val="11"/>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704826" w:rsidRDefault="00704826">
      <w:pPr>
        <w:pStyle w:val="a7"/>
        <w:spacing w:after="0" w:line="100" w:lineRule="atLeast"/>
        <w:ind w:firstLine="945"/>
        <w:jc w:val="both"/>
        <w:rPr>
          <w:sz w:val="28"/>
          <w:szCs w:val="28"/>
        </w:rPr>
      </w:pPr>
    </w:p>
    <w:p w:rsidR="00455EED" w:rsidRDefault="00455EED">
      <w:pPr>
        <w:pStyle w:val="Standard"/>
        <w:spacing w:line="100" w:lineRule="atLeast"/>
        <w:ind w:firstLine="945"/>
        <w:jc w:val="both"/>
        <w:rPr>
          <w:rFonts w:ascii="Times New Roman" w:hAnsi="Times New Roman" w:cs="Times New Roman"/>
          <w:i/>
          <w:sz w:val="28"/>
          <w:szCs w:val="28"/>
        </w:rPr>
      </w:pP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1) предельные (минимальные и (или) максимальные) размеры земельных участков, в том числе их площадь:</w:t>
      </w:r>
    </w:p>
    <w:tbl>
      <w:tblPr>
        <w:tblStyle w:val="ae"/>
        <w:tblW w:w="9776" w:type="dxa"/>
        <w:tblLook w:val="04A0" w:firstRow="1" w:lastRow="0" w:firstColumn="1" w:lastColumn="0" w:noHBand="0" w:noVBand="1"/>
      </w:tblPr>
      <w:tblGrid>
        <w:gridCol w:w="3684"/>
        <w:gridCol w:w="2520"/>
        <w:gridCol w:w="3572"/>
      </w:tblGrid>
      <w:tr w:rsidR="00455EED" w:rsidRPr="006B06CC" w:rsidTr="00455EED">
        <w:trPr>
          <w:trHeight w:val="534"/>
        </w:trPr>
        <w:tc>
          <w:tcPr>
            <w:tcW w:w="3684"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572"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455EED" w:rsidRPr="006B06CC" w:rsidTr="00455EED">
        <w:trPr>
          <w:trHeight w:val="1379"/>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572"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455EED" w:rsidRPr="006B06CC" w:rsidTr="00455EED">
        <w:trPr>
          <w:trHeight w:val="83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81"/>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96"/>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1082"/>
        </w:trPr>
        <w:tc>
          <w:tcPr>
            <w:tcW w:w="3684" w:type="dxa"/>
            <w:vMerge w:val="restart"/>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572" w:type="dxa"/>
            <w:tcBorders>
              <w:top w:val="nil"/>
              <w:left w:val="single" w:sz="4" w:space="0" w:color="auto"/>
              <w:bottom w:val="nil"/>
              <w:right w:val="single" w:sz="4" w:space="0" w:color="auto"/>
            </w:tcBorders>
            <w:shd w:val="clear" w:color="auto" w:fill="FFFFFF"/>
          </w:tcPr>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455EED" w:rsidRPr="006B06CC" w:rsidTr="00455EED">
        <w:trPr>
          <w:trHeight w:val="1082"/>
        </w:trPr>
        <w:tc>
          <w:tcPr>
            <w:tcW w:w="3684" w:type="dxa"/>
            <w:vMerge/>
          </w:tcPr>
          <w:p w:rsidR="00455EED" w:rsidRPr="006B06CC" w:rsidRDefault="00455EED" w:rsidP="006E4925">
            <w:pPr>
              <w:pStyle w:val="a7"/>
              <w:jc w:val="both"/>
              <w:rPr>
                <w:rFonts w:ascii="Times New Roman" w:hAnsi="Times New Roman" w:cs="Times New Roman"/>
                <w:i/>
                <w:sz w:val="24"/>
                <w:szCs w:val="24"/>
              </w:rPr>
            </w:pP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судебные и юридические органы;</w:t>
            </w:r>
          </w:p>
        </w:tc>
        <w:tc>
          <w:tcPr>
            <w:tcW w:w="2520" w:type="dxa"/>
          </w:tcPr>
          <w:p w:rsidR="00455EED" w:rsidRPr="006B06CC" w:rsidRDefault="00455EED" w:rsidP="006E4925">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455EED"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572" w:type="dxa"/>
          </w:tcPr>
          <w:p w:rsidR="00455EED" w:rsidRPr="006B06CC" w:rsidRDefault="00455EED" w:rsidP="006E4925">
            <w:pPr>
              <w:jc w:val="both"/>
              <w:rPr>
                <w:rFonts w:ascii="Times New Roman" w:eastAsia="Times New Roman" w:hAnsi="Times New Roman" w:cs="Times New Roman"/>
                <w:i/>
                <w:sz w:val="24"/>
                <w:szCs w:val="24"/>
              </w:rPr>
            </w:pPr>
          </w:p>
          <w:p w:rsidR="00455EED" w:rsidRPr="006B06CC" w:rsidRDefault="00455EED" w:rsidP="006E4925">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455EED" w:rsidRPr="006B06CC" w:rsidTr="00455EED">
        <w:trPr>
          <w:trHeight w:val="83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572"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54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1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455EED" w:rsidRPr="006B06CC" w:rsidTr="00455EED">
        <w:trPr>
          <w:trHeight w:val="2729"/>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455EED" w:rsidRPr="006B06CC" w:rsidRDefault="00455EED" w:rsidP="006E492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572"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библиотеки, архивы, информационные центры, справочные бюро;</w:t>
            </w:r>
          </w:p>
        </w:tc>
        <w:tc>
          <w:tcPr>
            <w:tcW w:w="2520" w:type="dxa"/>
          </w:tcPr>
          <w:p w:rsidR="00455EED" w:rsidRPr="008C0E94" w:rsidRDefault="00455EED" w:rsidP="006E492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455EED" w:rsidRPr="006B06CC" w:rsidRDefault="00455EED" w:rsidP="006E492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572"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830"/>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572"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563"/>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55EED" w:rsidRPr="006B06CC" w:rsidTr="00455EED">
        <w:trPr>
          <w:trHeight w:val="563"/>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572" w:type="dxa"/>
          </w:tcPr>
          <w:p w:rsidR="00455EED" w:rsidRDefault="00455EED" w:rsidP="006E4925">
            <w:r w:rsidRPr="00201EF7">
              <w:rPr>
                <w:rFonts w:ascii="Times New Roman" w:eastAsia="Times New Roman" w:hAnsi="Times New Roman" w:cs="Times New Roman"/>
                <w:i/>
                <w:sz w:val="24"/>
                <w:szCs w:val="24"/>
              </w:rPr>
              <w:t>По заданию на проектирование</w:t>
            </w:r>
          </w:p>
        </w:tc>
      </w:tr>
      <w:tr w:rsidR="00455EED" w:rsidRPr="006B06CC" w:rsidTr="00455EED">
        <w:trPr>
          <w:trHeight w:val="281"/>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572" w:type="dxa"/>
          </w:tcPr>
          <w:p w:rsidR="00455EED" w:rsidRDefault="00455EED" w:rsidP="006E4925">
            <w:r w:rsidRPr="00201EF7">
              <w:rPr>
                <w:rFonts w:ascii="Times New Roman" w:eastAsia="Times New Roman" w:hAnsi="Times New Roman" w:cs="Times New Roman"/>
                <w:i/>
                <w:sz w:val="24"/>
                <w:szCs w:val="24"/>
              </w:rPr>
              <w:t>По заданию на проектирование</w:t>
            </w:r>
          </w:p>
        </w:tc>
      </w:tr>
      <w:tr w:rsidR="00455EED" w:rsidRPr="006B06CC" w:rsidTr="00455EED">
        <w:trPr>
          <w:trHeight w:val="548"/>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21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572"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455EED" w:rsidRPr="006B06CC" w:rsidTr="00455EED">
        <w:trPr>
          <w:trHeight w:val="1335"/>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572"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824"/>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37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364"/>
        </w:trPr>
        <w:tc>
          <w:tcPr>
            <w:tcW w:w="3684" w:type="dxa"/>
          </w:tcPr>
          <w:p w:rsidR="00455EED" w:rsidRPr="006B06CC" w:rsidRDefault="00455EED" w:rsidP="00455EED">
            <w:pPr>
              <w:numPr>
                <w:ilvl w:val="0"/>
                <w:numId w:val="128"/>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предприятия общественного питания (столовые, кафе, закусочные, бары, рестораны);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455EED" w:rsidRPr="006B06CC" w:rsidTr="00455EED">
        <w:trPr>
          <w:trHeight w:val="786"/>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455EED" w:rsidRPr="006B06CC" w:rsidTr="00455EED">
        <w:trPr>
          <w:trHeight w:val="137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281"/>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916"/>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455EED" w:rsidRPr="006B06CC" w:rsidTr="00455EED">
        <w:trPr>
          <w:trHeight w:val="176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898"/>
        </w:trPr>
        <w:tc>
          <w:tcPr>
            <w:tcW w:w="3684" w:type="dxa"/>
          </w:tcPr>
          <w:p w:rsidR="00455EED" w:rsidRPr="006B06CC" w:rsidRDefault="00455EED" w:rsidP="00455EED">
            <w:pPr>
              <w:numPr>
                <w:ilvl w:val="0"/>
                <w:numId w:val="12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455EED" w:rsidRPr="006B06CC" w:rsidTr="00455EED">
        <w:trPr>
          <w:trHeight w:val="3917"/>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амбулаторно-поликлинические учреждения;</w:t>
            </w:r>
          </w:p>
        </w:tc>
        <w:tc>
          <w:tcPr>
            <w:tcW w:w="2520" w:type="dxa"/>
          </w:tcPr>
          <w:p w:rsidR="00455EED"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455EED" w:rsidRPr="006B06CC" w:rsidRDefault="00455EED" w:rsidP="006E4925">
            <w:pPr>
              <w:jc w:val="both"/>
              <w:rPr>
                <w:rFonts w:ascii="Times New Roman" w:eastAsia="Times New Roman" w:hAnsi="Times New Roman" w:cs="Times New Roman"/>
                <w:i/>
                <w:sz w:val="24"/>
                <w:szCs w:val="24"/>
              </w:rPr>
            </w:pP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455EED" w:rsidRPr="006B06CC" w:rsidTr="00455EED">
        <w:trPr>
          <w:trHeight w:val="54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455EED" w:rsidRPr="006B06CC" w:rsidTr="00455EED">
        <w:trPr>
          <w:trHeight w:val="815"/>
        </w:trPr>
        <w:tc>
          <w:tcPr>
            <w:tcW w:w="3684" w:type="dxa"/>
          </w:tcPr>
          <w:p w:rsidR="00455EED" w:rsidRPr="006B06CC" w:rsidRDefault="00455EED" w:rsidP="00455EED">
            <w:pPr>
              <w:pStyle w:val="a7"/>
              <w:numPr>
                <w:ilvl w:val="1"/>
                <w:numId w:val="126"/>
              </w:numPr>
              <w:spacing w:after="0" w:line="240" w:lineRule="auto"/>
              <w:ind w:left="0" w:firstLine="0"/>
              <w:contextualSpacing/>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455EED" w:rsidRPr="006B06CC" w:rsidTr="00455EED">
        <w:trPr>
          <w:trHeight w:val="2764"/>
        </w:trPr>
        <w:tc>
          <w:tcPr>
            <w:tcW w:w="3684" w:type="dxa"/>
          </w:tcPr>
          <w:p w:rsidR="00455EED" w:rsidRPr="006B06CC" w:rsidRDefault="00455EED" w:rsidP="00455EED">
            <w:pPr>
              <w:pStyle w:val="a7"/>
              <w:numPr>
                <w:ilvl w:val="1"/>
                <w:numId w:val="126"/>
              </w:numPr>
              <w:spacing w:after="0" w:line="240" w:lineRule="auto"/>
              <w:ind w:left="0" w:firstLine="0"/>
              <w:contextualSpacing/>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455EED" w:rsidRPr="006B06CC" w:rsidTr="00455EED">
        <w:trPr>
          <w:trHeight w:val="439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многопрофильные учреждения дополнительного образования;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55EED" w:rsidRPr="006B06CC" w:rsidTr="00455EED">
        <w:trPr>
          <w:trHeight w:val="24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455EED" w:rsidRPr="00FD5C68" w:rsidRDefault="00455EED" w:rsidP="006E492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572" w:type="dxa"/>
            <w:tcBorders>
              <w:top w:val="nil"/>
              <w:left w:val="nil"/>
              <w:bottom w:val="single" w:sz="4" w:space="0" w:color="auto"/>
              <w:right w:val="single" w:sz="4" w:space="0" w:color="auto"/>
            </w:tcBorders>
            <w:shd w:val="clear" w:color="000000" w:fill="FFFFFF"/>
          </w:tcPr>
          <w:p w:rsidR="00455EED" w:rsidRPr="00FD5C68" w:rsidRDefault="00455EED" w:rsidP="006E492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6092" w:type="dxa"/>
            <w:gridSpan w:val="2"/>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55EED" w:rsidRPr="006B06CC" w:rsidTr="00455EED">
        <w:trPr>
          <w:trHeight w:val="57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572"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455EED" w:rsidRDefault="00455EED" w:rsidP="00455EED">
      <w:pPr>
        <w:ind w:firstLine="851"/>
        <w:jc w:val="both"/>
        <w:rPr>
          <w:rFonts w:eastAsia="Times New Roman" w:cs="Times New Roman"/>
          <w:i/>
        </w:rPr>
      </w:pP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11912" w:rsidRPr="00211912">
        <w:rPr>
          <w:rFonts w:eastAsia="Times New Roman" w:cs="Times New Roman"/>
          <w:i/>
          <w:sz w:val="28"/>
          <w:szCs w:val="28"/>
        </w:rPr>
        <w:t>не подлежат ограничению, определяются в рамках разработки проектной документации</w:t>
      </w:r>
      <w:r w:rsidRPr="00455EED">
        <w:rPr>
          <w:rFonts w:eastAsia="Times New Roman" w:cs="Times New Roman"/>
          <w:i/>
          <w:sz w:val="28"/>
          <w:szCs w:val="28"/>
        </w:rPr>
        <w:t xml:space="preserve">; </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3) предельное количество этажей зданий, строений, сооружений – 3 этажа; </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4) максимальный процент застройки в границах земельного участка, </w:t>
      </w:r>
      <w:r w:rsidRPr="00455EED">
        <w:rPr>
          <w:rFonts w:eastAsia="Times New Roman" w:cs="Times New Roman"/>
          <w:i/>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 100 %</w:t>
      </w:r>
      <w:r w:rsidR="00211912">
        <w:rPr>
          <w:rFonts w:eastAsia="Times New Roman" w:cs="Times New Roman"/>
          <w:i/>
          <w:sz w:val="28"/>
          <w:szCs w:val="28"/>
        </w:rPr>
        <w:t xml:space="preserve"> </w:t>
      </w:r>
      <w:r w:rsidR="00211912" w:rsidRPr="00211912">
        <w:rPr>
          <w:rFonts w:eastAsia="Times New Roman" w:cs="Times New Roman"/>
          <w:i/>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455EED">
        <w:rPr>
          <w:rFonts w:eastAsia="Times New Roman" w:cs="Times New Roman"/>
          <w:i/>
          <w:sz w:val="28"/>
          <w:szCs w:val="28"/>
        </w:rPr>
        <w:t>.</w:t>
      </w:r>
    </w:p>
    <w:p w:rsidR="00455EED" w:rsidRDefault="00455EED">
      <w:pPr>
        <w:pStyle w:val="Standard"/>
        <w:spacing w:line="100" w:lineRule="atLeast"/>
        <w:ind w:firstLine="945"/>
        <w:jc w:val="both"/>
        <w:rPr>
          <w:rFonts w:ascii="Times New Roman" w:hAnsi="Times New Roman" w:cs="Times New Roman"/>
          <w:b/>
          <w:sz w:val="28"/>
          <w:szCs w:val="28"/>
          <w:u w:val="single"/>
        </w:rPr>
      </w:pPr>
    </w:p>
    <w:p w:rsidR="00704826" w:rsidRDefault="00E606BB">
      <w:pPr>
        <w:pStyle w:val="Standard"/>
        <w:spacing w:line="100" w:lineRule="atLeast"/>
        <w:ind w:firstLine="945"/>
        <w:jc w:val="both"/>
        <w:rPr>
          <w:rFonts w:ascii="Times New Roman" w:hAnsi="Times New Roman" w:cs="Times New Roman"/>
          <w:b/>
          <w:sz w:val="28"/>
          <w:szCs w:val="28"/>
          <w:u w:val="single"/>
        </w:rPr>
      </w:pPr>
      <w:r>
        <w:rPr>
          <w:rFonts w:ascii="Times New Roman" w:hAnsi="Times New Roman" w:cs="Times New Roman"/>
          <w:b/>
          <w:sz w:val="28"/>
          <w:szCs w:val="28"/>
          <w:u w:val="single"/>
        </w:rPr>
        <w:t>О-2. Зона размещения объектов социального и коммунально-бытового назначения</w:t>
      </w:r>
    </w:p>
    <w:p w:rsidR="00704826" w:rsidRDefault="00E606BB">
      <w:pPr>
        <w:pStyle w:val="Standard"/>
        <w:spacing w:line="100" w:lineRule="atLeast"/>
        <w:ind w:firstLine="945"/>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Зон О-2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w:t>
      </w:r>
    </w:p>
    <w:p w:rsidR="00704826" w:rsidRDefault="00E606BB">
      <w:pPr>
        <w:pStyle w:val="Standard"/>
        <w:spacing w:after="0" w:line="100" w:lineRule="atLeast"/>
        <w:ind w:firstLine="9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Основные виды разрешенного использования:</w:t>
      </w:r>
    </w:p>
    <w:p w:rsidR="00704826" w:rsidRDefault="00E606BB">
      <w:pPr>
        <w:pStyle w:val="a7"/>
        <w:numPr>
          <w:ilvl w:val="0"/>
          <w:numId w:val="78"/>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детские дошкольные учреждения;</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школы общеобразовательные;</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специализированные школы (с углубленным изучением языков, математики и др.), лицеи, гимназии, колледжи;</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высшие учебные заведения;</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многопрофильные учреждения дополнительного образования;</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школы-интернаты;</w:t>
      </w:r>
    </w:p>
    <w:p w:rsidR="00704826" w:rsidRDefault="00E606BB">
      <w:pPr>
        <w:pStyle w:val="Standard"/>
        <w:numPr>
          <w:ilvl w:val="0"/>
          <w:numId w:val="13"/>
        </w:numPr>
        <w:shd w:val="clear" w:color="auto" w:fill="FFFFFF"/>
        <w:spacing w:before="45" w:after="45" w:line="100" w:lineRule="atLeast"/>
        <w:ind w:firstLine="9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оказания первой медицинской помощи;</w:t>
      </w:r>
    </w:p>
    <w:p w:rsidR="00704826" w:rsidRDefault="00E606BB">
      <w:pPr>
        <w:pStyle w:val="Standard"/>
        <w:numPr>
          <w:ilvl w:val="0"/>
          <w:numId w:val="13"/>
        </w:numPr>
        <w:shd w:val="clear" w:color="auto" w:fill="FFFFFF"/>
        <w:spacing w:before="45" w:after="45" w:line="100" w:lineRule="atLeast"/>
        <w:ind w:firstLine="9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центры медицинской  консультации населения;</w:t>
      </w:r>
    </w:p>
    <w:p w:rsidR="00704826" w:rsidRDefault="00E606BB">
      <w:pPr>
        <w:pStyle w:val="a7"/>
        <w:numPr>
          <w:ilvl w:val="0"/>
          <w:numId w:val="13"/>
        </w:numPr>
        <w:spacing w:after="0" w:line="100" w:lineRule="atLeast"/>
        <w:ind w:firstLine="9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профилактории;</w:t>
      </w:r>
    </w:p>
    <w:p w:rsidR="00704826" w:rsidRDefault="00E606BB">
      <w:pPr>
        <w:pStyle w:val="a7"/>
        <w:numPr>
          <w:ilvl w:val="0"/>
          <w:numId w:val="13"/>
        </w:numPr>
        <w:spacing w:after="0" w:line="100" w:lineRule="atLeast"/>
        <w:ind w:firstLine="9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санатории;</w:t>
      </w:r>
    </w:p>
    <w:p w:rsidR="00704826" w:rsidRDefault="00E606BB">
      <w:pPr>
        <w:pStyle w:val="a7"/>
        <w:numPr>
          <w:ilvl w:val="0"/>
          <w:numId w:val="13"/>
        </w:numPr>
        <w:spacing w:after="0" w:line="100" w:lineRule="atLeast"/>
        <w:ind w:firstLine="9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стационары;</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танцзалы, дискотеки;</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учебно-лабораторные, научно-лабораторные корпуса, учебно-производственные мастерские;</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мастерские (художественные, скульптурные, столярные и др.);</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станция юных техников (натуралистов, туристов);</w:t>
      </w:r>
    </w:p>
    <w:p w:rsidR="00704826" w:rsidRDefault="00E606BB">
      <w:pPr>
        <w:pStyle w:val="a7"/>
        <w:numPr>
          <w:ilvl w:val="0"/>
          <w:numId w:val="13"/>
        </w:numPr>
        <w:spacing w:after="0" w:line="100" w:lineRule="atLeast"/>
        <w:ind w:firstLine="945"/>
        <w:jc w:val="both"/>
        <w:rPr>
          <w:rFonts w:ascii="Times New Roman" w:hAnsi="Times New Roman" w:cs="Times New Roman"/>
          <w:sz w:val="28"/>
          <w:szCs w:val="28"/>
        </w:rPr>
      </w:pPr>
      <w:r>
        <w:rPr>
          <w:rFonts w:ascii="Times New Roman" w:hAnsi="Times New Roman" w:cs="Times New Roman"/>
          <w:sz w:val="28"/>
          <w:szCs w:val="28"/>
        </w:rPr>
        <w:t>библиотеки, архивы;</w:t>
      </w:r>
    </w:p>
    <w:p w:rsidR="00704826" w:rsidRDefault="00E606BB">
      <w:pPr>
        <w:pStyle w:val="Standard"/>
        <w:numPr>
          <w:ilvl w:val="0"/>
          <w:numId w:val="13"/>
        </w:numPr>
        <w:shd w:val="clear" w:color="auto" w:fill="FFFFFF"/>
        <w:spacing w:before="45" w:after="45" w:line="100" w:lineRule="atLeast"/>
        <w:ind w:left="851" w:hanging="360"/>
        <w:jc w:val="both"/>
        <w:rPr>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теле- и радиостудии, киностудии, студии звукозаписи, редакции газет и журналов, издательства;</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фирмы по предоставлению услуг сотовой и пейджинговой связи;</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юридические учреждения: нотариальные и адвокатские конторы, юридические консультации;</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агентства по продаже авиа- и железнодорожных билетов и предоставлению прочих сервисных услуг;</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центры по предоставлению полиграфических услуг (ксерокопии, размножение, ламинирование, брошюровка и пр.)</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фотосалоны;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офисы, конторы различных организаций, фирм, компаний;</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 гостевые дома;</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рекламные агентства;</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отделения банков;</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культовые сооружения;</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музеи, выставочные залы;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ледовые дворцы;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организации, научно-исследовательские институты, конструкторские бюро, не требующие санитарно-защитных зон;</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торговый центры (комплексы);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магазины, супермаркеты;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магазины, торговые комплексы;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общественного питания (рестораны, столовые, кафе, закусочные, бары);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молочные кухни;</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приёмные пункты прачечных и химчисток, прачечные самообслуживания;</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городские бани, сауны;</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жилищно-эксплуатационные службы без ремонтных мастерских и гаражей;</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отделения, участковые пункты милиции;</w:t>
      </w:r>
    </w:p>
    <w:p w:rsidR="00704826" w:rsidRDefault="00E606BB">
      <w:pPr>
        <w:pStyle w:val="Standard"/>
        <w:numPr>
          <w:ilvl w:val="0"/>
          <w:numId w:val="13"/>
        </w:numPr>
        <w:shd w:val="clear" w:color="auto" w:fill="FFFFFF"/>
        <w:spacing w:before="45" w:after="45" w:line="100" w:lineRule="atLeast"/>
        <w:ind w:left="85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пожарные депо;</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спортзалы, залы рекреации (с бассейном или без);</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спортивные площадки, стадионы, теннисные корты.</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lastRenderedPageBreak/>
        <w:t>Вспомогательные виды разрешенного использования:</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общежития, связанные с производством и образованием;</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автостоянки для временного хранения индивидуальных легковых автомобилей (гостевые, открытые, подземные и полуподземные);</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общественные туалеты;</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оборудованные площадки (для летних кафе, хозяйственные);</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сезонные торговые объекты;</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сады, скверы, парки;</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площадки для сбора мусора.</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парковки перед объектами деловых, культурных, обслуживающих и коммерческих видов использования;</w:t>
      </w:r>
    </w:p>
    <w:p w:rsidR="00704826" w:rsidRDefault="00E606BB">
      <w:pPr>
        <w:pStyle w:val="a7"/>
        <w:spacing w:after="0"/>
        <w:ind w:firstLine="645"/>
        <w:rPr>
          <w:rFonts w:ascii="Times New Roman" w:hAnsi="Times New Roman" w:cs="Times New Roman"/>
          <w:sz w:val="28"/>
          <w:szCs w:val="28"/>
        </w:rPr>
      </w:pPr>
      <w:r>
        <w:rPr>
          <w:rFonts w:ascii="Times New Roman" w:hAnsi="Times New Roman" w:cs="Times New Roman"/>
          <w:sz w:val="28"/>
          <w:szCs w:val="28"/>
        </w:rPr>
        <w:t>–        жилищно-эксплуатационные и аварийно-диспетчерские службы.</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пункты оказания первой медицинской помощи;</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лектории;</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физкультурно-оздоровительные сооружения;</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гаражи ведомственных легковых автомобилей специального назначения;</w:t>
      </w:r>
    </w:p>
    <w:p w:rsidR="00704826" w:rsidRDefault="00E606BB">
      <w:pPr>
        <w:pStyle w:val="ConsNormal"/>
        <w:widowControl/>
        <w:numPr>
          <w:ilvl w:val="0"/>
          <w:numId w:val="13"/>
        </w:numPr>
        <w:tabs>
          <w:tab w:val="left" w:pos="627"/>
          <w:tab w:val="left" w:pos="855"/>
          <w:tab w:val="left" w:pos="912"/>
          <w:tab w:val="left" w:pos="1026"/>
        </w:tabs>
        <w:spacing w:line="360" w:lineRule="auto"/>
        <w:ind w:firstLine="645"/>
        <w:jc w:val="both"/>
        <w:rPr>
          <w:rFonts w:cs="Times New Roman"/>
          <w:sz w:val="28"/>
          <w:szCs w:val="28"/>
        </w:rPr>
      </w:pPr>
      <w:r>
        <w:rPr>
          <w:rFonts w:cs="Times New Roman"/>
          <w:sz w:val="28"/>
          <w:szCs w:val="28"/>
        </w:rPr>
        <w:t xml:space="preserve">       элементы благоустройства.</w:t>
      </w:r>
    </w:p>
    <w:p w:rsidR="00704826" w:rsidRDefault="00E606BB">
      <w:pPr>
        <w:pStyle w:val="Standard"/>
        <w:spacing w:line="100" w:lineRule="atLeast"/>
        <w:ind w:firstLine="6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1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автозаправочные станции;</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торговые объекты;</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автомойки;</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инженерно-технические объекты;</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театры;</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кинотеатры;</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выставочные залы;</w:t>
      </w:r>
    </w:p>
    <w:p w:rsidR="00704826" w:rsidRDefault="00E606BB">
      <w:pPr>
        <w:pStyle w:val="a7"/>
        <w:numPr>
          <w:ilvl w:val="0"/>
          <w:numId w:val="13"/>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залы аттракционов;</w:t>
      </w:r>
    </w:p>
    <w:p w:rsidR="00704826" w:rsidRDefault="00E606BB">
      <w:pPr>
        <w:pStyle w:val="a7"/>
        <w:numPr>
          <w:ilvl w:val="0"/>
          <w:numId w:val="13"/>
        </w:numPr>
        <w:spacing w:line="100" w:lineRule="atLeast"/>
        <w:ind w:firstLine="645"/>
        <w:jc w:val="both"/>
        <w:rPr>
          <w:sz w:val="28"/>
          <w:szCs w:val="28"/>
        </w:rPr>
      </w:pPr>
      <w:r>
        <w:rPr>
          <w:rFonts w:ascii="Times New Roman" w:eastAsia="Times New Roman" w:hAnsi="Times New Roman" w:cs="Times New Roman"/>
          <w:sz w:val="28"/>
          <w:szCs w:val="28"/>
        </w:rPr>
        <w:t>автостоянки для временного хранения инди</w:t>
      </w:r>
      <w:r>
        <w:rPr>
          <w:rFonts w:ascii="Times New Roman" w:hAnsi="Times New Roman"/>
          <w:sz w:val="28"/>
          <w:szCs w:val="28"/>
        </w:rPr>
        <w:t>видуальных легковых автомобилей (открытые, подземные и полуподземные).</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1) предельные (минимальные и (или) максимальные) размеры земельных участков, в том числе их площадь:</w:t>
      </w:r>
    </w:p>
    <w:tbl>
      <w:tblPr>
        <w:tblStyle w:val="ae"/>
        <w:tblW w:w="0" w:type="auto"/>
        <w:tblLook w:val="04A0" w:firstRow="1" w:lastRow="0" w:firstColumn="1" w:lastColumn="0" w:noHBand="0" w:noVBand="1"/>
      </w:tblPr>
      <w:tblGrid>
        <w:gridCol w:w="3684"/>
        <w:gridCol w:w="2520"/>
        <w:gridCol w:w="3430"/>
      </w:tblGrid>
      <w:tr w:rsidR="00455EED" w:rsidRPr="006B06CC" w:rsidTr="00455EED">
        <w:trPr>
          <w:trHeight w:val="534"/>
        </w:trPr>
        <w:tc>
          <w:tcPr>
            <w:tcW w:w="3684"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lastRenderedPageBreak/>
              <w:t>Наименование объекта</w:t>
            </w:r>
          </w:p>
        </w:tc>
        <w:tc>
          <w:tcPr>
            <w:tcW w:w="2520"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430" w:type="dxa"/>
            <w:vAlign w:val="center"/>
          </w:tcPr>
          <w:p w:rsidR="00455EED" w:rsidRPr="006B06CC" w:rsidRDefault="00455EED" w:rsidP="006E4925">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455EED" w:rsidRPr="006B06CC" w:rsidTr="00455EED">
        <w:trPr>
          <w:trHeight w:val="1379"/>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430"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455EED" w:rsidRPr="006B06CC" w:rsidTr="00455EED">
        <w:trPr>
          <w:trHeight w:val="83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81"/>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96"/>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1082"/>
        </w:trPr>
        <w:tc>
          <w:tcPr>
            <w:tcW w:w="3684" w:type="dxa"/>
            <w:vMerge w:val="restart"/>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430" w:type="dxa"/>
            <w:tcBorders>
              <w:top w:val="nil"/>
              <w:left w:val="single" w:sz="4" w:space="0" w:color="auto"/>
              <w:bottom w:val="nil"/>
              <w:right w:val="single" w:sz="4" w:space="0" w:color="auto"/>
            </w:tcBorders>
            <w:shd w:val="clear" w:color="auto" w:fill="FFFFFF"/>
          </w:tcPr>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455EED" w:rsidRPr="006B06CC" w:rsidRDefault="00455EED" w:rsidP="006E4925">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455EED" w:rsidRPr="006B06CC" w:rsidTr="00455EED">
        <w:trPr>
          <w:trHeight w:val="1082"/>
        </w:trPr>
        <w:tc>
          <w:tcPr>
            <w:tcW w:w="3684" w:type="dxa"/>
            <w:vMerge/>
          </w:tcPr>
          <w:p w:rsidR="00455EED" w:rsidRPr="006B06CC" w:rsidRDefault="00455EED" w:rsidP="006E4925">
            <w:pPr>
              <w:pStyle w:val="a7"/>
              <w:jc w:val="both"/>
              <w:rPr>
                <w:rFonts w:ascii="Times New Roman" w:hAnsi="Times New Roman" w:cs="Times New Roman"/>
                <w:i/>
                <w:sz w:val="24"/>
                <w:szCs w:val="24"/>
              </w:rPr>
            </w:pP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455EED" w:rsidRPr="006B06CC" w:rsidRDefault="00455EED" w:rsidP="006E4925">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455EED"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430" w:type="dxa"/>
          </w:tcPr>
          <w:p w:rsidR="00455EED" w:rsidRPr="006B06CC" w:rsidRDefault="00455EED" w:rsidP="006E4925">
            <w:pPr>
              <w:jc w:val="both"/>
              <w:rPr>
                <w:rFonts w:ascii="Times New Roman" w:eastAsia="Times New Roman" w:hAnsi="Times New Roman" w:cs="Times New Roman"/>
                <w:i/>
                <w:sz w:val="24"/>
                <w:szCs w:val="24"/>
              </w:rPr>
            </w:pPr>
          </w:p>
          <w:p w:rsidR="00455EED" w:rsidRPr="006B06CC" w:rsidRDefault="00455EED" w:rsidP="006E4925">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455EED" w:rsidRPr="006B06CC" w:rsidTr="00455EED">
        <w:trPr>
          <w:trHeight w:val="83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430"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54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21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учреждения культуры и искусства;</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455EED" w:rsidRPr="006B06CC" w:rsidTr="00455EED">
        <w:trPr>
          <w:trHeight w:val="2729"/>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455EED" w:rsidRPr="006B06CC" w:rsidRDefault="00455EED" w:rsidP="006E492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430"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108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455EED" w:rsidRPr="008C0E94" w:rsidRDefault="00455EED" w:rsidP="006E492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455EED" w:rsidRPr="006B06CC" w:rsidRDefault="00455EED" w:rsidP="006E4925">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430"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830"/>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430" w:type="dxa"/>
          </w:tcPr>
          <w:p w:rsidR="00455EED" w:rsidRDefault="00455EED" w:rsidP="006E4925">
            <w:r w:rsidRPr="00C14554">
              <w:rPr>
                <w:rFonts w:ascii="Times New Roman" w:eastAsia="Times New Roman" w:hAnsi="Times New Roman" w:cs="Times New Roman"/>
                <w:i/>
                <w:sz w:val="24"/>
                <w:szCs w:val="24"/>
              </w:rPr>
              <w:t>По заданию на проектирование</w:t>
            </w:r>
          </w:p>
        </w:tc>
      </w:tr>
      <w:tr w:rsidR="00455EED" w:rsidRPr="006B06CC" w:rsidTr="00455EED">
        <w:trPr>
          <w:trHeight w:val="563"/>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455EED" w:rsidRPr="006B06CC" w:rsidTr="00455EED">
        <w:trPr>
          <w:trHeight w:val="563"/>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430" w:type="dxa"/>
          </w:tcPr>
          <w:p w:rsidR="00455EED" w:rsidRDefault="00455EED" w:rsidP="006E4925">
            <w:r w:rsidRPr="00201EF7">
              <w:rPr>
                <w:rFonts w:ascii="Times New Roman" w:eastAsia="Times New Roman" w:hAnsi="Times New Roman" w:cs="Times New Roman"/>
                <w:i/>
                <w:sz w:val="24"/>
                <w:szCs w:val="24"/>
              </w:rPr>
              <w:t>По заданию на проектирование</w:t>
            </w:r>
          </w:p>
        </w:tc>
      </w:tr>
      <w:tr w:rsidR="00455EED" w:rsidRPr="006B06CC" w:rsidTr="00455EED">
        <w:trPr>
          <w:trHeight w:val="281"/>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430" w:type="dxa"/>
          </w:tcPr>
          <w:p w:rsidR="00455EED" w:rsidRDefault="00455EED" w:rsidP="006E4925">
            <w:r w:rsidRPr="00201EF7">
              <w:rPr>
                <w:rFonts w:ascii="Times New Roman" w:eastAsia="Times New Roman" w:hAnsi="Times New Roman" w:cs="Times New Roman"/>
                <w:i/>
                <w:sz w:val="24"/>
                <w:szCs w:val="24"/>
              </w:rPr>
              <w:t>По заданию на проектирование</w:t>
            </w:r>
          </w:p>
        </w:tc>
      </w:tr>
      <w:tr w:rsidR="00455EED" w:rsidRPr="006B06CC" w:rsidTr="00455EED">
        <w:trPr>
          <w:trHeight w:val="548"/>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21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магазины, торговые комплексы, торговые дома, дома быта;</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430" w:type="dxa"/>
            <w:vMerge w:val="restart"/>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455EED" w:rsidRPr="006B06CC" w:rsidTr="00455EED">
        <w:trPr>
          <w:trHeight w:val="1335"/>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455EED" w:rsidRPr="006B06CC" w:rsidRDefault="00455EED" w:rsidP="006E4925">
            <w:pPr>
              <w:jc w:val="both"/>
              <w:rPr>
                <w:rFonts w:ascii="Times New Roman" w:eastAsia="Times New Roman" w:hAnsi="Times New Roman" w:cs="Times New Roman"/>
                <w:i/>
                <w:sz w:val="24"/>
                <w:szCs w:val="24"/>
              </w:rPr>
            </w:pPr>
          </w:p>
        </w:tc>
        <w:tc>
          <w:tcPr>
            <w:tcW w:w="3430" w:type="dxa"/>
            <w:vMerge/>
          </w:tcPr>
          <w:p w:rsidR="00455EED" w:rsidRPr="006B06CC" w:rsidRDefault="00455EED" w:rsidP="006E4925">
            <w:pPr>
              <w:jc w:val="both"/>
              <w:rPr>
                <w:rFonts w:ascii="Times New Roman" w:eastAsia="Times New Roman" w:hAnsi="Times New Roman" w:cs="Times New Roman"/>
                <w:i/>
                <w:sz w:val="24"/>
                <w:szCs w:val="24"/>
              </w:rPr>
            </w:pP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824"/>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37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364"/>
        </w:trPr>
        <w:tc>
          <w:tcPr>
            <w:tcW w:w="3684" w:type="dxa"/>
          </w:tcPr>
          <w:p w:rsidR="00455EED" w:rsidRPr="006B06CC" w:rsidRDefault="00455EED" w:rsidP="00455EED">
            <w:pPr>
              <w:numPr>
                <w:ilvl w:val="0"/>
                <w:numId w:val="128"/>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455EED" w:rsidRPr="006B06CC" w:rsidTr="00455EED">
        <w:trPr>
          <w:trHeight w:val="786"/>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455EED" w:rsidRPr="006B06CC" w:rsidTr="00455EED">
        <w:trPr>
          <w:trHeight w:val="137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281"/>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916"/>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455EED" w:rsidRPr="006B06CC" w:rsidTr="00455EED">
        <w:trPr>
          <w:trHeight w:val="1769"/>
        </w:trPr>
        <w:tc>
          <w:tcPr>
            <w:tcW w:w="3684" w:type="dxa"/>
          </w:tcPr>
          <w:p w:rsidR="00455EED" w:rsidRPr="006B06CC" w:rsidRDefault="00455EED" w:rsidP="00455EED">
            <w:pPr>
              <w:numPr>
                <w:ilvl w:val="0"/>
                <w:numId w:val="127"/>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455EED" w:rsidRPr="006B06CC" w:rsidTr="00455EED">
        <w:trPr>
          <w:trHeight w:val="1898"/>
        </w:trPr>
        <w:tc>
          <w:tcPr>
            <w:tcW w:w="3684" w:type="dxa"/>
          </w:tcPr>
          <w:p w:rsidR="00455EED" w:rsidRPr="006B06CC" w:rsidRDefault="00455EED" w:rsidP="00455EED">
            <w:pPr>
              <w:numPr>
                <w:ilvl w:val="0"/>
                <w:numId w:val="129"/>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455EED" w:rsidRPr="006B06CC" w:rsidTr="00455EED">
        <w:trPr>
          <w:trHeight w:val="3917"/>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455EED"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455EED" w:rsidRPr="006B06CC" w:rsidRDefault="00455EED" w:rsidP="006E4925">
            <w:pPr>
              <w:jc w:val="both"/>
              <w:rPr>
                <w:rFonts w:ascii="Times New Roman" w:eastAsia="Times New Roman" w:hAnsi="Times New Roman" w:cs="Times New Roman"/>
                <w:i/>
                <w:sz w:val="24"/>
                <w:szCs w:val="24"/>
              </w:rPr>
            </w:pP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455EED" w:rsidRPr="006B06CC" w:rsidTr="00455EED">
        <w:trPr>
          <w:trHeight w:val="54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455EED" w:rsidRPr="006B06CC" w:rsidTr="00455EED">
        <w:trPr>
          <w:trHeight w:val="815"/>
        </w:trPr>
        <w:tc>
          <w:tcPr>
            <w:tcW w:w="3684" w:type="dxa"/>
          </w:tcPr>
          <w:p w:rsidR="00455EED" w:rsidRPr="006B06CC" w:rsidRDefault="00455EED" w:rsidP="00455EED">
            <w:pPr>
              <w:pStyle w:val="a7"/>
              <w:numPr>
                <w:ilvl w:val="1"/>
                <w:numId w:val="126"/>
              </w:numPr>
              <w:spacing w:after="0" w:line="240" w:lineRule="auto"/>
              <w:ind w:left="0" w:firstLine="0"/>
              <w:contextualSpacing/>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455EED" w:rsidRPr="006B06CC" w:rsidTr="00455EED">
        <w:trPr>
          <w:trHeight w:val="2764"/>
        </w:trPr>
        <w:tc>
          <w:tcPr>
            <w:tcW w:w="3684" w:type="dxa"/>
          </w:tcPr>
          <w:p w:rsidR="00455EED" w:rsidRPr="006B06CC" w:rsidRDefault="00455EED" w:rsidP="00455EED">
            <w:pPr>
              <w:pStyle w:val="a7"/>
              <w:numPr>
                <w:ilvl w:val="1"/>
                <w:numId w:val="126"/>
              </w:numPr>
              <w:spacing w:after="0" w:line="240" w:lineRule="auto"/>
              <w:ind w:left="0" w:firstLine="0"/>
              <w:contextualSpacing/>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455EED" w:rsidRPr="006B06CC" w:rsidTr="00455EED">
        <w:trPr>
          <w:trHeight w:val="439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lastRenderedPageBreak/>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55EED" w:rsidRPr="006B06CC" w:rsidTr="00455EED">
        <w:trPr>
          <w:trHeight w:val="2480"/>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455EED" w:rsidRPr="006B06CC" w:rsidRDefault="00455EED" w:rsidP="006E4925">
            <w:pPr>
              <w:jc w:val="both"/>
              <w:rPr>
                <w:rFonts w:ascii="Times New Roman" w:eastAsia="Times New Roman" w:hAnsi="Times New Roman" w:cs="Times New Roman"/>
                <w:i/>
                <w:sz w:val="24"/>
                <w:szCs w:val="24"/>
              </w:rPr>
            </w:pP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455EED" w:rsidRPr="006B06CC" w:rsidTr="00455EED">
        <w:trPr>
          <w:trHeight w:val="1112"/>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455EED" w:rsidRPr="00FD5C68" w:rsidRDefault="00455EED" w:rsidP="006E492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430" w:type="dxa"/>
            <w:tcBorders>
              <w:top w:val="nil"/>
              <w:left w:val="nil"/>
              <w:bottom w:val="single" w:sz="4" w:space="0" w:color="auto"/>
              <w:right w:val="single" w:sz="4" w:space="0" w:color="auto"/>
            </w:tcBorders>
            <w:shd w:val="clear" w:color="000000" w:fill="FFFFFF"/>
          </w:tcPr>
          <w:p w:rsidR="00455EED" w:rsidRPr="00FD5C68" w:rsidRDefault="00455EED" w:rsidP="006E4925">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455EED" w:rsidRPr="006B06CC" w:rsidTr="00455EED">
        <w:trPr>
          <w:trHeight w:val="563"/>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950" w:type="dxa"/>
            <w:gridSpan w:val="2"/>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455EED" w:rsidRPr="006B06CC" w:rsidTr="00455EED">
        <w:trPr>
          <w:trHeight w:val="578"/>
        </w:trPr>
        <w:tc>
          <w:tcPr>
            <w:tcW w:w="3684" w:type="dxa"/>
          </w:tcPr>
          <w:p w:rsidR="00455EED" w:rsidRPr="006B06CC" w:rsidRDefault="00455EED" w:rsidP="00455EED">
            <w:pPr>
              <w:pStyle w:val="a7"/>
              <w:numPr>
                <w:ilvl w:val="0"/>
                <w:numId w:val="127"/>
              </w:numPr>
              <w:spacing w:after="0" w:line="240" w:lineRule="auto"/>
              <w:ind w:left="0" w:firstLine="0"/>
              <w:contextualSpacing/>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455EED" w:rsidRPr="006B06CC" w:rsidRDefault="00455EED" w:rsidP="006E4925">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430" w:type="dxa"/>
          </w:tcPr>
          <w:p w:rsidR="00455EED" w:rsidRPr="006B06CC" w:rsidRDefault="00455EED" w:rsidP="006E4925">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455EED" w:rsidRDefault="00455EED" w:rsidP="00455EED">
      <w:pPr>
        <w:ind w:firstLine="851"/>
        <w:jc w:val="both"/>
        <w:rPr>
          <w:rFonts w:eastAsia="Times New Roman" w:cs="Times New Roman"/>
          <w:i/>
        </w:rPr>
      </w:pP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11912" w:rsidRPr="00211912">
        <w:rPr>
          <w:rFonts w:eastAsia="Times New Roman" w:cs="Times New Roman"/>
          <w:i/>
          <w:sz w:val="28"/>
          <w:szCs w:val="28"/>
        </w:rPr>
        <w:t>не подлежат ограничению, определяются в рамках разработки проектной документации</w:t>
      </w:r>
      <w:r w:rsidRPr="00455EED">
        <w:rPr>
          <w:rFonts w:eastAsia="Times New Roman" w:cs="Times New Roman"/>
          <w:i/>
          <w:sz w:val="28"/>
          <w:szCs w:val="28"/>
        </w:rPr>
        <w:t xml:space="preserve">; </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3) предельное количество этажей зданий, строений, сооружений – 3 этажа; </w:t>
      </w:r>
    </w:p>
    <w:p w:rsidR="00455EED" w:rsidRPr="00455EED" w:rsidRDefault="00455EED" w:rsidP="00455EED">
      <w:pPr>
        <w:ind w:firstLine="851"/>
        <w:jc w:val="both"/>
        <w:rPr>
          <w:rFonts w:eastAsia="Times New Roman" w:cs="Times New Roman"/>
          <w:i/>
          <w:sz w:val="28"/>
          <w:szCs w:val="28"/>
        </w:rPr>
      </w:pPr>
      <w:r w:rsidRPr="00455EED">
        <w:rPr>
          <w:rFonts w:eastAsia="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11912">
        <w:rPr>
          <w:rFonts w:eastAsia="Times New Roman" w:cs="Times New Roman"/>
          <w:i/>
          <w:sz w:val="28"/>
          <w:szCs w:val="28"/>
        </w:rPr>
        <w:t>8</w:t>
      </w:r>
      <w:r w:rsidRPr="00455EED">
        <w:rPr>
          <w:rFonts w:eastAsia="Times New Roman" w:cs="Times New Roman"/>
          <w:i/>
          <w:sz w:val="28"/>
          <w:szCs w:val="28"/>
        </w:rPr>
        <w:t>0 %</w:t>
      </w:r>
      <w:r w:rsidR="00211912">
        <w:rPr>
          <w:rFonts w:eastAsia="Times New Roman" w:cs="Times New Roman"/>
          <w:i/>
          <w:sz w:val="28"/>
          <w:szCs w:val="28"/>
        </w:rPr>
        <w:t xml:space="preserve"> </w:t>
      </w:r>
      <w:r w:rsidR="00211912" w:rsidRPr="00211912">
        <w:rPr>
          <w:rFonts w:eastAsia="Times New Roman" w:cs="Times New Roman"/>
          <w:i/>
          <w:sz w:val="28"/>
          <w:szCs w:val="28"/>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455EED">
        <w:rPr>
          <w:rFonts w:eastAsia="Times New Roman" w:cs="Times New Roman"/>
          <w:i/>
          <w:sz w:val="28"/>
          <w:szCs w:val="28"/>
        </w:rPr>
        <w:t>.</w:t>
      </w:r>
    </w:p>
    <w:p w:rsidR="00704826" w:rsidRDefault="00704826">
      <w:pPr>
        <w:pStyle w:val="Standard"/>
        <w:spacing w:after="0" w:line="100" w:lineRule="atLeast"/>
        <w:ind w:firstLine="645"/>
        <w:jc w:val="both"/>
        <w:rPr>
          <w:sz w:val="28"/>
          <w:szCs w:val="28"/>
        </w:rPr>
      </w:pPr>
    </w:p>
    <w:p w:rsidR="00704826" w:rsidRDefault="00704826">
      <w:pPr>
        <w:pStyle w:val="Standard"/>
        <w:spacing w:after="0" w:line="100" w:lineRule="atLeast"/>
        <w:ind w:firstLine="645"/>
        <w:jc w:val="both"/>
        <w:rPr>
          <w:sz w:val="28"/>
          <w:szCs w:val="28"/>
        </w:rPr>
      </w:pPr>
      <w:bookmarkStart w:id="4" w:name="_GoBack"/>
      <w:bookmarkEnd w:id="4"/>
    </w:p>
    <w:p w:rsidR="00704826" w:rsidRDefault="00E606BB">
      <w:pPr>
        <w:pStyle w:val="Standard"/>
        <w:spacing w:after="0" w:line="100" w:lineRule="atLeast"/>
        <w:ind w:firstLine="645"/>
        <w:jc w:val="both"/>
        <w:rPr>
          <w:rFonts w:ascii="Times New Roman" w:hAnsi="Times New Roman" w:cs="Times New Roman"/>
          <w:b/>
          <w:iCs/>
          <w:sz w:val="28"/>
          <w:szCs w:val="28"/>
        </w:rPr>
      </w:pPr>
      <w:r>
        <w:rPr>
          <w:rFonts w:ascii="Times New Roman" w:hAnsi="Times New Roman" w:cs="Times New Roman"/>
          <w:b/>
          <w:iCs/>
          <w:sz w:val="28"/>
          <w:szCs w:val="28"/>
        </w:rPr>
        <w:t>Статья 46.3. Градостроительные регламенты. Производственные зоны.</w:t>
      </w:r>
    </w:p>
    <w:p w:rsidR="00704826" w:rsidRDefault="00704826">
      <w:pPr>
        <w:pStyle w:val="Standard"/>
        <w:spacing w:after="0" w:line="100" w:lineRule="atLeast"/>
        <w:ind w:firstLine="645"/>
        <w:jc w:val="both"/>
        <w:rPr>
          <w:sz w:val="28"/>
          <w:szCs w:val="28"/>
        </w:rPr>
      </w:pPr>
    </w:p>
    <w:p w:rsidR="00704826" w:rsidRDefault="00E606BB">
      <w:pPr>
        <w:pStyle w:val="Standard"/>
        <w:spacing w:after="0" w:line="100" w:lineRule="atLeast"/>
        <w:ind w:firstLine="645"/>
        <w:jc w:val="both"/>
        <w:rPr>
          <w:sz w:val="28"/>
          <w:szCs w:val="28"/>
        </w:rPr>
      </w:pPr>
      <w:r>
        <w:rPr>
          <w:rFonts w:ascii="Times New Roman" w:eastAsia="Times New Roman" w:hAnsi="Times New Roman" w:cs="Times New Roman"/>
          <w:b/>
          <w:bCs/>
          <w:sz w:val="28"/>
          <w:szCs w:val="28"/>
          <w:u w:val="single"/>
        </w:rPr>
        <w:t>П-1</w:t>
      </w:r>
      <w:r>
        <w:rPr>
          <w:rFonts w:ascii="Times New Roman" w:eastAsia="Times New Roman" w:hAnsi="Times New Roman" w:cs="Times New Roman"/>
          <w:b/>
          <w:bCs/>
          <w:sz w:val="28"/>
          <w:szCs w:val="28"/>
          <w:u w:val="single"/>
          <w:lang w:val="en-US"/>
        </w:rPr>
        <w:t>(II)</w:t>
      </w:r>
      <w:r>
        <w:rPr>
          <w:rFonts w:ascii="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 Зона производственно-коммунальных объектов </w:t>
      </w:r>
      <w:r>
        <w:rPr>
          <w:rFonts w:ascii="Times New Roman" w:eastAsia="Times New Roman" w:hAnsi="Times New Roman" w:cs="Times New Roman"/>
          <w:b/>
          <w:bCs/>
          <w:sz w:val="28"/>
          <w:szCs w:val="28"/>
          <w:u w:val="single"/>
          <w:lang w:val="en-US"/>
        </w:rPr>
        <w:t>II</w:t>
      </w:r>
      <w:r>
        <w:rPr>
          <w:rFonts w:ascii="Times New Roman" w:eastAsia="Times New Roman" w:hAnsi="Times New Roman" w:cs="Times New Roman"/>
          <w:b/>
          <w:bCs/>
          <w:sz w:val="28"/>
          <w:szCs w:val="28"/>
          <w:u w:val="single"/>
        </w:rPr>
        <w:t xml:space="preserve"> класса вредности.</w:t>
      </w:r>
    </w:p>
    <w:p w:rsidR="00704826" w:rsidRDefault="00E606BB">
      <w:pPr>
        <w:pStyle w:val="Standard"/>
        <w:spacing w:line="100" w:lineRule="atLeast"/>
        <w:ind w:firstLine="645"/>
        <w:jc w:val="both"/>
        <w:rPr>
          <w:sz w:val="28"/>
          <w:szCs w:val="28"/>
        </w:rPr>
      </w:pPr>
      <w:r>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04826" w:rsidRDefault="00E606BB">
      <w:pPr>
        <w:pStyle w:val="Standard"/>
        <w:spacing w:after="0" w:line="100" w:lineRule="atLeast"/>
        <w:ind w:firstLine="645"/>
        <w:jc w:val="both"/>
        <w:rPr>
          <w:sz w:val="28"/>
          <w:szCs w:val="28"/>
        </w:rPr>
      </w:pPr>
      <w:r>
        <w:rPr>
          <w:rFonts w:ascii="Times New Roman" w:eastAsia="Times New Roman" w:hAnsi="Times New Roman" w:cs="Times New Roman"/>
          <w:b/>
          <w:bCs/>
          <w:i/>
          <w:sz w:val="28"/>
          <w:szCs w:val="28"/>
          <w:u w:val="single"/>
        </w:rPr>
        <w:t>Основные виды разрешенного использования</w:t>
      </w:r>
      <w:r>
        <w:rPr>
          <w:rFonts w:ascii="Times New Roman" w:eastAsia="Times New Roman" w:hAnsi="Times New Roman" w:cs="Times New Roman"/>
          <w:b/>
          <w:bCs/>
          <w:sz w:val="28"/>
          <w:szCs w:val="28"/>
          <w:u w:val="single"/>
        </w:rPr>
        <w:t>:</w:t>
      </w:r>
    </w:p>
    <w:p w:rsidR="00704826" w:rsidRDefault="00E606BB">
      <w:pPr>
        <w:pStyle w:val="a7"/>
        <w:numPr>
          <w:ilvl w:val="0"/>
          <w:numId w:val="79"/>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промышленные предприятия и коммунально-складские организации II класса вредности;</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складского назначения II-III классов вредности</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объекты складского назначения IV-V классов вредности;</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энергоисточники коммунальной инфраструктуры;</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оптовые базы и склады;</w:t>
      </w:r>
    </w:p>
    <w:p w:rsidR="00704826" w:rsidRDefault="00E606BB">
      <w:pPr>
        <w:pStyle w:val="a7"/>
        <w:numPr>
          <w:ilvl w:val="0"/>
          <w:numId w:val="15"/>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объекты технического и инженерного обеспечения предприятий;</w:t>
      </w:r>
    </w:p>
    <w:p w:rsidR="00704826" w:rsidRDefault="00E606BB">
      <w:pPr>
        <w:pStyle w:val="a7"/>
        <w:numPr>
          <w:ilvl w:val="0"/>
          <w:numId w:val="15"/>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производственно-лабораторные корпуса;</w:t>
      </w:r>
    </w:p>
    <w:p w:rsidR="00704826" w:rsidRDefault="00E606BB">
      <w:pPr>
        <w:pStyle w:val="a7"/>
        <w:numPr>
          <w:ilvl w:val="0"/>
          <w:numId w:val="15"/>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офисы, конторы;</w:t>
      </w:r>
    </w:p>
    <w:p w:rsidR="00704826" w:rsidRDefault="00E606BB">
      <w:pPr>
        <w:pStyle w:val="nienie"/>
        <w:numPr>
          <w:ilvl w:val="0"/>
          <w:numId w:val="80"/>
        </w:numPr>
        <w:ind w:firstLine="645"/>
        <w:rPr>
          <w:rFonts w:ascii="Times New Roman" w:hAnsi="Times New Roman" w:cs="Times New Roman"/>
          <w:sz w:val="28"/>
          <w:szCs w:val="28"/>
        </w:rPr>
      </w:pPr>
      <w:r>
        <w:rPr>
          <w:rFonts w:ascii="Times New Roman" w:hAnsi="Times New Roman" w:cs="Times New Roman"/>
          <w:sz w:val="28"/>
          <w:szCs w:val="28"/>
        </w:rPr>
        <w:t>гаражи боксового типа, многоэтажные, подземные и наземные гаражи, автостоянки на отдельном земельном участке;</w:t>
      </w:r>
    </w:p>
    <w:p w:rsidR="00704826" w:rsidRDefault="00E606BB">
      <w:pPr>
        <w:pStyle w:val="nienie"/>
        <w:numPr>
          <w:ilvl w:val="0"/>
          <w:numId w:val="20"/>
        </w:numPr>
        <w:ind w:firstLine="645"/>
        <w:rPr>
          <w:sz w:val="28"/>
          <w:szCs w:val="28"/>
        </w:rPr>
      </w:pPr>
      <w:r>
        <w:rPr>
          <w:sz w:val="28"/>
          <w:szCs w:val="28"/>
        </w:rPr>
        <w:t>гаражи и автостоянки для постоянного хранения грузовых автомобилей;</w:t>
      </w:r>
    </w:p>
    <w:p w:rsidR="00704826" w:rsidRDefault="00E606BB">
      <w:pPr>
        <w:pStyle w:val="nienie"/>
        <w:numPr>
          <w:ilvl w:val="0"/>
          <w:numId w:val="20"/>
        </w:numPr>
        <w:ind w:firstLine="645"/>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 автомобилей, авторемонтные предприятия;</w:t>
      </w:r>
    </w:p>
    <w:p w:rsidR="00704826" w:rsidRDefault="00E606BB">
      <w:pPr>
        <w:pStyle w:val="nienie"/>
        <w:numPr>
          <w:ilvl w:val="0"/>
          <w:numId w:val="81"/>
        </w:numPr>
        <w:tabs>
          <w:tab w:val="left" w:pos="426"/>
        </w:tabs>
        <w:ind w:firstLine="645"/>
        <w:rPr>
          <w:rFonts w:ascii="Times New Roman" w:hAnsi="Times New Roman" w:cs="Times New Roman"/>
          <w:sz w:val="28"/>
          <w:szCs w:val="28"/>
        </w:rPr>
      </w:pPr>
      <w:r>
        <w:rPr>
          <w:rFonts w:ascii="Times New Roman" w:hAnsi="Times New Roman" w:cs="Times New Roman"/>
          <w:sz w:val="28"/>
          <w:szCs w:val="28"/>
        </w:rPr>
        <w:t>объекты складского назначения различного профиля;</w:t>
      </w:r>
    </w:p>
    <w:p w:rsidR="00704826" w:rsidRDefault="00E606BB">
      <w:pPr>
        <w:pStyle w:val="nienie"/>
        <w:numPr>
          <w:ilvl w:val="0"/>
          <w:numId w:val="82"/>
        </w:numPr>
        <w:tabs>
          <w:tab w:val="left" w:pos="426"/>
        </w:tabs>
        <w:ind w:firstLine="645"/>
        <w:rPr>
          <w:rFonts w:ascii="Times New Roman" w:hAnsi="Times New Roman" w:cs="Times New Roman"/>
          <w:sz w:val="28"/>
          <w:szCs w:val="28"/>
        </w:rPr>
      </w:pPr>
      <w:r>
        <w:rPr>
          <w:rFonts w:ascii="Times New Roman" w:hAnsi="Times New Roman" w:cs="Times New Roman"/>
          <w:sz w:val="28"/>
          <w:szCs w:val="28"/>
        </w:rPr>
        <w:t>объекты технического и инженерного обеспечения предприятий;</w:t>
      </w:r>
    </w:p>
    <w:p w:rsidR="00704826" w:rsidRDefault="00E606BB">
      <w:pPr>
        <w:pStyle w:val="nienie"/>
        <w:numPr>
          <w:ilvl w:val="0"/>
          <w:numId w:val="83"/>
        </w:numPr>
        <w:tabs>
          <w:tab w:val="left" w:pos="426"/>
        </w:tabs>
        <w:ind w:firstLine="645"/>
        <w:rPr>
          <w:rFonts w:ascii="Times New Roman" w:hAnsi="Times New Roman" w:cs="Times New Roman"/>
          <w:sz w:val="28"/>
          <w:szCs w:val="28"/>
        </w:rPr>
      </w:pPr>
      <w:r>
        <w:rPr>
          <w:rFonts w:ascii="Times New Roman" w:hAnsi="Times New Roman" w:cs="Times New Roman"/>
          <w:sz w:val="28"/>
          <w:szCs w:val="28"/>
        </w:rPr>
        <w:t>отделения, участковые пункты милиции;</w:t>
      </w:r>
    </w:p>
    <w:p w:rsidR="00704826" w:rsidRDefault="00E606BB">
      <w:pPr>
        <w:pStyle w:val="nienie"/>
        <w:numPr>
          <w:ilvl w:val="0"/>
          <w:numId w:val="18"/>
        </w:numPr>
        <w:tabs>
          <w:tab w:val="left" w:pos="426"/>
        </w:tabs>
        <w:ind w:firstLine="645"/>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704826" w:rsidRDefault="00E606BB">
      <w:pPr>
        <w:pStyle w:val="a7"/>
        <w:numPr>
          <w:ilvl w:val="0"/>
          <w:numId w:val="84"/>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для хранения транспортных средств;</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автосервиса;</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АЗС;</w:t>
      </w:r>
    </w:p>
    <w:p w:rsidR="00704826" w:rsidRDefault="00E606BB">
      <w:pPr>
        <w:pStyle w:val="a7"/>
        <w:numPr>
          <w:ilvl w:val="0"/>
          <w:numId w:val="1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АГЗС.</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sz w:val="28"/>
          <w:szCs w:val="28"/>
        </w:rPr>
      </w:pPr>
      <w:r>
        <w:rPr>
          <w:rFonts w:ascii="Times New Roman" w:eastAsia="Times New Roman" w:hAnsi="Times New Roman" w:cs="Times New Roman"/>
          <w:b/>
          <w:bCs/>
          <w:i/>
          <w:sz w:val="28"/>
          <w:szCs w:val="28"/>
          <w:u w:val="single"/>
        </w:rPr>
        <w:t>Вспомогательные виды разрешенного использования</w:t>
      </w:r>
      <w:r>
        <w:rPr>
          <w:rFonts w:ascii="Times New Roman" w:hAnsi="Times New Roman" w:cs="Times New Roman"/>
          <w:b/>
          <w:bCs/>
          <w:i/>
          <w:sz w:val="28"/>
          <w:szCs w:val="28"/>
          <w:u w:val="single"/>
        </w:rPr>
        <w:t>:</w:t>
      </w:r>
    </w:p>
    <w:p w:rsidR="00704826" w:rsidRDefault="00E606BB">
      <w:pPr>
        <w:pStyle w:val="a7"/>
        <w:numPr>
          <w:ilvl w:val="0"/>
          <w:numId w:val="85"/>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офисы и представительства;</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судебные и юридические органы;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многофункциональные деловые и обслуживающие здания;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кредитно-финансовые учреждения;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спортивно-оздоровительные сооружения для работников предприятий;</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научно-исследовательские и изыскательские организации, связанные с обслуживанием предприятий;</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конфессиональные объекты;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оказания первой медицинской помощи;</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магазины оптовой и мелкооптовой торговли;</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рынки промышленных товаров;</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крупные торговые комплексы;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торгово-выставочные комплексы;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магазины;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торговые объекты;</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общественного питания;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бытового обслуживания;</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жилищно-коммунального хозяйства;</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отделения, участковые пункты милиции;</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пожарные части;</w:t>
      </w:r>
    </w:p>
    <w:p w:rsidR="00704826" w:rsidRDefault="00E606BB">
      <w:pPr>
        <w:pStyle w:val="a7"/>
        <w:numPr>
          <w:ilvl w:val="0"/>
          <w:numId w:val="1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ветлечебницы.</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86"/>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общежития, связанные с производством и образованием;</w:t>
      </w:r>
    </w:p>
    <w:p w:rsidR="00704826" w:rsidRDefault="00E606BB">
      <w:pPr>
        <w:pStyle w:val="a7"/>
        <w:numPr>
          <w:ilvl w:val="0"/>
          <w:numId w:val="17"/>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p>
    <w:p w:rsidR="00704826" w:rsidRDefault="00E606BB">
      <w:pPr>
        <w:pStyle w:val="Standard"/>
        <w:spacing w:after="0" w:line="100" w:lineRule="atLeast"/>
        <w:ind w:firstLine="645"/>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Примечания:</w:t>
      </w:r>
    </w:p>
    <w:p w:rsidR="00704826" w:rsidRDefault="00E606BB">
      <w:pPr>
        <w:pStyle w:val="Standard"/>
        <w:spacing w:after="0" w:line="100" w:lineRule="atLeast"/>
        <w:ind w:firstLine="645"/>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04826" w:rsidRDefault="00E606BB">
      <w:pPr>
        <w:pStyle w:val="Standard"/>
        <w:spacing w:after="0" w:line="100" w:lineRule="atLeast"/>
        <w:ind w:firstLine="645"/>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w:t>
      </w:r>
      <w:r>
        <w:rPr>
          <w:rFonts w:ascii="Times New Roman" w:eastAsia="Times New Roman" w:hAnsi="Times New Roman" w:cs="Times New Roman"/>
          <w:bCs/>
          <w:i/>
          <w:sz w:val="28"/>
          <w:szCs w:val="28"/>
        </w:rPr>
        <w:lastRenderedPageBreak/>
        <w:t>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04826" w:rsidRDefault="00704826">
      <w:pPr>
        <w:pStyle w:val="Standard"/>
        <w:spacing w:after="0" w:line="100" w:lineRule="atLeast"/>
        <w:ind w:firstLine="645"/>
        <w:jc w:val="both"/>
        <w:rPr>
          <w:sz w:val="28"/>
          <w:szCs w:val="28"/>
        </w:rPr>
      </w:pPr>
    </w:p>
    <w:p w:rsidR="00455EED" w:rsidRPr="00455EED" w:rsidRDefault="00455EED" w:rsidP="00455EED">
      <w:pPr>
        <w:ind w:firstLine="851"/>
        <w:jc w:val="both"/>
        <w:rPr>
          <w:rFonts w:cs="Times New Roman"/>
          <w:i/>
          <w:sz w:val="28"/>
          <w:szCs w:val="28"/>
        </w:rPr>
      </w:pPr>
      <w:r w:rsidRPr="00455EED">
        <w:rPr>
          <w:rFonts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П-1(II)</w:t>
      </w:r>
      <w:r>
        <w:rPr>
          <w:rFonts w:cs="Times New Roman"/>
          <w:i/>
          <w:sz w:val="28"/>
          <w:szCs w:val="28"/>
        </w:rPr>
        <w:t xml:space="preserve"> </w:t>
      </w:r>
      <w:r w:rsidRPr="00455EED">
        <w:rPr>
          <w:rFonts w:cs="Times New Roman"/>
          <w:i/>
          <w:sz w:val="28"/>
          <w:szCs w:val="28"/>
        </w:rPr>
        <w:t>включают в себя:</w:t>
      </w:r>
    </w:p>
    <w:p w:rsidR="00455EED" w:rsidRPr="00455EED" w:rsidRDefault="00455EED" w:rsidP="00455EED">
      <w:pPr>
        <w:ind w:firstLine="851"/>
        <w:jc w:val="both"/>
        <w:rPr>
          <w:rFonts w:cs="Times New Roman"/>
          <w:i/>
          <w:sz w:val="28"/>
          <w:szCs w:val="28"/>
        </w:rPr>
      </w:pPr>
      <w:r w:rsidRPr="00455EED">
        <w:rPr>
          <w:rFonts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cs="Times New Roman"/>
          <w:i/>
          <w:sz w:val="28"/>
          <w:szCs w:val="28"/>
        </w:rPr>
        <w:t>не подлежат ограничению, определяются в рамках разработки проектной документации</w:t>
      </w:r>
      <w:r w:rsidRPr="00455EED">
        <w:rPr>
          <w:rFonts w:cs="Times New Roman"/>
          <w:i/>
          <w:sz w:val="28"/>
          <w:szCs w:val="28"/>
        </w:rPr>
        <w:t>;</w:t>
      </w:r>
    </w:p>
    <w:p w:rsidR="00455EED" w:rsidRPr="00455EED" w:rsidRDefault="00455EED" w:rsidP="00455EED">
      <w:pPr>
        <w:ind w:firstLine="851"/>
        <w:jc w:val="both"/>
        <w:rPr>
          <w:rFonts w:cs="Times New Roman"/>
          <w:i/>
          <w:sz w:val="28"/>
          <w:szCs w:val="28"/>
        </w:rPr>
      </w:pPr>
      <w:r w:rsidRPr="00455EED">
        <w:rPr>
          <w:rFonts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cs="Times New Roman"/>
          <w:i/>
          <w:sz w:val="28"/>
          <w:szCs w:val="28"/>
        </w:rPr>
        <w:t>не подлежат ограничению, определяются в рамках разработки проектной документации</w:t>
      </w:r>
      <w:r w:rsidRPr="00455EED">
        <w:rPr>
          <w:rFonts w:cs="Times New Roman"/>
          <w:i/>
          <w:sz w:val="28"/>
          <w:szCs w:val="28"/>
        </w:rPr>
        <w:t>;</w:t>
      </w:r>
    </w:p>
    <w:p w:rsidR="00455EED" w:rsidRPr="00455EED" w:rsidRDefault="00455EED" w:rsidP="00455EED">
      <w:pPr>
        <w:ind w:firstLine="851"/>
        <w:jc w:val="both"/>
        <w:rPr>
          <w:rFonts w:cs="Times New Roman"/>
          <w:i/>
          <w:sz w:val="28"/>
          <w:szCs w:val="28"/>
        </w:rPr>
      </w:pPr>
      <w:r w:rsidRPr="00455EED">
        <w:rPr>
          <w:rFonts w:cs="Times New Roman"/>
          <w:i/>
          <w:sz w:val="28"/>
          <w:szCs w:val="28"/>
        </w:rPr>
        <w:t xml:space="preserve">3) предельное количество этажей или предельную высоту зданий, строений, сооружений – </w:t>
      </w:r>
      <w:r w:rsidR="00F52E7B">
        <w:rPr>
          <w:rFonts w:cs="Times New Roman"/>
          <w:i/>
          <w:sz w:val="28"/>
          <w:szCs w:val="28"/>
        </w:rPr>
        <w:t>не подлежит ограничению, определяется в рамках разработки проектной документации</w:t>
      </w:r>
      <w:r w:rsidRPr="00455EED">
        <w:rPr>
          <w:rFonts w:cs="Times New Roman"/>
          <w:i/>
          <w:sz w:val="28"/>
          <w:szCs w:val="28"/>
        </w:rPr>
        <w:t>;</w:t>
      </w:r>
    </w:p>
    <w:p w:rsidR="00455EED" w:rsidRPr="00455EED" w:rsidRDefault="00455EED" w:rsidP="00455EED">
      <w:pPr>
        <w:ind w:firstLine="851"/>
        <w:jc w:val="both"/>
        <w:rPr>
          <w:rFonts w:cs="Times New Roman"/>
          <w:i/>
          <w:sz w:val="28"/>
          <w:szCs w:val="28"/>
        </w:rPr>
      </w:pPr>
      <w:r w:rsidRPr="00455EED">
        <w:rPr>
          <w:rFonts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04826" w:rsidRDefault="00704826">
      <w:pPr>
        <w:pStyle w:val="Standard"/>
        <w:spacing w:after="0" w:line="100" w:lineRule="atLeast"/>
        <w:ind w:firstLine="645"/>
        <w:jc w:val="both"/>
        <w:rPr>
          <w:sz w:val="28"/>
          <w:szCs w:val="28"/>
        </w:rPr>
      </w:pPr>
    </w:p>
    <w:p w:rsidR="00704826" w:rsidRDefault="00704826">
      <w:pPr>
        <w:pStyle w:val="Standard"/>
        <w:spacing w:after="0" w:line="100" w:lineRule="atLeast"/>
        <w:ind w:firstLine="645"/>
        <w:jc w:val="both"/>
        <w:rPr>
          <w:sz w:val="28"/>
          <w:szCs w:val="28"/>
        </w:rPr>
      </w:pPr>
    </w:p>
    <w:p w:rsidR="00704826" w:rsidRDefault="00E606BB">
      <w:pPr>
        <w:pStyle w:val="Standard"/>
        <w:spacing w:after="0" w:line="100" w:lineRule="atLeast"/>
        <w:ind w:firstLine="645"/>
        <w:jc w:val="both"/>
        <w:rPr>
          <w:sz w:val="28"/>
          <w:szCs w:val="28"/>
        </w:rPr>
      </w:pPr>
      <w:r>
        <w:rPr>
          <w:rFonts w:ascii="Times New Roman" w:hAnsi="Times New Roman" w:cs="Times New Roman"/>
          <w:b/>
          <w:sz w:val="28"/>
          <w:szCs w:val="28"/>
          <w:u w:val="single"/>
        </w:rPr>
        <w:t>П-1(</w:t>
      </w:r>
      <w:r>
        <w:rPr>
          <w:rFonts w:ascii="Times New Roman" w:hAnsi="Times New Roman" w:cs="Times New Roman"/>
          <w:b/>
          <w:sz w:val="28"/>
          <w:szCs w:val="28"/>
          <w:u w:val="single"/>
          <w:lang w:val="en-US"/>
        </w:rPr>
        <w:t>III)</w:t>
      </w:r>
      <w:r>
        <w:rPr>
          <w:rFonts w:ascii="Times New Roman" w:hAnsi="Times New Roman" w:cs="Times New Roman"/>
          <w:b/>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b/>
          <w:bCs/>
          <w:sz w:val="28"/>
          <w:szCs w:val="28"/>
          <w:u w:val="single"/>
        </w:rPr>
        <w:t>Зона производственно-коммунальных объектов III класса вредности.</w:t>
      </w:r>
    </w:p>
    <w:p w:rsidR="00704826" w:rsidRDefault="00E606BB">
      <w:pPr>
        <w:pStyle w:val="Standard"/>
        <w:spacing w:line="100" w:lineRule="atLeast"/>
        <w:ind w:firstLine="645"/>
        <w:jc w:val="both"/>
        <w:rPr>
          <w:sz w:val="28"/>
          <w:szCs w:val="28"/>
        </w:rPr>
      </w:pPr>
      <w:r>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Pr>
          <w:rFonts w:ascii="Times New Roman" w:eastAsia="Times New Roman" w:hAnsi="Times New Roman" w:cs="Times New Roman"/>
          <w:i/>
          <w:sz w:val="28"/>
          <w:szCs w:val="28"/>
          <w:lang w:val="en-US"/>
        </w:rPr>
        <w:t>II</w:t>
      </w:r>
      <w:r>
        <w:rPr>
          <w:rFonts w:ascii="Times New Roman" w:eastAsia="Times New Roman" w:hAnsi="Times New Roman" w:cs="Times New Roman"/>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04826" w:rsidRDefault="00E606BB">
      <w:pPr>
        <w:pStyle w:val="Standard"/>
        <w:spacing w:after="0" w:line="100" w:lineRule="atLeast"/>
        <w:ind w:firstLine="645"/>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Основные виды разрешенного использования:</w:t>
      </w:r>
    </w:p>
    <w:p w:rsidR="00704826" w:rsidRDefault="00E606BB">
      <w:pPr>
        <w:pStyle w:val="a7"/>
        <w:numPr>
          <w:ilvl w:val="0"/>
          <w:numId w:val="87"/>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складского назначения III класса вредности;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складского назначения IV-V классов вредности;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энергоисточники коммунальной инфраструктуры;</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оптовые базы и склады;</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сооружения для хранения транспортных средств;</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автотранспортные предприятия;</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автобусные парки;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АЗС;</w:t>
      </w:r>
    </w:p>
    <w:p w:rsidR="00704826" w:rsidRDefault="00E606BB">
      <w:pPr>
        <w:pStyle w:val="a7"/>
        <w:numPr>
          <w:ilvl w:val="0"/>
          <w:numId w:val="21"/>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АГЗС.</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Вспомогательные виды разрешенного использования</w:t>
      </w:r>
    </w:p>
    <w:p w:rsidR="00704826" w:rsidRDefault="00E606BB">
      <w:pPr>
        <w:pStyle w:val="a7"/>
        <w:numPr>
          <w:ilvl w:val="0"/>
          <w:numId w:val="88"/>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офисы и представительства;</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судебные и юридические органы;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многофункциональные деловые и обслуживающие здания;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кредитно-финансовые учреждения;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спортивно-оздоровительные сооружения для работников предприятий;</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научно-исследовательские и изыскательские организации;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конфессиональные объекты;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оказания первой медицинской помощи;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магазины оптовой и мелкооптовой торговли;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рынки промышленных товаров;</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крупные торговые комплексы;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торгово-выставочные комплексы;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магазины;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торговые объекты;</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общественного питания;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бытового обслуживания;</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жилищно-коммунального хозяйства;</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отделения, участковые пункты полиции;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пожарные части;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антенны сотовой, радиорелейной, спутниковой связи;</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ветлечебницы с содержанием животных;</w:t>
      </w:r>
    </w:p>
    <w:p w:rsidR="00704826" w:rsidRDefault="00E606BB">
      <w:pPr>
        <w:pStyle w:val="a7"/>
        <w:numPr>
          <w:ilvl w:val="0"/>
          <w:numId w:val="22"/>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ветеринарные приемные пункты.</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89"/>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общежития, связанные с производством и образованием;</w:t>
      </w:r>
    </w:p>
    <w:p w:rsidR="00704826" w:rsidRDefault="00E606BB">
      <w:pPr>
        <w:pStyle w:val="a7"/>
        <w:numPr>
          <w:ilvl w:val="0"/>
          <w:numId w:val="28"/>
        </w:numPr>
        <w:spacing w:after="0" w:line="100" w:lineRule="atLeast"/>
        <w:ind w:firstLine="6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p>
    <w:p w:rsidR="00704826" w:rsidRDefault="00704826">
      <w:pPr>
        <w:pStyle w:val="a7"/>
        <w:spacing w:after="0" w:line="100" w:lineRule="atLeast"/>
        <w:ind w:firstLine="645"/>
        <w:jc w:val="both"/>
        <w:rPr>
          <w:sz w:val="28"/>
          <w:szCs w:val="28"/>
        </w:rPr>
      </w:pP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П-1(II</w:t>
      </w:r>
      <w:r>
        <w:rPr>
          <w:rFonts w:ascii="Times New Roman" w:hAnsi="Times New Roman" w:cs="Times New Roman"/>
          <w:i/>
          <w:sz w:val="28"/>
          <w:szCs w:val="28"/>
          <w:lang w:val="en-US"/>
        </w:rPr>
        <w:t>I</w:t>
      </w:r>
      <w:r w:rsidRPr="00455EED">
        <w:rPr>
          <w:rFonts w:ascii="Times New Roman" w:hAnsi="Times New Roman" w:cs="Times New Roman"/>
          <w:i/>
          <w:sz w:val="28"/>
          <w:szCs w:val="28"/>
        </w:rPr>
        <w:t>) включают в себя:</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455EED">
        <w:rPr>
          <w:rFonts w:ascii="Times New Roman" w:hAnsi="Times New Roman" w:cs="Times New Roman"/>
          <w:i/>
          <w:sz w:val="28"/>
          <w:szCs w:val="28"/>
        </w:rPr>
        <w:t>;</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455EED">
        <w:rPr>
          <w:rFonts w:ascii="Times New Roman" w:hAnsi="Times New Roman" w:cs="Times New Roman"/>
          <w:i/>
          <w:sz w:val="28"/>
          <w:szCs w:val="28"/>
        </w:rPr>
        <w:t>;</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455EED">
        <w:rPr>
          <w:rFonts w:ascii="Times New Roman" w:hAnsi="Times New Roman" w:cs="Times New Roman"/>
          <w:i/>
          <w:sz w:val="28"/>
          <w:szCs w:val="28"/>
        </w:rPr>
        <w:t>;</w:t>
      </w:r>
    </w:p>
    <w:p w:rsidR="00704826" w:rsidRDefault="00455EED" w:rsidP="00455EED">
      <w:pPr>
        <w:pStyle w:val="Standard"/>
        <w:spacing w:line="100" w:lineRule="atLeast"/>
        <w:ind w:firstLine="645"/>
        <w:jc w:val="both"/>
        <w:rPr>
          <w:sz w:val="28"/>
          <w:szCs w:val="28"/>
        </w:rPr>
      </w:pPr>
      <w:r w:rsidRPr="00455EED">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04826" w:rsidRDefault="00E606BB">
      <w:pPr>
        <w:pStyle w:val="Standard"/>
        <w:spacing w:after="0" w:line="100" w:lineRule="atLeast"/>
        <w:ind w:firstLine="645"/>
        <w:jc w:val="both"/>
        <w:rPr>
          <w:sz w:val="28"/>
          <w:szCs w:val="28"/>
        </w:rPr>
      </w:pPr>
      <w:r>
        <w:rPr>
          <w:rFonts w:ascii="Times New Roman" w:hAnsi="Times New Roman" w:cs="Times New Roman"/>
          <w:b/>
          <w:sz w:val="28"/>
          <w:szCs w:val="28"/>
          <w:u w:val="single"/>
        </w:rPr>
        <w:t>П-</w:t>
      </w:r>
      <w:r>
        <w:rPr>
          <w:rFonts w:ascii="Times New Roman" w:hAnsi="Times New Roman" w:cs="Times New Roman"/>
          <w:b/>
          <w:sz w:val="28"/>
          <w:szCs w:val="28"/>
          <w:u w:val="single"/>
          <w:lang w:val="en-US"/>
        </w:rPr>
        <w:t>1(IV)</w:t>
      </w:r>
      <w:r>
        <w:rPr>
          <w:rFonts w:ascii="Times New Roman" w:hAnsi="Times New Roman" w:cs="Times New Roman"/>
          <w:sz w:val="28"/>
          <w:szCs w:val="28"/>
          <w:u w:val="single"/>
        </w:rPr>
        <w:t xml:space="preserve">. </w:t>
      </w:r>
      <w:r>
        <w:rPr>
          <w:rFonts w:ascii="Times New Roman" w:hAnsi="Times New Roman" w:cs="Times New Roman"/>
          <w:b/>
          <w:bCs/>
          <w:sz w:val="28"/>
          <w:szCs w:val="28"/>
          <w:u w:val="single"/>
        </w:rPr>
        <w:t>Зона производственно-коммунальных объектов IV классов вредности.</w:t>
      </w:r>
    </w:p>
    <w:p w:rsidR="00704826" w:rsidRDefault="00E606BB">
      <w:pPr>
        <w:pStyle w:val="Standard"/>
        <w:spacing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04826" w:rsidRDefault="00E606BB">
      <w:pPr>
        <w:pStyle w:val="Standard"/>
        <w:spacing w:after="0" w:line="100" w:lineRule="atLeast"/>
        <w:ind w:firstLine="6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Основные виды разрешенного использования:</w:t>
      </w:r>
    </w:p>
    <w:p w:rsidR="00704826" w:rsidRDefault="00E606BB">
      <w:pPr>
        <w:pStyle w:val="a7"/>
        <w:numPr>
          <w:ilvl w:val="0"/>
          <w:numId w:val="90"/>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промышленные предприятия и коммунально-складские организации IV-V классов вредности;</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lastRenderedPageBreak/>
        <w:t>объекты складского назначения IV-V классов вредности;</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энергоисточники коммунальной инфраструктуры;</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оптовые базы и склады;</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сооружения для хранения транспортных средств;</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АЗС;</w:t>
      </w:r>
    </w:p>
    <w:p w:rsidR="00704826" w:rsidRDefault="00E606BB">
      <w:pPr>
        <w:pStyle w:val="a7"/>
        <w:numPr>
          <w:ilvl w:val="0"/>
          <w:numId w:val="23"/>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АГЗС.</w:t>
      </w:r>
    </w:p>
    <w:p w:rsidR="00704826" w:rsidRDefault="00E606BB">
      <w:pPr>
        <w:pStyle w:val="a7"/>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 xml:space="preserve"> </w:t>
      </w:r>
    </w:p>
    <w:p w:rsidR="00704826" w:rsidRDefault="00E606BB">
      <w:pPr>
        <w:pStyle w:val="Standard"/>
        <w:spacing w:after="0" w:line="100" w:lineRule="atLeast"/>
        <w:ind w:firstLine="6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w:t>
      </w:r>
    </w:p>
    <w:p w:rsidR="00704826" w:rsidRDefault="00E606BB">
      <w:pPr>
        <w:pStyle w:val="a7"/>
        <w:numPr>
          <w:ilvl w:val="0"/>
          <w:numId w:val="91"/>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административно-хозяйственные и общественные учреждения и организации локального значения;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офисы и представительства;</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судебные и юридические органы;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многофункциональные деловые и обслуживающие здания;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кредитно-финансовые учреждения;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спортивно-оздоровительные сооружения для работников предприятий;</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проектные, научно-исследовательские и изыскательские организации;</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конфессиональные объекты;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пункты оказания первой медицинской помощи;</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предприятия, магазины оптовой и мелкооптовой торговли;</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рынки промышленных товаров;</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крупные торговые комплексы;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торгово-выставочные комплексы;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магазины;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временные торговые объекты;</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объекты бытового обслуживания;</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учреждения жилищно-коммунального хозяйства;</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отдельно-стоящие УВД, РОВД, отделы ГИБДД, военные комиссариаты (районные и городские);</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отделения, участковые пункты полиции;</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lastRenderedPageBreak/>
        <w:t>пожарные части;</w:t>
      </w:r>
    </w:p>
    <w:p w:rsidR="00704826" w:rsidRDefault="00E606BB">
      <w:pPr>
        <w:pStyle w:val="a7"/>
        <w:numPr>
          <w:ilvl w:val="0"/>
          <w:numId w:val="24"/>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ветлечебницы.</w:t>
      </w:r>
    </w:p>
    <w:p w:rsidR="00704826" w:rsidRDefault="00704826">
      <w:pPr>
        <w:pStyle w:val="a7"/>
        <w:spacing w:after="0" w:line="100" w:lineRule="atLeast"/>
        <w:ind w:firstLine="645"/>
        <w:jc w:val="both"/>
        <w:rPr>
          <w:sz w:val="28"/>
          <w:szCs w:val="28"/>
        </w:rPr>
      </w:pPr>
    </w:p>
    <w:p w:rsidR="00704826" w:rsidRDefault="00E606BB">
      <w:pPr>
        <w:pStyle w:val="Standard"/>
        <w:spacing w:after="0" w:line="100" w:lineRule="atLeast"/>
        <w:ind w:firstLine="645"/>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92"/>
        </w:numPr>
        <w:spacing w:after="0"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общежития, связанные с производством и образованием;</w:t>
      </w:r>
    </w:p>
    <w:p w:rsidR="00704826" w:rsidRDefault="00E606BB">
      <w:pPr>
        <w:pStyle w:val="a7"/>
        <w:numPr>
          <w:ilvl w:val="0"/>
          <w:numId w:val="25"/>
        </w:numPr>
        <w:spacing w:line="100" w:lineRule="atLeast"/>
        <w:ind w:firstLine="645"/>
        <w:jc w:val="both"/>
        <w:rPr>
          <w:rFonts w:ascii="Times New Roman" w:hAnsi="Times New Roman" w:cs="Times New Roman"/>
          <w:sz w:val="28"/>
          <w:szCs w:val="28"/>
        </w:rPr>
      </w:pPr>
      <w:r>
        <w:rPr>
          <w:rFonts w:ascii="Times New Roman" w:hAnsi="Times New Roman" w:cs="Times New Roman"/>
          <w:sz w:val="28"/>
          <w:szCs w:val="28"/>
        </w:rPr>
        <w:t>гостиницы.</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П-1(I</w:t>
      </w:r>
      <w:r>
        <w:rPr>
          <w:rFonts w:ascii="Times New Roman" w:hAnsi="Times New Roman" w:cs="Times New Roman"/>
          <w:i/>
          <w:sz w:val="28"/>
          <w:szCs w:val="28"/>
          <w:lang w:val="en-US"/>
        </w:rPr>
        <w:t>V</w:t>
      </w:r>
      <w:r w:rsidRPr="00455EED">
        <w:rPr>
          <w:rFonts w:ascii="Times New Roman" w:hAnsi="Times New Roman" w:cs="Times New Roman"/>
          <w:i/>
          <w:sz w:val="28"/>
          <w:szCs w:val="28"/>
        </w:rPr>
        <w:t>) включают в себя:</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455EED">
        <w:rPr>
          <w:rFonts w:ascii="Times New Roman" w:hAnsi="Times New Roman" w:cs="Times New Roman"/>
          <w:i/>
          <w:sz w:val="28"/>
          <w:szCs w:val="28"/>
        </w:rPr>
        <w:t>;</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455EED">
        <w:rPr>
          <w:rFonts w:ascii="Times New Roman" w:hAnsi="Times New Roman" w:cs="Times New Roman"/>
          <w:i/>
          <w:sz w:val="28"/>
          <w:szCs w:val="28"/>
        </w:rPr>
        <w:t>;</w:t>
      </w:r>
    </w:p>
    <w:p w:rsidR="00455EED" w:rsidRPr="00455EED" w:rsidRDefault="00455EED" w:rsidP="00455EED">
      <w:pPr>
        <w:pStyle w:val="Standard"/>
        <w:spacing w:line="100" w:lineRule="atLeast"/>
        <w:ind w:firstLine="645"/>
        <w:jc w:val="both"/>
        <w:rPr>
          <w:rFonts w:ascii="Times New Roman" w:hAnsi="Times New Roman" w:cs="Times New Roman"/>
          <w:i/>
          <w:sz w:val="28"/>
          <w:szCs w:val="28"/>
        </w:rPr>
      </w:pPr>
      <w:r w:rsidRPr="00455EED">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455EED">
        <w:rPr>
          <w:rFonts w:ascii="Times New Roman" w:hAnsi="Times New Roman" w:cs="Times New Roman"/>
          <w:i/>
          <w:sz w:val="28"/>
          <w:szCs w:val="28"/>
        </w:rPr>
        <w:t>;</w:t>
      </w:r>
    </w:p>
    <w:p w:rsidR="00455EED" w:rsidRDefault="00455EED" w:rsidP="00455EED">
      <w:pPr>
        <w:pStyle w:val="Standard"/>
        <w:spacing w:line="100" w:lineRule="atLeast"/>
        <w:ind w:firstLine="645"/>
        <w:jc w:val="both"/>
        <w:rPr>
          <w:sz w:val="28"/>
          <w:szCs w:val="28"/>
        </w:rPr>
      </w:pPr>
      <w:r w:rsidRPr="00455EED">
        <w:rPr>
          <w:rFonts w:ascii="Times New Roman" w:hAnsi="Times New Roman" w:cs="Times New Roman"/>
          <w:i/>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04826" w:rsidRDefault="00704826">
      <w:pPr>
        <w:pStyle w:val="Standard"/>
        <w:spacing w:after="0" w:line="100" w:lineRule="atLeast"/>
        <w:jc w:val="both"/>
        <w:rPr>
          <w:sz w:val="28"/>
          <w:szCs w:val="28"/>
        </w:rPr>
      </w:pPr>
    </w:p>
    <w:p w:rsidR="00704826" w:rsidRDefault="00E606BB">
      <w:pPr>
        <w:pStyle w:val="a7"/>
        <w:spacing w:after="0"/>
        <w:ind w:left="720" w:firstLine="851"/>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П-2. Коммунально-складская зона</w:t>
      </w:r>
    </w:p>
    <w:p w:rsidR="00704826" w:rsidRDefault="00704826">
      <w:pPr>
        <w:pStyle w:val="a7"/>
        <w:spacing w:after="0"/>
        <w:ind w:left="720" w:firstLine="851"/>
        <w:jc w:val="both"/>
        <w:rPr>
          <w:sz w:val="28"/>
          <w:szCs w:val="28"/>
        </w:rPr>
      </w:pPr>
    </w:p>
    <w:p w:rsidR="00704826" w:rsidRDefault="00E606BB">
      <w:pPr>
        <w:pStyle w:val="a7"/>
        <w:spacing w:after="0"/>
        <w:ind w:left="720" w:firstLine="851"/>
        <w:jc w:val="both"/>
        <w:rPr>
          <w:rFonts w:ascii="Times New Roman" w:hAnsi="Times New Roman" w:cs="Times New Roman"/>
          <w:bCs/>
          <w:sz w:val="28"/>
          <w:szCs w:val="28"/>
        </w:rPr>
      </w:pPr>
      <w:r>
        <w:rPr>
          <w:rFonts w:ascii="Times New Roman" w:hAnsi="Times New Roman" w:cs="Times New Roman"/>
          <w:bCs/>
          <w:sz w:val="28"/>
          <w:szCs w:val="28"/>
        </w:rPr>
        <w:t>Зоны предназначена для размещения объектов инженерно-коммунальной инфраструктуры, объектов транспорта, объектов оптовой торговли.</w:t>
      </w:r>
    </w:p>
    <w:p w:rsidR="00704826" w:rsidRDefault="00704826">
      <w:pPr>
        <w:pStyle w:val="a7"/>
        <w:spacing w:after="0"/>
        <w:ind w:left="720" w:firstLine="851"/>
        <w:jc w:val="both"/>
        <w:rPr>
          <w:sz w:val="28"/>
          <w:szCs w:val="28"/>
        </w:rPr>
      </w:pPr>
    </w:p>
    <w:p w:rsidR="00704826" w:rsidRDefault="00E606BB">
      <w:pPr>
        <w:pStyle w:val="a7"/>
        <w:spacing w:after="0"/>
        <w:ind w:left="720" w:firstLine="851"/>
        <w:jc w:val="both"/>
        <w:rPr>
          <w:sz w:val="28"/>
          <w:szCs w:val="28"/>
        </w:rPr>
      </w:pPr>
      <w:r>
        <w:rPr>
          <w:rFonts w:ascii="Times New Roman" w:hAnsi="Times New Roman" w:cs="Times New Roman"/>
          <w:b/>
          <w:bCs/>
          <w:i/>
          <w:sz w:val="28"/>
          <w:szCs w:val="28"/>
          <w:u w:val="single"/>
        </w:rPr>
        <w:t>Основные разрешенные виды использования</w:t>
      </w:r>
      <w:r>
        <w:rPr>
          <w:rFonts w:ascii="Times New Roman" w:hAnsi="Times New Roman" w:cs="Times New Roman"/>
          <w:b/>
          <w:i/>
          <w:sz w:val="28"/>
          <w:szCs w:val="28"/>
          <w:u w:val="single"/>
        </w:rPr>
        <w:t>:</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пищевые предприятия заготовочные,</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  тепловые электростанции и районные котельные, работающие на газовом и газо-мазутном топливе (последний - как резервный),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хранилища фруктов, овощей, картофеля, зерна,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материальные склады,</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базы для сбора утильсырья,</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склады временного хранения утильсырья без переработки,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предприятия по обслуживанию легковых, грузовых автомобилей с количеством постов не более 10,</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автомобильные стоянки грузового и легкового транспорта,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механизированные транспортные парки по очистке территории,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стоянки (парки) грузового междугородного автотранспорта,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стоянки специального транспорта по уборке улиц и территорий,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отстойно-разворотные площадки общественного транспорта,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станции технического обслуживания легковых автомобилей до 5 постов (без малярно-жестяных работ),</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коммерческие гаражи наземные и подземные, открытые стоянки краткосрочного хранения автомобилей,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гаражные кооперативы, гаражные сооружения, места долговременного хранения автомобилей,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площадки транзитного транспорта с местами хранения автобусов, грузовиков, легковых автомобилей,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автобусные и таксомоторные парки,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парки грузового автомобильного транспорта,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авторемонтные предприятия,</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автозаправочные станции для заправки грузового и легкового автотранспорта,</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мойки грузовых и легковых автомобилей,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предприятия химчистки,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прачечные,</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банно-прачечные комбинаты,</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ветлечебницы с содержанием животных,</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мусороперегрузочные станции,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бани,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пожарные депо,</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подстанции скорой помощи с громкоговорящей связью,</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   торговые комплексы, мелкооптовые рынки, продовольственные рынки и рынки промышленных товаров,</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мастерские  и предприятия по ремонту бытовой техники, часов, обуви и т.д.,</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автоматические телефонные станции,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объекты торговли и общественного питания.</w:t>
      </w:r>
    </w:p>
    <w:p w:rsidR="00704826" w:rsidRDefault="00704826">
      <w:pPr>
        <w:pStyle w:val="a7"/>
        <w:spacing w:after="0"/>
        <w:ind w:left="720" w:firstLine="851"/>
        <w:jc w:val="both"/>
        <w:rPr>
          <w:sz w:val="28"/>
          <w:szCs w:val="28"/>
        </w:rPr>
      </w:pPr>
    </w:p>
    <w:p w:rsidR="00704826" w:rsidRDefault="00E606BB">
      <w:pPr>
        <w:pStyle w:val="a7"/>
        <w:spacing w:after="0"/>
        <w:ind w:left="720" w:firstLine="851"/>
        <w:jc w:val="both"/>
        <w:rPr>
          <w:sz w:val="28"/>
          <w:szCs w:val="28"/>
        </w:rPr>
      </w:pPr>
      <w:r>
        <w:rPr>
          <w:rFonts w:ascii="Times New Roman" w:hAnsi="Times New Roman" w:cs="Times New Roman"/>
          <w:b/>
          <w:bCs/>
          <w:i/>
          <w:sz w:val="28"/>
          <w:szCs w:val="28"/>
          <w:u w:val="single"/>
        </w:rPr>
        <w:t>Вспомогательные виды разрешенного использования</w:t>
      </w:r>
      <w:r>
        <w:rPr>
          <w:rFonts w:ascii="Times New Roman" w:hAnsi="Times New Roman" w:cs="Times New Roman"/>
          <w:b/>
          <w:i/>
          <w:sz w:val="28"/>
          <w:szCs w:val="28"/>
          <w:u w:val="single"/>
        </w:rPr>
        <w:t>:</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заведения среднего специального образования,</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клубы (залы встреч и собраний) многоцелевого и специализированного назначения,</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библиотеки, архивы, информационные центры,</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музеи, выставочные залы,</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спортплощадки,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аптеки,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поликлиники,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пункты первой медицинской помощи,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киоски, лоточная торговля, временные павильоны розничной торговли и обслуживания населения,</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магазины товаров первой необходимости,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предприятия бытового обслуживания, художественные мастерские, мастерские изделий народных промыслов</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почтовые отделения, телефонные и телеграфные станции,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банно - оздоровительные комплексы,</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кафе, закусочные, столовые (без или с ограниченным ассортиментом алкогольных напитков),</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административные организации, офисы, конторы различных организаций, фирм, компаний,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научные, проектные и конструкторские организации за исключением лабораторий биологического профиля или индустриальных технологий,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научные, проектные и конструкторские организации, включая лаборатории биологического профиля или индустриальных технологий,</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издательства и редакционные офисы с типографиями,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станции скорой помощи,</w:t>
      </w:r>
    </w:p>
    <w:p w:rsidR="00704826" w:rsidRDefault="00E606BB">
      <w:pPr>
        <w:pStyle w:val="a7"/>
        <w:spacing w:after="0"/>
        <w:ind w:left="720" w:hanging="11"/>
        <w:jc w:val="both"/>
        <w:rPr>
          <w:rFonts w:ascii="Times New Roman" w:hAnsi="Times New Roman" w:cs="Times New Roman"/>
          <w:sz w:val="28"/>
          <w:szCs w:val="28"/>
        </w:rPr>
      </w:pPr>
      <w:r>
        <w:rPr>
          <w:rFonts w:ascii="Times New Roman" w:hAnsi="Times New Roman" w:cs="Times New Roman"/>
          <w:sz w:val="28"/>
          <w:szCs w:val="28"/>
        </w:rPr>
        <w:t>-    ветеринарные приемные пункты.</w:t>
      </w:r>
    </w:p>
    <w:p w:rsidR="00704826" w:rsidRDefault="00704826">
      <w:pPr>
        <w:pStyle w:val="a7"/>
        <w:spacing w:after="0" w:line="100" w:lineRule="atLeast"/>
        <w:ind w:firstLine="851"/>
        <w:jc w:val="both"/>
        <w:rPr>
          <w:sz w:val="28"/>
          <w:szCs w:val="28"/>
        </w:rPr>
      </w:pPr>
    </w:p>
    <w:p w:rsidR="00455EED" w:rsidRPr="00592FF6" w:rsidRDefault="00455EED" w:rsidP="00455EED">
      <w:pPr>
        <w:ind w:firstLine="851"/>
        <w:jc w:val="both"/>
        <w:rPr>
          <w:rFonts w:cs="Times New Roman"/>
          <w:b/>
          <w:bCs/>
          <w:i/>
          <w:sz w:val="28"/>
          <w:szCs w:val="28"/>
          <w:u w:val="single"/>
        </w:rPr>
      </w:pPr>
      <w:r w:rsidRPr="00592FF6">
        <w:rPr>
          <w:rFonts w:cs="Times New Roman"/>
          <w:b/>
          <w:bCs/>
          <w:i/>
          <w:sz w:val="28"/>
          <w:szCs w:val="28"/>
          <w:u w:val="single"/>
        </w:rPr>
        <w:t>Условно разрешенные виды использования:</w:t>
      </w:r>
    </w:p>
    <w:p w:rsidR="00455EED" w:rsidRPr="00592FF6" w:rsidRDefault="00455EED" w:rsidP="00455EED">
      <w:pPr>
        <w:pStyle w:val="a7"/>
        <w:numPr>
          <w:ilvl w:val="0"/>
          <w:numId w:val="130"/>
        </w:numPr>
        <w:suppressAutoHyphens w:val="0"/>
        <w:autoSpaceDN/>
        <w:spacing w:after="0" w:line="240" w:lineRule="auto"/>
        <w:ind w:left="0" w:firstLine="851"/>
        <w:contextualSpacing/>
        <w:jc w:val="both"/>
        <w:textAlignment w:val="auto"/>
        <w:rPr>
          <w:rFonts w:ascii="Times New Roman" w:hAnsi="Times New Roman" w:cs="Times New Roman"/>
          <w:sz w:val="28"/>
          <w:szCs w:val="28"/>
        </w:rPr>
      </w:pPr>
      <w:r w:rsidRPr="00592FF6">
        <w:rPr>
          <w:rFonts w:ascii="Times New Roman" w:hAnsi="Times New Roman" w:cs="Times New Roman"/>
          <w:sz w:val="28"/>
          <w:szCs w:val="28"/>
        </w:rPr>
        <w:t>общежития, связанные с производством и образованием;</w:t>
      </w:r>
    </w:p>
    <w:p w:rsidR="00455EED" w:rsidRPr="00592FF6" w:rsidRDefault="00455EED" w:rsidP="00455EED">
      <w:pPr>
        <w:pStyle w:val="a7"/>
        <w:numPr>
          <w:ilvl w:val="0"/>
          <w:numId w:val="130"/>
        </w:numPr>
        <w:suppressAutoHyphens w:val="0"/>
        <w:autoSpaceDN/>
        <w:spacing w:line="240" w:lineRule="auto"/>
        <w:ind w:left="0" w:firstLine="851"/>
        <w:contextualSpacing/>
        <w:jc w:val="both"/>
        <w:textAlignment w:val="auto"/>
        <w:rPr>
          <w:rFonts w:ascii="Times New Roman" w:hAnsi="Times New Roman" w:cs="Times New Roman"/>
          <w:sz w:val="28"/>
          <w:szCs w:val="28"/>
        </w:rPr>
      </w:pPr>
      <w:r w:rsidRPr="00592FF6">
        <w:rPr>
          <w:rFonts w:ascii="Times New Roman" w:hAnsi="Times New Roman" w:cs="Times New Roman"/>
          <w:sz w:val="28"/>
          <w:szCs w:val="28"/>
        </w:rPr>
        <w:t>гостиницы.</w:t>
      </w:r>
    </w:p>
    <w:p w:rsidR="00592FF6" w:rsidRPr="00592FF6" w:rsidRDefault="00592FF6">
      <w:pPr>
        <w:pStyle w:val="a7"/>
        <w:spacing w:after="0" w:line="100" w:lineRule="atLeast"/>
        <w:ind w:left="851"/>
        <w:jc w:val="both"/>
        <w:rPr>
          <w:sz w:val="28"/>
          <w:szCs w:val="28"/>
        </w:rPr>
      </w:pP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8"/>
          <w:szCs w:val="28"/>
          <w:lang w:val="en-US"/>
        </w:rPr>
        <w:t>6</w:t>
      </w:r>
      <w:r w:rsidRPr="00592FF6">
        <w:rPr>
          <w:rFonts w:ascii="Times New Roman" w:hAnsi="Times New Roman" w:cs="Times New Roman"/>
          <w:i/>
          <w:sz w:val="28"/>
          <w:szCs w:val="28"/>
        </w:rPr>
        <w:t>0 %.</w:t>
      </w:r>
    </w:p>
    <w:p w:rsidR="00592FF6" w:rsidRDefault="00592FF6">
      <w:pPr>
        <w:pStyle w:val="a7"/>
        <w:spacing w:after="0" w:line="100" w:lineRule="atLeast"/>
        <w:ind w:left="851"/>
        <w:jc w:val="both"/>
        <w:rPr>
          <w:sz w:val="28"/>
          <w:szCs w:val="28"/>
        </w:rPr>
      </w:pPr>
    </w:p>
    <w:p w:rsidR="00704826" w:rsidRDefault="00E606BB">
      <w:pPr>
        <w:pStyle w:val="Standard"/>
        <w:spacing w:line="100" w:lineRule="atLeast"/>
        <w:ind w:firstLine="85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ПР. Зона зеленых насаждений, выполняющих санитарно-защитные функции</w:t>
      </w:r>
    </w:p>
    <w:p w:rsidR="00704826" w:rsidRDefault="00E606BB">
      <w:pPr>
        <w:pStyle w:val="Standard"/>
        <w:spacing w:line="100" w:lineRule="atLeast"/>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предназначена для организации и благоустройства санитарно-защитных зон в соответствии с действующими нормативами.</w:t>
      </w:r>
    </w:p>
    <w:p w:rsidR="00704826" w:rsidRDefault="00E606BB">
      <w:pPr>
        <w:pStyle w:val="Standard"/>
        <w:spacing w:after="0" w:line="100" w:lineRule="atLeast"/>
        <w:ind w:firstLine="57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Основные виды разрешенного использования:</w:t>
      </w:r>
    </w:p>
    <w:p w:rsidR="00704826" w:rsidRDefault="00E606BB">
      <w:pPr>
        <w:pStyle w:val="a7"/>
        <w:numPr>
          <w:ilvl w:val="0"/>
          <w:numId w:val="93"/>
        </w:numPr>
        <w:spacing w:after="0" w:line="100" w:lineRule="atLeast"/>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специального назначения.</w:t>
      </w:r>
    </w:p>
    <w:p w:rsidR="00704826" w:rsidRDefault="00704826">
      <w:pPr>
        <w:pStyle w:val="Standard"/>
        <w:spacing w:after="0" w:line="100" w:lineRule="atLeast"/>
        <w:ind w:firstLine="570"/>
        <w:jc w:val="both"/>
        <w:rPr>
          <w:sz w:val="28"/>
          <w:szCs w:val="28"/>
        </w:rPr>
      </w:pPr>
    </w:p>
    <w:p w:rsidR="00704826" w:rsidRDefault="00E606BB">
      <w:pPr>
        <w:pStyle w:val="Standard"/>
        <w:spacing w:after="0" w:line="100" w:lineRule="atLeast"/>
        <w:ind w:firstLine="57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Вспомогательные виды разрешенного использования:</w:t>
      </w:r>
    </w:p>
    <w:p w:rsidR="00704826" w:rsidRPr="00592FF6" w:rsidRDefault="00E606BB">
      <w:pPr>
        <w:pStyle w:val="a7"/>
        <w:numPr>
          <w:ilvl w:val="0"/>
          <w:numId w:val="94"/>
        </w:numPr>
        <w:spacing w:after="0" w:line="100" w:lineRule="atLeast"/>
        <w:ind w:firstLine="570"/>
        <w:jc w:val="both"/>
        <w:rPr>
          <w:sz w:val="28"/>
          <w:szCs w:val="28"/>
        </w:rPr>
      </w:pPr>
      <w:r>
        <w:rPr>
          <w:rFonts w:ascii="Times New Roman" w:hAnsi="Times New Roman" w:cs="Times New Roman"/>
          <w:sz w:val="28"/>
          <w:szCs w:val="28"/>
        </w:rPr>
        <w:t>о</w:t>
      </w:r>
      <w:r>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592FF6" w:rsidRPr="00592FF6" w:rsidRDefault="00592FF6" w:rsidP="00592FF6">
      <w:pPr>
        <w:ind w:firstLine="851"/>
        <w:jc w:val="both"/>
        <w:rPr>
          <w:rFonts w:cs="Times New Roman"/>
          <w:b/>
          <w:bCs/>
          <w:i/>
          <w:sz w:val="28"/>
          <w:szCs w:val="28"/>
          <w:u w:val="single"/>
        </w:rPr>
      </w:pPr>
      <w:r w:rsidRPr="00592FF6">
        <w:rPr>
          <w:rFonts w:cs="Times New Roman"/>
          <w:b/>
          <w:bCs/>
          <w:i/>
          <w:sz w:val="28"/>
          <w:szCs w:val="28"/>
          <w:u w:val="single"/>
        </w:rPr>
        <w:t>Условно разрешенные виды использования:</w:t>
      </w:r>
    </w:p>
    <w:p w:rsidR="00592FF6" w:rsidRPr="00592FF6" w:rsidRDefault="00592FF6" w:rsidP="006E4925">
      <w:pPr>
        <w:pStyle w:val="a7"/>
        <w:numPr>
          <w:ilvl w:val="0"/>
          <w:numId w:val="94"/>
        </w:numPr>
        <w:spacing w:after="0" w:line="100" w:lineRule="atLeast"/>
        <w:ind w:firstLine="570"/>
        <w:jc w:val="both"/>
        <w:rPr>
          <w:sz w:val="28"/>
          <w:szCs w:val="28"/>
        </w:rPr>
      </w:pPr>
      <w:r w:rsidRPr="00592FF6">
        <w:rPr>
          <w:rFonts w:ascii="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704826" w:rsidRDefault="00704826">
      <w:pPr>
        <w:pStyle w:val="Standard"/>
        <w:spacing w:after="0" w:line="100" w:lineRule="atLeast"/>
        <w:ind w:firstLine="570"/>
        <w:jc w:val="both"/>
        <w:rPr>
          <w:sz w:val="28"/>
          <w:szCs w:val="28"/>
        </w:rPr>
      </w:pPr>
    </w:p>
    <w:p w:rsidR="00592FF6" w:rsidRDefault="00592FF6">
      <w:pPr>
        <w:pStyle w:val="Standard"/>
        <w:spacing w:after="0" w:line="100" w:lineRule="atLeast"/>
        <w:ind w:firstLine="570"/>
        <w:jc w:val="both"/>
        <w:rPr>
          <w:sz w:val="28"/>
          <w:szCs w:val="28"/>
        </w:rPr>
      </w:pP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 включают в себя:</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ind w:firstLine="851"/>
        <w:jc w:val="both"/>
        <w:rPr>
          <w:rFonts w:cs="Times New Roman"/>
          <w:i/>
          <w:sz w:val="28"/>
          <w:szCs w:val="28"/>
        </w:rPr>
      </w:pPr>
      <w:r w:rsidRPr="00592FF6">
        <w:rPr>
          <w:rFonts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cs="Times New Roman"/>
          <w:i/>
          <w:sz w:val="28"/>
          <w:szCs w:val="28"/>
        </w:rPr>
        <w:t>не подлежит ограничению, определяется в рамках разработки проектной документации</w:t>
      </w:r>
      <w:r w:rsidRPr="00592FF6">
        <w:rPr>
          <w:rFonts w:cs="Times New Roman"/>
          <w:i/>
          <w:sz w:val="28"/>
          <w:szCs w:val="28"/>
        </w:rPr>
        <w:t>.</w:t>
      </w:r>
    </w:p>
    <w:p w:rsidR="00592FF6" w:rsidRDefault="00592FF6">
      <w:pPr>
        <w:pStyle w:val="Standard"/>
        <w:spacing w:after="0" w:line="100" w:lineRule="atLeast"/>
        <w:ind w:firstLine="570"/>
        <w:jc w:val="both"/>
        <w:rPr>
          <w:sz w:val="28"/>
          <w:szCs w:val="28"/>
        </w:rPr>
      </w:pPr>
    </w:p>
    <w:p w:rsidR="00704826" w:rsidRDefault="00E606BB">
      <w:pPr>
        <w:pStyle w:val="Standard"/>
        <w:spacing w:after="0" w:line="100" w:lineRule="atLeast"/>
        <w:ind w:firstLine="851"/>
        <w:jc w:val="both"/>
        <w:rPr>
          <w:rFonts w:ascii="Times New Roman" w:hAnsi="Times New Roman" w:cs="Times New Roman"/>
          <w:b/>
          <w:iCs/>
          <w:sz w:val="28"/>
          <w:szCs w:val="28"/>
        </w:rPr>
      </w:pPr>
      <w:r>
        <w:rPr>
          <w:rFonts w:ascii="Times New Roman" w:hAnsi="Times New Roman" w:cs="Times New Roman"/>
          <w:b/>
          <w:iCs/>
          <w:sz w:val="28"/>
          <w:szCs w:val="28"/>
        </w:rPr>
        <w:t>Статья 46.4.  Градостроительные регламенты. Зоны инженерной и транспортной инфраструктур.</w:t>
      </w:r>
    </w:p>
    <w:p w:rsidR="00704826" w:rsidRDefault="00704826">
      <w:pPr>
        <w:pStyle w:val="Standard"/>
        <w:spacing w:after="0" w:line="100" w:lineRule="atLeast"/>
        <w:ind w:firstLine="851"/>
        <w:jc w:val="both"/>
        <w:rPr>
          <w:sz w:val="28"/>
          <w:szCs w:val="28"/>
        </w:rPr>
      </w:pPr>
    </w:p>
    <w:p w:rsidR="00704826" w:rsidRDefault="00E606BB">
      <w:pPr>
        <w:pStyle w:val="Standard"/>
        <w:spacing w:line="100" w:lineRule="atLeast"/>
        <w:ind w:firstLine="85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И. Зона инженерной инфраструктуры</w:t>
      </w:r>
    </w:p>
    <w:p w:rsidR="00704826" w:rsidRDefault="00E606BB">
      <w:pPr>
        <w:pStyle w:val="Standard"/>
        <w:spacing w:line="100" w:lineRule="atLeast"/>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04826" w:rsidRDefault="00E606BB">
      <w:pPr>
        <w:pStyle w:val="Standard"/>
        <w:spacing w:after="0" w:line="100" w:lineRule="atLeast"/>
        <w:ind w:firstLine="851"/>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Основные виды разрешенного использования: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теплоэлектроцентрали, районные котельные;</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производственно-технологический комплекс - гидроэлектростанция;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золошлакоотвалы;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lastRenderedPageBreak/>
        <w:t>– водозаборные сооружения;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насосные станции;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очистные канализационные сооружения, в том числе: станции аэрации, канализационные насосные станции;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метеостанции;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пожарные депо;</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бани, прачечные;</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магазины продовольственных, промышленных и смешанных товаров;</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кафе, столовые, закусочные, буфеты;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общественные здания административного назначения;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гаражи, автотранспортные предприятия;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автономные источники теплоснабжения;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автономные источники электроснабжения;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котельные;</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комплектные трансформаторные подстанции наружной установки;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контрольно-пропускные пункты;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сооружения связи;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опоры линий электропередач;</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автоматические телефонные станции;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элементы обустройства автомобильных дорог;</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искусственные дорожные сооружения;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территории гаражных и гаражно-строительных кооперативов;</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строительные площадки;</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зеленые насаждения;</w:t>
      </w:r>
    </w:p>
    <w:p w:rsidR="00704826" w:rsidRDefault="00704826">
      <w:pPr>
        <w:pStyle w:val="Standard"/>
        <w:spacing w:after="0" w:line="100" w:lineRule="atLeast"/>
        <w:ind w:firstLine="851"/>
        <w:jc w:val="both"/>
        <w:rPr>
          <w:sz w:val="28"/>
          <w:szCs w:val="28"/>
        </w:rPr>
      </w:pPr>
    </w:p>
    <w:p w:rsidR="00704826" w:rsidRDefault="00E606BB">
      <w:pPr>
        <w:pStyle w:val="Standard"/>
        <w:spacing w:after="0" w:line="100" w:lineRule="atLeast"/>
        <w:ind w:firstLine="851"/>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Вспомогательные виды разрешенного использования: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складские объекты;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административно-бытовые здания и помещения, здания управлений, научно-исследовательские лаборатории, конструкторские бюро;</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lastRenderedPageBreak/>
        <w:t>– объекты коммунально-бытового назначения для обслуживания персонала;</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медицинские пункты;</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складские здания и помещения;</w:t>
      </w:r>
    </w:p>
    <w:p w:rsidR="00704826" w:rsidRDefault="00E606BB">
      <w:pPr>
        <w:pStyle w:val="Standard"/>
        <w:spacing w:after="0" w:line="100" w:lineRule="atLeast"/>
        <w:ind w:firstLine="851"/>
        <w:jc w:val="both"/>
        <w:rPr>
          <w:rFonts w:ascii="Times New Roman" w:hAnsi="Times New Roman" w:cs="Times New Roman"/>
          <w:iCs/>
          <w:sz w:val="28"/>
          <w:szCs w:val="28"/>
        </w:rPr>
      </w:pPr>
      <w:r>
        <w:rPr>
          <w:rFonts w:ascii="Times New Roman" w:hAnsi="Times New Roman" w:cs="Times New Roman"/>
          <w:iCs/>
          <w:sz w:val="28"/>
          <w:szCs w:val="28"/>
        </w:rPr>
        <w:t>– сооружения для хранения и технического обслуживания энергетического оборудования;</w:t>
      </w:r>
    </w:p>
    <w:p w:rsidR="00704826" w:rsidRDefault="00E606BB">
      <w:pPr>
        <w:pStyle w:val="Standard"/>
        <w:spacing w:after="0" w:line="100" w:lineRule="atLeast"/>
        <w:ind w:firstLine="630"/>
        <w:jc w:val="both"/>
        <w:rPr>
          <w:rFonts w:ascii="Times New Roman" w:hAnsi="Times New Roman" w:cs="Times New Roman"/>
          <w:iCs/>
          <w:sz w:val="28"/>
          <w:szCs w:val="28"/>
        </w:rPr>
      </w:pPr>
      <w:r>
        <w:rPr>
          <w:rFonts w:ascii="Times New Roman" w:hAnsi="Times New Roman" w:cs="Times New Roman"/>
          <w:iCs/>
          <w:sz w:val="28"/>
          <w:szCs w:val="28"/>
        </w:rPr>
        <w:t>– объекты благоустройства, фонтаны, малые архитектурные формы, скульптуры, средства визуальной информации;</w:t>
      </w:r>
    </w:p>
    <w:p w:rsidR="00704826" w:rsidRDefault="00E606BB">
      <w:pPr>
        <w:pStyle w:val="Standard"/>
        <w:spacing w:after="0" w:line="100" w:lineRule="atLeast"/>
        <w:ind w:firstLine="630"/>
        <w:jc w:val="both"/>
        <w:rPr>
          <w:rFonts w:ascii="Times New Roman" w:hAnsi="Times New Roman" w:cs="Times New Roman"/>
          <w:iCs/>
          <w:sz w:val="28"/>
          <w:szCs w:val="28"/>
        </w:rPr>
      </w:pPr>
      <w:r>
        <w:rPr>
          <w:rFonts w:ascii="Times New Roman" w:hAnsi="Times New Roman" w:cs="Times New Roman"/>
          <w:iCs/>
          <w:sz w:val="28"/>
          <w:szCs w:val="28"/>
        </w:rPr>
        <w:t>– питомники растений для озеленения промышленных площадок и санитарно-защитных зон;</w:t>
      </w:r>
    </w:p>
    <w:p w:rsidR="00704826" w:rsidRDefault="00E606BB">
      <w:pPr>
        <w:pStyle w:val="Standard"/>
        <w:spacing w:after="0" w:line="100" w:lineRule="atLeast"/>
        <w:ind w:firstLine="630"/>
        <w:jc w:val="both"/>
        <w:rPr>
          <w:rFonts w:ascii="Times New Roman" w:hAnsi="Times New Roman" w:cs="Times New Roman"/>
          <w:iCs/>
          <w:sz w:val="28"/>
          <w:szCs w:val="28"/>
        </w:rPr>
      </w:pPr>
      <w:r>
        <w:rPr>
          <w:rFonts w:ascii="Times New Roman" w:hAnsi="Times New Roman" w:cs="Times New Roman"/>
          <w:iCs/>
          <w:sz w:val="28"/>
          <w:szCs w:val="28"/>
        </w:rPr>
        <w:t>– санитарно-защитные зеленые насаждения;</w:t>
      </w:r>
    </w:p>
    <w:p w:rsidR="00704826" w:rsidRDefault="00E606BB">
      <w:pPr>
        <w:pStyle w:val="Standard"/>
        <w:spacing w:after="0" w:line="100" w:lineRule="atLeast"/>
        <w:ind w:firstLine="630"/>
        <w:jc w:val="both"/>
        <w:rPr>
          <w:rFonts w:ascii="Times New Roman" w:hAnsi="Times New Roman" w:cs="Times New Roman"/>
          <w:iCs/>
          <w:sz w:val="28"/>
          <w:szCs w:val="28"/>
        </w:rPr>
      </w:pPr>
      <w:r>
        <w:rPr>
          <w:rFonts w:ascii="Times New Roman" w:hAnsi="Times New Roman" w:cs="Times New Roman"/>
          <w:iCs/>
          <w:sz w:val="28"/>
          <w:szCs w:val="28"/>
        </w:rPr>
        <w:t>– ограждения;</w:t>
      </w:r>
    </w:p>
    <w:p w:rsidR="00704826" w:rsidRDefault="00E606BB">
      <w:pPr>
        <w:pStyle w:val="Standard"/>
        <w:spacing w:after="0" w:line="100" w:lineRule="atLeast"/>
        <w:ind w:firstLine="630"/>
        <w:jc w:val="both"/>
        <w:rPr>
          <w:rFonts w:ascii="Times New Roman" w:hAnsi="Times New Roman" w:cs="Times New Roman"/>
          <w:iCs/>
          <w:sz w:val="28"/>
          <w:szCs w:val="28"/>
        </w:rPr>
      </w:pPr>
      <w:r>
        <w:rPr>
          <w:rFonts w:ascii="Times New Roman" w:hAnsi="Times New Roman" w:cs="Times New Roman"/>
          <w:iCs/>
          <w:sz w:val="28"/>
          <w:szCs w:val="28"/>
        </w:rPr>
        <w:t>– автомойки.</w:t>
      </w:r>
    </w:p>
    <w:p w:rsidR="00592FF6" w:rsidRDefault="00592FF6" w:rsidP="00592FF6">
      <w:pPr>
        <w:ind w:firstLine="851"/>
        <w:rPr>
          <w:rFonts w:cs="Times New Roman"/>
          <w:b/>
          <w:i/>
          <w:sz w:val="28"/>
          <w:szCs w:val="28"/>
          <w:u w:val="single"/>
        </w:rPr>
      </w:pPr>
    </w:p>
    <w:p w:rsidR="00592FF6" w:rsidRPr="00592FF6" w:rsidRDefault="00592FF6" w:rsidP="00592FF6">
      <w:pPr>
        <w:ind w:firstLine="851"/>
        <w:rPr>
          <w:rFonts w:cs="Times New Roman"/>
          <w:b/>
          <w:i/>
          <w:sz w:val="28"/>
          <w:szCs w:val="28"/>
          <w:u w:val="single"/>
        </w:rPr>
      </w:pPr>
      <w:r w:rsidRPr="00592FF6">
        <w:rPr>
          <w:rFonts w:cs="Times New Roman"/>
          <w:b/>
          <w:i/>
          <w:sz w:val="28"/>
          <w:szCs w:val="28"/>
          <w:u w:val="single"/>
        </w:rPr>
        <w:t>Условно разрешенные виды использования:</w:t>
      </w:r>
    </w:p>
    <w:p w:rsidR="00592FF6" w:rsidRPr="00592FF6" w:rsidRDefault="00592FF6" w:rsidP="00592FF6">
      <w:pPr>
        <w:pStyle w:val="21"/>
        <w:spacing w:after="0"/>
        <w:ind w:firstLine="851"/>
        <w:rPr>
          <w:rFonts w:ascii="Times New Roman" w:hAnsi="Times New Roman" w:cs="Times New Roman"/>
          <w:b/>
          <w:color w:val="auto"/>
          <w:sz w:val="28"/>
          <w:szCs w:val="28"/>
        </w:rPr>
      </w:pPr>
      <w:r w:rsidRPr="00592FF6">
        <w:rPr>
          <w:rFonts w:ascii="Times New Roman" w:hAnsi="Times New Roman" w:cs="Times New Roman"/>
          <w:color w:val="auto"/>
          <w:sz w:val="28"/>
          <w:szCs w:val="28"/>
        </w:rPr>
        <w:t>- строительство и реконструкция сооружений и коммуникаций;</w:t>
      </w:r>
    </w:p>
    <w:p w:rsidR="00592FF6" w:rsidRPr="00592FF6" w:rsidRDefault="00592FF6" w:rsidP="00592FF6">
      <w:pPr>
        <w:pStyle w:val="21"/>
        <w:tabs>
          <w:tab w:val="left" w:pos="4575"/>
        </w:tabs>
        <w:spacing w:after="0"/>
        <w:ind w:firstLine="851"/>
        <w:rPr>
          <w:rFonts w:ascii="Times New Roman" w:hAnsi="Times New Roman" w:cs="Times New Roman"/>
          <w:b/>
          <w:color w:val="auto"/>
          <w:sz w:val="28"/>
          <w:szCs w:val="28"/>
        </w:rPr>
      </w:pPr>
      <w:r w:rsidRPr="00592FF6">
        <w:rPr>
          <w:rFonts w:ascii="Times New Roman" w:hAnsi="Times New Roman" w:cs="Times New Roman"/>
          <w:color w:val="auto"/>
          <w:sz w:val="28"/>
          <w:szCs w:val="28"/>
        </w:rPr>
        <w:t>- землеройные и другие работы.</w:t>
      </w:r>
      <w:r w:rsidRPr="00592FF6">
        <w:rPr>
          <w:rFonts w:ascii="Times New Roman" w:hAnsi="Times New Roman" w:cs="Times New Roman"/>
          <w:color w:val="auto"/>
          <w:sz w:val="28"/>
          <w:szCs w:val="28"/>
        </w:rPr>
        <w:tab/>
      </w:r>
    </w:p>
    <w:p w:rsidR="00592FF6" w:rsidRDefault="00592FF6" w:rsidP="00592FF6">
      <w:pPr>
        <w:pStyle w:val="a7"/>
        <w:spacing w:after="0" w:line="240" w:lineRule="auto"/>
        <w:ind w:firstLine="851"/>
        <w:jc w:val="both"/>
        <w:rPr>
          <w:rFonts w:ascii="Times New Roman" w:hAnsi="Times New Roman"/>
          <w:i/>
          <w:sz w:val="28"/>
          <w:szCs w:val="28"/>
        </w:rPr>
      </w:pP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704826" w:rsidRDefault="00704826">
      <w:pPr>
        <w:pStyle w:val="Standard"/>
        <w:spacing w:after="0" w:line="100" w:lineRule="atLeast"/>
        <w:ind w:firstLine="630"/>
        <w:jc w:val="both"/>
        <w:rPr>
          <w:sz w:val="28"/>
          <w:szCs w:val="28"/>
        </w:rPr>
      </w:pPr>
    </w:p>
    <w:p w:rsidR="00592FF6" w:rsidRDefault="00592FF6">
      <w:pPr>
        <w:pStyle w:val="Standard"/>
        <w:spacing w:after="0" w:line="100" w:lineRule="atLeast"/>
        <w:ind w:firstLine="630"/>
        <w:jc w:val="both"/>
        <w:rPr>
          <w:sz w:val="28"/>
          <w:szCs w:val="28"/>
        </w:rPr>
      </w:pPr>
    </w:p>
    <w:p w:rsidR="00704826" w:rsidRDefault="00E606BB">
      <w:pPr>
        <w:pStyle w:val="Standard"/>
        <w:spacing w:line="100" w:lineRule="atLeast"/>
        <w:ind w:firstLine="630"/>
        <w:jc w:val="both"/>
        <w:rPr>
          <w:sz w:val="28"/>
          <w:szCs w:val="28"/>
        </w:rPr>
      </w:pPr>
      <w:r>
        <w:rPr>
          <w:rFonts w:ascii="Times New Roman" w:eastAsia="Times New Roman" w:hAnsi="Times New Roman" w:cs="Times New Roman"/>
          <w:b/>
          <w:bCs/>
          <w:sz w:val="28"/>
          <w:szCs w:val="28"/>
          <w:u w:val="single"/>
        </w:rPr>
        <w:lastRenderedPageBreak/>
        <w:t>Т</w:t>
      </w:r>
      <w:r>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 xml:space="preserve"> Зона транспортной инфраструктуры</w:t>
      </w:r>
      <w:r>
        <w:rPr>
          <w:rFonts w:ascii="Times New Roman" w:hAnsi="Times New Roman" w:cs="Times New Roman"/>
          <w:b/>
          <w:bCs/>
          <w:sz w:val="28"/>
          <w:szCs w:val="28"/>
          <w:u w:val="single"/>
        </w:rPr>
        <w:t>.</w:t>
      </w:r>
    </w:p>
    <w:p w:rsidR="00704826" w:rsidRDefault="00E606BB">
      <w:pPr>
        <w:pStyle w:val="Standard"/>
        <w:ind w:firstLine="630"/>
        <w:jc w:val="both"/>
        <w:rPr>
          <w:sz w:val="28"/>
          <w:szCs w:val="28"/>
        </w:rPr>
      </w:pPr>
      <w:r>
        <w:rPr>
          <w:rFonts w:ascii="Times New Roman" w:eastAsia="Times New Roman" w:hAnsi="Times New Roman" w:cs="Times New Roman"/>
          <w:i/>
          <w:sz w:val="28"/>
          <w:szCs w:val="28"/>
        </w:rPr>
        <w:t xml:space="preserve">Зона предназначена для размещения сооружений и коммуникаций </w:t>
      </w:r>
      <w:r>
        <w:rPr>
          <w:rFonts w:ascii="Times New Roman" w:hAnsi="Times New Roman" w:cs="Times New Roman"/>
          <w:i/>
          <w:sz w:val="28"/>
          <w:szCs w:val="28"/>
        </w:rPr>
        <w:t xml:space="preserve">автомобильного транспорта, </w:t>
      </w:r>
      <w:r>
        <w:rPr>
          <w:rFonts w:ascii="Times New Roman" w:eastAsia="Times New Roman" w:hAnsi="Times New Roman" w:cs="Times New Roman"/>
          <w:i/>
          <w:sz w:val="28"/>
          <w:szCs w:val="28"/>
        </w:rPr>
        <w:t xml:space="preserve">допускается </w:t>
      </w:r>
      <w:r>
        <w:rPr>
          <w:rFonts w:ascii="Times New Roman" w:hAnsi="Times New Roman" w:cs="Times New Roman"/>
          <w:i/>
          <w:iCs/>
          <w:sz w:val="28"/>
          <w:szCs w:val="28"/>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4826" w:rsidRDefault="00E606BB">
      <w:pPr>
        <w:pStyle w:val="Standard"/>
        <w:spacing w:line="100" w:lineRule="atLeast"/>
        <w:ind w:firstLine="63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04826" w:rsidRDefault="00E606BB">
      <w:pPr>
        <w:pStyle w:val="Standard"/>
        <w:spacing w:after="0" w:line="100" w:lineRule="atLeast"/>
        <w:ind w:firstLine="63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Основные виды разрешенного использования:</w:t>
      </w:r>
    </w:p>
    <w:p w:rsidR="00704826" w:rsidRDefault="00E606BB">
      <w:pPr>
        <w:pStyle w:val="nienie"/>
        <w:numPr>
          <w:ilvl w:val="0"/>
          <w:numId w:val="95"/>
        </w:numPr>
        <w:ind w:firstLine="630"/>
        <w:rPr>
          <w:rFonts w:ascii="Times New Roman" w:hAnsi="Times New Roman" w:cs="Times New Roman"/>
          <w:sz w:val="28"/>
          <w:szCs w:val="28"/>
        </w:rPr>
      </w:pPr>
      <w:r>
        <w:rPr>
          <w:rFonts w:ascii="Times New Roman" w:hAnsi="Times New Roman" w:cs="Times New Roman"/>
          <w:sz w:val="28"/>
          <w:szCs w:val="28"/>
        </w:rPr>
        <w:t>вокзалы, автостанции;</w:t>
      </w:r>
    </w:p>
    <w:p w:rsidR="00704826" w:rsidRDefault="00E606BB">
      <w:pPr>
        <w:pStyle w:val="a7"/>
        <w:numPr>
          <w:ilvl w:val="0"/>
          <w:numId w:val="96"/>
        </w:numPr>
        <w:spacing w:after="0" w:line="100" w:lineRule="atLeast"/>
        <w:ind w:firstLine="630"/>
        <w:jc w:val="both"/>
        <w:rPr>
          <w:sz w:val="28"/>
          <w:szCs w:val="28"/>
        </w:rPr>
      </w:pPr>
      <w:r>
        <w:rPr>
          <w:rFonts w:ascii="Times New Roman" w:hAnsi="Times New Roman" w:cs="Times New Roman"/>
          <w:sz w:val="28"/>
          <w:szCs w:val="28"/>
        </w:rPr>
        <w:t xml:space="preserve">АЗС, </w:t>
      </w:r>
      <w:r>
        <w:rPr>
          <w:rFonts w:ascii="Times New Roman" w:eastAsia="Times New Roman" w:hAnsi="Times New Roman" w:cs="Times New Roman"/>
          <w:sz w:val="28"/>
          <w:szCs w:val="28"/>
        </w:rPr>
        <w:t>АГЗС;</w:t>
      </w:r>
    </w:p>
    <w:p w:rsidR="00704826" w:rsidRDefault="00E606BB">
      <w:pPr>
        <w:pStyle w:val="nienie"/>
        <w:numPr>
          <w:ilvl w:val="0"/>
          <w:numId w:val="97"/>
        </w:numPr>
        <w:ind w:firstLine="630"/>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 автомобилей, авторемонтные предприятия;</w:t>
      </w:r>
    </w:p>
    <w:p w:rsidR="00704826" w:rsidRDefault="00E606BB">
      <w:pPr>
        <w:pStyle w:val="nienie"/>
        <w:numPr>
          <w:ilvl w:val="0"/>
          <w:numId w:val="29"/>
        </w:numPr>
        <w:ind w:firstLine="630"/>
        <w:rPr>
          <w:rFonts w:ascii="Times New Roman" w:hAnsi="Times New Roman" w:cs="Times New Roman"/>
          <w:sz w:val="28"/>
          <w:szCs w:val="28"/>
        </w:rPr>
      </w:pPr>
      <w:r>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4826" w:rsidRDefault="00E606BB">
      <w:pPr>
        <w:pStyle w:val="nienie"/>
        <w:numPr>
          <w:ilvl w:val="0"/>
          <w:numId w:val="29"/>
        </w:numPr>
        <w:ind w:firstLine="630"/>
        <w:rPr>
          <w:rFonts w:ascii="Times New Roman" w:hAnsi="Times New Roman" w:cs="Times New Roman"/>
          <w:sz w:val="28"/>
          <w:szCs w:val="28"/>
        </w:rPr>
      </w:pPr>
      <w:r>
        <w:rPr>
          <w:rFonts w:ascii="Times New Roman" w:hAnsi="Times New Roman" w:cs="Times New Roman"/>
          <w:sz w:val="28"/>
          <w:szCs w:val="28"/>
        </w:rPr>
        <w:t>объекты технического и инженерного обеспечения предприятий;</w:t>
      </w:r>
    </w:p>
    <w:p w:rsidR="00704826" w:rsidRDefault="00E606BB">
      <w:pPr>
        <w:pStyle w:val="nienie"/>
        <w:numPr>
          <w:ilvl w:val="0"/>
          <w:numId w:val="29"/>
        </w:numPr>
        <w:ind w:firstLine="630"/>
        <w:rPr>
          <w:rFonts w:ascii="Times New Roman" w:hAnsi="Times New Roman" w:cs="Times New Roman"/>
          <w:sz w:val="28"/>
          <w:szCs w:val="28"/>
        </w:rPr>
      </w:pPr>
      <w:r>
        <w:rPr>
          <w:rFonts w:ascii="Times New Roman" w:hAnsi="Times New Roman" w:cs="Times New Roman"/>
          <w:sz w:val="28"/>
          <w:szCs w:val="28"/>
        </w:rPr>
        <w:t>санитарно-технические сооружения и установки коммунального назначения;</w:t>
      </w:r>
    </w:p>
    <w:p w:rsidR="00704826" w:rsidRDefault="00E606BB">
      <w:pPr>
        <w:pStyle w:val="nienie"/>
        <w:numPr>
          <w:ilvl w:val="0"/>
          <w:numId w:val="29"/>
        </w:numPr>
        <w:ind w:firstLine="630"/>
        <w:rPr>
          <w:rFonts w:ascii="Times New Roman" w:hAnsi="Times New Roman" w:cs="Times New Roman"/>
          <w:sz w:val="28"/>
          <w:szCs w:val="28"/>
        </w:rPr>
      </w:pPr>
      <w:r>
        <w:rPr>
          <w:rFonts w:ascii="Times New Roman" w:hAnsi="Times New Roman" w:cs="Times New Roman"/>
          <w:sz w:val="28"/>
          <w:szCs w:val="28"/>
        </w:rPr>
        <w:t>антенны сотовой, радиорелейной, спутниковой связи.</w:t>
      </w:r>
    </w:p>
    <w:p w:rsidR="00704826" w:rsidRDefault="00E606BB">
      <w:pPr>
        <w:pStyle w:val="a7"/>
        <w:numPr>
          <w:ilvl w:val="0"/>
          <w:numId w:val="29"/>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размещение объектов дорожного сервиса;</w:t>
      </w:r>
    </w:p>
    <w:p w:rsidR="00704826" w:rsidRDefault="00E606BB">
      <w:pPr>
        <w:pStyle w:val="a7"/>
        <w:numPr>
          <w:ilvl w:val="0"/>
          <w:numId w:val="29"/>
        </w:numPr>
        <w:spacing w:after="0" w:line="100" w:lineRule="atLeast"/>
        <w:ind w:firstLine="630"/>
        <w:jc w:val="both"/>
        <w:rPr>
          <w:sz w:val="28"/>
          <w:szCs w:val="28"/>
        </w:rPr>
      </w:pPr>
      <w:r>
        <w:rPr>
          <w:rFonts w:ascii="Times New Roman" w:eastAsia="Times New Roman" w:hAnsi="Times New Roman" w:cs="Times New Roman"/>
          <w:sz w:val="28"/>
          <w:szCs w:val="28"/>
        </w:rPr>
        <w:t xml:space="preserve">сооружения </w:t>
      </w:r>
      <w:r>
        <w:rPr>
          <w:rFonts w:ascii="Times New Roman" w:hAnsi="Times New Roman" w:cs="Times New Roman"/>
          <w:sz w:val="28"/>
          <w:szCs w:val="28"/>
        </w:rPr>
        <w:t xml:space="preserve">и коммуникации </w:t>
      </w:r>
      <w:r>
        <w:rPr>
          <w:rFonts w:ascii="Times New Roman" w:eastAsia="Times New Roman" w:hAnsi="Times New Roman" w:cs="Times New Roman"/>
          <w:sz w:val="28"/>
          <w:szCs w:val="28"/>
        </w:rPr>
        <w:t>транспорт</w:t>
      </w:r>
      <w:r>
        <w:rPr>
          <w:rFonts w:ascii="Times New Roman" w:hAnsi="Times New Roman" w:cs="Times New Roman"/>
          <w:sz w:val="28"/>
          <w:szCs w:val="28"/>
        </w:rPr>
        <w:t>ной инфраструктуры;</w:t>
      </w:r>
    </w:p>
    <w:p w:rsidR="00704826" w:rsidRDefault="00E606BB">
      <w:pPr>
        <w:pStyle w:val="a7"/>
        <w:numPr>
          <w:ilvl w:val="0"/>
          <w:numId w:val="29"/>
        </w:numPr>
        <w:spacing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гостиницы.</w:t>
      </w:r>
    </w:p>
    <w:p w:rsidR="00704826" w:rsidRDefault="00E606BB">
      <w:pPr>
        <w:pStyle w:val="Standard"/>
        <w:spacing w:line="100" w:lineRule="atLeast"/>
        <w:ind w:firstLine="63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w:t>
      </w:r>
    </w:p>
    <w:p w:rsidR="00704826" w:rsidRDefault="00E606BB">
      <w:pPr>
        <w:pStyle w:val="a7"/>
        <w:numPr>
          <w:ilvl w:val="0"/>
          <w:numId w:val="98"/>
        </w:numPr>
        <w:spacing w:after="0"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торговые объекты;</w:t>
      </w:r>
    </w:p>
    <w:p w:rsidR="00704826" w:rsidRDefault="00E606BB">
      <w:pPr>
        <w:pStyle w:val="a7"/>
        <w:numPr>
          <w:ilvl w:val="0"/>
          <w:numId w:val="30"/>
        </w:numPr>
        <w:spacing w:after="0" w:line="100" w:lineRule="atLeast"/>
        <w:ind w:firstLine="630"/>
        <w:jc w:val="both"/>
        <w:rPr>
          <w:sz w:val="28"/>
          <w:szCs w:val="28"/>
        </w:rPr>
      </w:pPr>
      <w:r>
        <w:rPr>
          <w:rFonts w:ascii="Times New Roman" w:eastAsia="Times New Roman" w:hAnsi="Times New Roman" w:cs="Times New Roman"/>
          <w:sz w:val="28"/>
          <w:szCs w:val="28"/>
        </w:rPr>
        <w:t>магазины,</w:t>
      </w:r>
      <w:r>
        <w:rPr>
          <w:rFonts w:ascii="Times New Roman" w:hAnsi="Times New Roman" w:cs="Times New Roman"/>
          <w:sz w:val="28"/>
          <w:szCs w:val="28"/>
        </w:rPr>
        <w:t xml:space="preserve"> торговые павильоны</w:t>
      </w:r>
      <w:r>
        <w:rPr>
          <w:rFonts w:ascii="Times New Roman" w:eastAsia="Times New Roman" w:hAnsi="Times New Roman" w:cs="Times New Roman"/>
          <w:sz w:val="28"/>
          <w:szCs w:val="28"/>
        </w:rPr>
        <w:t>;</w:t>
      </w:r>
    </w:p>
    <w:p w:rsidR="00704826" w:rsidRDefault="00E606BB">
      <w:pPr>
        <w:pStyle w:val="a7"/>
        <w:numPr>
          <w:ilvl w:val="0"/>
          <w:numId w:val="30"/>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киоски, лоточная торговля, павильоны розничной торговли;</w:t>
      </w:r>
    </w:p>
    <w:p w:rsidR="00704826" w:rsidRDefault="00E606BB">
      <w:pPr>
        <w:pStyle w:val="a7"/>
        <w:numPr>
          <w:ilvl w:val="0"/>
          <w:numId w:val="30"/>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lastRenderedPageBreak/>
        <w:t>автостоянки для временного хранения грузовых автомобилей;</w:t>
      </w:r>
    </w:p>
    <w:p w:rsidR="00704826" w:rsidRDefault="00E606BB">
      <w:pPr>
        <w:pStyle w:val="a7"/>
        <w:numPr>
          <w:ilvl w:val="0"/>
          <w:numId w:val="30"/>
        </w:numPr>
        <w:spacing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w:t>
      </w:r>
    </w:p>
    <w:p w:rsidR="00704826" w:rsidRDefault="00E606BB">
      <w:pPr>
        <w:pStyle w:val="Standard"/>
        <w:spacing w:after="0" w:line="100" w:lineRule="atLeast"/>
        <w:ind w:firstLine="63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Условно разрешенные виды использования:</w:t>
      </w:r>
    </w:p>
    <w:p w:rsidR="00704826" w:rsidRDefault="00E606BB">
      <w:pPr>
        <w:pStyle w:val="nienie"/>
        <w:numPr>
          <w:ilvl w:val="0"/>
          <w:numId w:val="99"/>
        </w:numPr>
        <w:tabs>
          <w:tab w:val="left" w:pos="426"/>
        </w:tabs>
        <w:ind w:firstLine="630"/>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 (кафе, столовые, буфеты);</w:t>
      </w:r>
    </w:p>
    <w:p w:rsidR="00704826" w:rsidRDefault="00E606BB">
      <w:pPr>
        <w:pStyle w:val="nienie"/>
        <w:numPr>
          <w:ilvl w:val="0"/>
          <w:numId w:val="31"/>
        </w:numPr>
        <w:tabs>
          <w:tab w:val="left" w:pos="426"/>
        </w:tabs>
        <w:ind w:firstLine="630"/>
        <w:rPr>
          <w:rFonts w:ascii="Times New Roman" w:hAnsi="Times New Roman" w:cs="Times New Roman"/>
          <w:sz w:val="28"/>
          <w:szCs w:val="28"/>
        </w:rPr>
      </w:pPr>
      <w:r>
        <w:rPr>
          <w:rFonts w:ascii="Times New Roman" w:hAnsi="Times New Roman" w:cs="Times New Roman"/>
          <w:sz w:val="28"/>
          <w:szCs w:val="28"/>
        </w:rPr>
        <w:t>аптеки;</w:t>
      </w:r>
    </w:p>
    <w:p w:rsidR="00704826" w:rsidRDefault="00E606BB">
      <w:pPr>
        <w:pStyle w:val="nienie"/>
        <w:numPr>
          <w:ilvl w:val="0"/>
          <w:numId w:val="31"/>
        </w:numPr>
        <w:tabs>
          <w:tab w:val="left" w:pos="426"/>
        </w:tabs>
        <w:ind w:firstLine="630"/>
        <w:rPr>
          <w:rFonts w:ascii="Times New Roman" w:hAnsi="Times New Roman" w:cs="Times New Roman"/>
          <w:sz w:val="28"/>
          <w:szCs w:val="28"/>
        </w:rPr>
      </w:pPr>
      <w:r>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704826" w:rsidRDefault="00E606BB">
      <w:pPr>
        <w:pStyle w:val="nienie"/>
        <w:numPr>
          <w:ilvl w:val="0"/>
          <w:numId w:val="31"/>
        </w:numPr>
        <w:tabs>
          <w:tab w:val="left" w:pos="426"/>
        </w:tabs>
        <w:ind w:firstLine="630"/>
        <w:rPr>
          <w:rFonts w:ascii="Times New Roman" w:hAnsi="Times New Roman" w:cs="Times New Roman"/>
          <w:sz w:val="28"/>
          <w:szCs w:val="28"/>
        </w:rPr>
      </w:pPr>
      <w:r>
        <w:rPr>
          <w:rFonts w:ascii="Times New Roman" w:hAnsi="Times New Roman" w:cs="Times New Roman"/>
          <w:sz w:val="28"/>
          <w:szCs w:val="28"/>
        </w:rPr>
        <w:t>антенны сотовой, радиорелейной, спутниковой связи.</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704826" w:rsidRDefault="00704826">
      <w:pPr>
        <w:pStyle w:val="nienie"/>
        <w:ind w:firstLine="630"/>
        <w:rPr>
          <w:sz w:val="28"/>
          <w:szCs w:val="28"/>
        </w:rPr>
      </w:pPr>
    </w:p>
    <w:p w:rsidR="00704826" w:rsidRDefault="00E606BB">
      <w:pPr>
        <w:pStyle w:val="Standard"/>
        <w:spacing w:after="0" w:line="100" w:lineRule="atLeast"/>
        <w:ind w:firstLine="630"/>
        <w:jc w:val="both"/>
        <w:rPr>
          <w:sz w:val="28"/>
          <w:szCs w:val="28"/>
        </w:rPr>
      </w:pPr>
      <w:r>
        <w:rPr>
          <w:rFonts w:ascii="Times New Roman" w:hAnsi="Times New Roman" w:cs="Times New Roman"/>
          <w:b/>
          <w:iCs/>
          <w:sz w:val="28"/>
          <w:szCs w:val="28"/>
        </w:rPr>
        <w:t xml:space="preserve">Статья 46.5.  </w:t>
      </w:r>
      <w:r>
        <w:rPr>
          <w:rFonts w:ascii="Times New Roman" w:hAnsi="Times New Roman" w:cs="Times New Roman"/>
          <w:b/>
          <w:sz w:val="28"/>
          <w:szCs w:val="28"/>
        </w:rPr>
        <w:t>Градостроительные регламенты. Зоны сельскохозяйственного использования.</w:t>
      </w:r>
    </w:p>
    <w:p w:rsidR="00704826" w:rsidRDefault="00704826">
      <w:pPr>
        <w:pStyle w:val="Standard"/>
        <w:spacing w:after="0" w:line="100" w:lineRule="atLeast"/>
        <w:ind w:firstLine="630"/>
        <w:rPr>
          <w:sz w:val="28"/>
          <w:szCs w:val="28"/>
        </w:rPr>
      </w:pPr>
    </w:p>
    <w:p w:rsidR="00704826" w:rsidRDefault="00E606BB">
      <w:pPr>
        <w:pStyle w:val="Standard"/>
        <w:spacing w:line="100" w:lineRule="atLeast"/>
        <w:ind w:firstLine="630"/>
        <w:rPr>
          <w:sz w:val="28"/>
          <w:szCs w:val="28"/>
        </w:rPr>
      </w:pPr>
      <w:r>
        <w:rPr>
          <w:rFonts w:ascii="Times New Roman" w:hAnsi="Times New Roman" w:cs="Times New Roman"/>
          <w:b/>
          <w:sz w:val="28"/>
          <w:szCs w:val="28"/>
          <w:u w:val="single"/>
        </w:rPr>
        <w:t>СХ-1.</w:t>
      </w:r>
      <w:r>
        <w:rPr>
          <w:rFonts w:ascii="Times New Roman" w:eastAsia="Times New Roman" w:hAnsi="Times New Roman" w:cs="Times New Roman"/>
          <w:b/>
          <w:sz w:val="28"/>
          <w:szCs w:val="28"/>
          <w:u w:val="single"/>
        </w:rPr>
        <w:t xml:space="preserve"> </w:t>
      </w:r>
      <w:r>
        <w:rPr>
          <w:rFonts w:ascii="Times New Roman" w:hAnsi="Times New Roman" w:cs="Times New Roman"/>
          <w:b/>
          <w:sz w:val="28"/>
          <w:szCs w:val="28"/>
          <w:u w:val="single"/>
        </w:rPr>
        <w:t xml:space="preserve"> Зона сельскохозяйственных угодий.</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xml:space="preserve">Зона СХ-1 предназначены для сохранения и развития сельскохозяйственных угодий - пашни, сенокосы, пастбища, залежи и прочие, а </w:t>
      </w:r>
      <w:r>
        <w:rPr>
          <w:rFonts w:ascii="Times New Roman" w:hAnsi="Times New Roman" w:cs="Times New Roman"/>
          <w:sz w:val="28"/>
          <w:szCs w:val="28"/>
        </w:rPr>
        <w:lastRenderedPageBreak/>
        <w:t>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04826" w:rsidRDefault="00E606BB">
      <w:pPr>
        <w:pStyle w:val="Standard"/>
        <w:spacing w:after="0" w:line="100" w:lineRule="atLeast"/>
        <w:ind w:firstLine="630"/>
        <w:rPr>
          <w:rFonts w:ascii="Times New Roman" w:hAnsi="Times New Roman" w:cs="Times New Roman"/>
          <w:b/>
          <w:sz w:val="28"/>
          <w:szCs w:val="28"/>
        </w:rPr>
      </w:pPr>
      <w:r>
        <w:rPr>
          <w:rFonts w:ascii="Times New Roman" w:hAnsi="Times New Roman" w:cs="Times New Roman"/>
          <w:b/>
          <w:sz w:val="28"/>
          <w:szCs w:val="28"/>
        </w:rPr>
        <w:t> </w:t>
      </w:r>
    </w:p>
    <w:p w:rsidR="00704826" w:rsidRDefault="00E606BB">
      <w:pPr>
        <w:pStyle w:val="Standard"/>
        <w:spacing w:after="0" w:line="100" w:lineRule="atLeast"/>
        <w:ind w:firstLine="630"/>
        <w:rPr>
          <w:rFonts w:ascii="Times New Roman" w:hAnsi="Times New Roman" w:cs="Times New Roman"/>
          <w:b/>
          <w:bCs/>
          <w:i/>
          <w:sz w:val="28"/>
          <w:szCs w:val="28"/>
          <w:u w:val="single"/>
        </w:rPr>
      </w:pPr>
      <w:r>
        <w:rPr>
          <w:rFonts w:ascii="Times New Roman" w:hAnsi="Times New Roman" w:cs="Times New Roman"/>
          <w:b/>
          <w:bCs/>
          <w:i/>
          <w:sz w:val="28"/>
          <w:szCs w:val="28"/>
          <w:u w:val="single"/>
        </w:rPr>
        <w:t>Основные виды разрешённого использования:</w:t>
      </w:r>
    </w:p>
    <w:p w:rsidR="00704826" w:rsidRDefault="00E606BB">
      <w:pPr>
        <w:pStyle w:val="Standard"/>
        <w:spacing w:after="0" w:line="100" w:lineRule="atLeast"/>
        <w:ind w:firstLine="630"/>
        <w:rPr>
          <w:rFonts w:ascii="Times New Roman" w:hAnsi="Times New Roman" w:cs="Times New Roman"/>
          <w:b/>
          <w:sz w:val="28"/>
          <w:szCs w:val="28"/>
        </w:rPr>
      </w:pPr>
      <w:r>
        <w:rPr>
          <w:rFonts w:ascii="Times New Roman" w:hAnsi="Times New Roman" w:cs="Times New Roman"/>
          <w:b/>
          <w:sz w:val="28"/>
          <w:szCs w:val="28"/>
        </w:rPr>
        <w:t> </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пашни;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сенокосы;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луга, пастбища;</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земли, занятые многолетними насаждениями (сады, ягодники);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неудобья;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постройки, связанные с обслуживанием данной зоны;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поля и участки для выращивания сельхозпродукции предоставленные гражданам;</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лесозащитные полосы.</w:t>
      </w:r>
    </w:p>
    <w:p w:rsidR="00704826" w:rsidRDefault="00E606BB">
      <w:pPr>
        <w:pStyle w:val="Standard"/>
        <w:spacing w:after="0" w:line="100" w:lineRule="atLeast"/>
        <w:ind w:firstLine="630"/>
        <w:rPr>
          <w:rFonts w:ascii="Times New Roman" w:hAnsi="Times New Roman" w:cs="Times New Roman"/>
          <w:b/>
          <w:sz w:val="28"/>
          <w:szCs w:val="28"/>
        </w:rPr>
      </w:pPr>
      <w:r>
        <w:rPr>
          <w:rFonts w:ascii="Times New Roman" w:hAnsi="Times New Roman" w:cs="Times New Roman"/>
          <w:b/>
          <w:sz w:val="28"/>
          <w:szCs w:val="28"/>
        </w:rPr>
        <w:t> </w:t>
      </w:r>
    </w:p>
    <w:p w:rsidR="00704826" w:rsidRDefault="00E606BB">
      <w:pPr>
        <w:pStyle w:val="Standard"/>
        <w:spacing w:after="0" w:line="100" w:lineRule="atLeast"/>
        <w:ind w:firstLine="630"/>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разрешённого использования:</w:t>
      </w:r>
    </w:p>
    <w:p w:rsidR="00704826" w:rsidRDefault="00704826">
      <w:pPr>
        <w:pStyle w:val="Standard"/>
        <w:spacing w:after="0" w:line="100" w:lineRule="atLeast"/>
        <w:ind w:firstLine="630"/>
        <w:rPr>
          <w:sz w:val="28"/>
          <w:szCs w:val="28"/>
        </w:rPr>
      </w:pP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коммуникации, необходимые для использования сельскохозяйственной зоны;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заготовительные объекты;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временные парковки и стоянки автомобильного транспорта;</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площадки для сбора мусора.</w:t>
      </w:r>
    </w:p>
    <w:p w:rsidR="00704826" w:rsidRDefault="00E606BB">
      <w:pPr>
        <w:pStyle w:val="Standard"/>
        <w:spacing w:after="0" w:line="100" w:lineRule="atLeast"/>
        <w:ind w:firstLine="630"/>
        <w:rPr>
          <w:rFonts w:ascii="Times New Roman" w:hAnsi="Times New Roman" w:cs="Times New Roman"/>
          <w:b/>
          <w:sz w:val="28"/>
          <w:szCs w:val="28"/>
        </w:rPr>
      </w:pPr>
      <w:r>
        <w:rPr>
          <w:rFonts w:ascii="Times New Roman" w:hAnsi="Times New Roman" w:cs="Times New Roman"/>
          <w:b/>
          <w:sz w:val="28"/>
          <w:szCs w:val="28"/>
        </w:rPr>
        <w:t> </w:t>
      </w:r>
    </w:p>
    <w:p w:rsidR="00704826" w:rsidRDefault="00E606BB">
      <w:pPr>
        <w:pStyle w:val="Standard"/>
        <w:spacing w:after="0" w:line="100" w:lineRule="atLeast"/>
        <w:ind w:firstLine="630"/>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разрешённые виды использования:</w:t>
      </w:r>
    </w:p>
    <w:p w:rsidR="00704826" w:rsidRDefault="00E606BB">
      <w:pPr>
        <w:pStyle w:val="Standard"/>
        <w:spacing w:after="0" w:line="100" w:lineRule="atLeast"/>
        <w:ind w:firstLine="630"/>
        <w:rPr>
          <w:rFonts w:ascii="Times New Roman" w:hAnsi="Times New Roman" w:cs="Times New Roman"/>
          <w:b/>
          <w:sz w:val="28"/>
          <w:szCs w:val="28"/>
        </w:rPr>
      </w:pPr>
      <w:r>
        <w:rPr>
          <w:rFonts w:ascii="Times New Roman" w:hAnsi="Times New Roman" w:cs="Times New Roman"/>
          <w:b/>
          <w:sz w:val="28"/>
          <w:szCs w:val="28"/>
        </w:rPr>
        <w:t> </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личное подсобное хозяйство;</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сельскохозяйственные предприятия;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торговые объекты;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пункты первой медицинской помощи;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автозаправочные станции.</w:t>
      </w:r>
    </w:p>
    <w:p w:rsidR="00592FF6" w:rsidRDefault="00592FF6" w:rsidP="00592FF6">
      <w:pPr>
        <w:pStyle w:val="a7"/>
        <w:spacing w:after="0" w:line="240" w:lineRule="auto"/>
        <w:ind w:firstLine="851"/>
        <w:jc w:val="both"/>
        <w:rPr>
          <w:rFonts w:ascii="Times New Roman" w:hAnsi="Times New Roman"/>
          <w:i/>
          <w:sz w:val="28"/>
          <w:szCs w:val="28"/>
        </w:rPr>
      </w:pP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i/>
          <w:sz w:val="28"/>
          <w:szCs w:val="28"/>
          <w:lang w:val="en-US"/>
        </w:rPr>
        <w:t>-1</w:t>
      </w:r>
      <w:r w:rsidRPr="00592FF6">
        <w:rPr>
          <w:rFonts w:ascii="Times New Roman" w:hAnsi="Times New Roman"/>
          <w:i/>
          <w:sz w:val="28"/>
          <w:szCs w:val="28"/>
        </w:rPr>
        <w:t xml:space="preserve"> включают в себя:</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592FF6" w:rsidRDefault="00592FF6" w:rsidP="00592FF6">
      <w:pPr>
        <w:pStyle w:val="a7"/>
        <w:spacing w:after="0" w:line="240" w:lineRule="auto"/>
        <w:ind w:firstLine="851"/>
        <w:jc w:val="both"/>
        <w:rPr>
          <w:rFonts w:ascii="Times New Roman" w:hAnsi="Times New Roman"/>
          <w:i/>
          <w:sz w:val="28"/>
          <w:szCs w:val="28"/>
        </w:rPr>
      </w:pPr>
      <w:r w:rsidRPr="00592FF6">
        <w:rPr>
          <w:rFonts w:ascii="Times New Roman" w:hAnsi="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i/>
          <w:sz w:val="28"/>
          <w:szCs w:val="28"/>
        </w:rPr>
        <w:t>.</w:t>
      </w:r>
    </w:p>
    <w:p w:rsidR="005052B7" w:rsidRPr="00592FF6" w:rsidRDefault="005052B7" w:rsidP="005052B7">
      <w:pPr>
        <w:autoSpaceDE w:val="0"/>
        <w:adjustRightInd w:val="0"/>
        <w:ind w:firstLine="709"/>
        <w:jc w:val="both"/>
        <w:rPr>
          <w:rFonts w:eastAsia="Times New Roman" w:cs="Times New Roman"/>
          <w:b/>
          <w:i/>
          <w:sz w:val="28"/>
          <w:szCs w:val="28"/>
        </w:rPr>
      </w:pPr>
      <w:r w:rsidRPr="00592FF6">
        <w:rPr>
          <w:rFonts w:eastAsia="Calibri" w:cs="Times New Roman"/>
          <w:b/>
          <w:i/>
          <w:color w:val="000000"/>
          <w:sz w:val="28"/>
          <w:szCs w:val="28"/>
          <w:lang w:eastAsia="en-US"/>
        </w:rPr>
        <w:t xml:space="preserve">На </w:t>
      </w:r>
      <w:r w:rsidRPr="00592FF6">
        <w:rPr>
          <w:rFonts w:eastAsia="Times New Roman" w:cs="Times New Roman"/>
          <w:b/>
          <w:i/>
          <w:sz w:val="28"/>
          <w:szCs w:val="28"/>
        </w:rPr>
        <w:t>земли сельскохозяйственных угодий в составе земель сельскохозяйственного назначения</w:t>
      </w:r>
      <w:r w:rsidRPr="00592FF6">
        <w:rPr>
          <w:rFonts w:eastAsia="Calibri" w:cs="Times New Roman"/>
          <w:b/>
          <w:i/>
          <w:color w:val="000000"/>
          <w:sz w:val="28"/>
          <w:szCs w:val="28"/>
          <w:lang w:eastAsia="en-US"/>
        </w:rPr>
        <w:t xml:space="preserve"> градостроительные регламенты не устанавливаются</w:t>
      </w:r>
      <w:r w:rsidRPr="00592FF6">
        <w:rPr>
          <w:rFonts w:eastAsia="Times New Roman" w:cs="Times New Roman"/>
          <w:b/>
          <w:i/>
          <w:sz w:val="28"/>
          <w:szCs w:val="28"/>
        </w:rPr>
        <w:t>.</w:t>
      </w:r>
    </w:p>
    <w:p w:rsidR="005052B7" w:rsidRPr="00592FF6" w:rsidRDefault="005052B7" w:rsidP="00592FF6">
      <w:pPr>
        <w:pStyle w:val="a7"/>
        <w:spacing w:after="0" w:line="240" w:lineRule="auto"/>
        <w:ind w:firstLine="851"/>
        <w:jc w:val="both"/>
        <w:rPr>
          <w:rFonts w:ascii="Times New Roman" w:hAnsi="Times New Roman"/>
          <w:i/>
          <w:sz w:val="28"/>
          <w:szCs w:val="28"/>
        </w:rPr>
      </w:pPr>
    </w:p>
    <w:p w:rsidR="00592FF6" w:rsidRDefault="00592FF6">
      <w:pPr>
        <w:pStyle w:val="Standard"/>
        <w:spacing w:after="0" w:line="100" w:lineRule="atLeast"/>
        <w:ind w:firstLine="630"/>
        <w:rPr>
          <w:rFonts w:ascii="Times New Roman" w:hAnsi="Times New Roman" w:cs="Times New Roman"/>
          <w:sz w:val="28"/>
          <w:szCs w:val="28"/>
        </w:rPr>
      </w:pPr>
    </w:p>
    <w:p w:rsidR="00704826" w:rsidRDefault="00E606BB">
      <w:pPr>
        <w:pStyle w:val="Standard"/>
        <w:spacing w:line="100" w:lineRule="atLeast"/>
        <w:ind w:firstLine="630"/>
        <w:rPr>
          <w:sz w:val="28"/>
          <w:szCs w:val="28"/>
        </w:rPr>
      </w:pPr>
      <w:r>
        <w:rPr>
          <w:rFonts w:ascii="Times New Roman" w:hAnsi="Times New Roman" w:cs="Times New Roman"/>
          <w:b/>
          <w:sz w:val="28"/>
          <w:szCs w:val="28"/>
          <w:u w:val="single"/>
        </w:rPr>
        <w:t>СХ-2.</w:t>
      </w:r>
      <w:r>
        <w:rPr>
          <w:rFonts w:ascii="Times New Roman" w:eastAsia="Times New Roman" w:hAnsi="Times New Roman" w:cs="Times New Roman"/>
          <w:b/>
          <w:sz w:val="28"/>
          <w:szCs w:val="28"/>
          <w:u w:val="single"/>
        </w:rPr>
        <w:t xml:space="preserve"> </w:t>
      </w:r>
      <w:r>
        <w:rPr>
          <w:rFonts w:ascii="Times New Roman" w:hAnsi="Times New Roman" w:cs="Times New Roman"/>
          <w:b/>
          <w:sz w:val="28"/>
          <w:szCs w:val="28"/>
          <w:u w:val="single"/>
        </w:rPr>
        <w:t xml:space="preserve"> Зона, занятая объектами сельскохозяйственного назначения.</w:t>
      </w:r>
    </w:p>
    <w:p w:rsidR="00704826" w:rsidRDefault="00E606BB">
      <w:pPr>
        <w:pStyle w:val="Standard"/>
        <w:spacing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704826" w:rsidRDefault="00E606BB">
      <w:pPr>
        <w:pStyle w:val="Standard"/>
        <w:spacing w:line="100" w:lineRule="atLeast"/>
        <w:ind w:firstLine="630"/>
        <w:rPr>
          <w:rFonts w:ascii="Times New Roman" w:hAnsi="Times New Roman" w:cs="Times New Roman"/>
          <w:b/>
          <w:i/>
          <w:sz w:val="28"/>
          <w:szCs w:val="28"/>
          <w:u w:val="single"/>
        </w:rPr>
      </w:pPr>
      <w:r>
        <w:rPr>
          <w:rFonts w:ascii="Times New Roman" w:hAnsi="Times New Roman" w:cs="Times New Roman"/>
          <w:b/>
          <w:i/>
          <w:sz w:val="28"/>
          <w:szCs w:val="28"/>
          <w:u w:val="single"/>
        </w:rPr>
        <w:t>Основные виды разрешенного использования:</w:t>
      </w:r>
    </w:p>
    <w:p w:rsidR="00704826" w:rsidRDefault="00E606BB">
      <w:pPr>
        <w:pStyle w:val="Standard"/>
        <w:spacing w:after="0" w:line="100" w:lineRule="atLeast"/>
        <w:ind w:firstLine="630"/>
        <w:rPr>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объекты сельскохозяйственного назначения;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поля и участки для выращивания сельхозпродукции;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пашни;</w:t>
      </w:r>
    </w:p>
    <w:p w:rsidR="00704826" w:rsidRDefault="00E606BB">
      <w:pPr>
        <w:pStyle w:val="a7"/>
        <w:spacing w:line="100" w:lineRule="atLeast"/>
        <w:ind w:firstLine="630"/>
        <w:rPr>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животноводческие фермы.</w:t>
      </w:r>
    </w:p>
    <w:p w:rsidR="00704826" w:rsidRDefault="00E606BB">
      <w:pPr>
        <w:pStyle w:val="Standard"/>
        <w:spacing w:line="100" w:lineRule="atLeast"/>
        <w:ind w:firstLine="630"/>
        <w:rPr>
          <w:rFonts w:ascii="Times New Roman" w:hAnsi="Times New Roman" w:cs="Times New Roman"/>
          <w:b/>
          <w:i/>
          <w:sz w:val="28"/>
          <w:szCs w:val="28"/>
          <w:u w:val="single"/>
        </w:rPr>
      </w:pPr>
      <w:r>
        <w:rPr>
          <w:rFonts w:ascii="Times New Roman" w:hAnsi="Times New Roman" w:cs="Times New Roman"/>
          <w:b/>
          <w:i/>
          <w:sz w:val="28"/>
          <w:szCs w:val="28"/>
          <w:u w:val="single"/>
        </w:rPr>
        <w:t>Вспомогательные виды разрешенного использования: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объекты хранения автотранспорта;</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инженерно-технические объекты;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конноспортивные клубы, манежи для верховой езды;</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ветеринарные учреждения;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объекты, необходимые для обслуживания объектов, разрешенных по праву использования.</w:t>
      </w:r>
    </w:p>
    <w:p w:rsidR="00704826" w:rsidRDefault="00704826">
      <w:pPr>
        <w:pStyle w:val="Standard"/>
        <w:spacing w:after="0" w:line="100" w:lineRule="atLeast"/>
        <w:ind w:firstLine="630"/>
        <w:rPr>
          <w:sz w:val="28"/>
          <w:szCs w:val="28"/>
        </w:rPr>
      </w:pPr>
    </w:p>
    <w:p w:rsidR="00704826" w:rsidRDefault="00E606BB">
      <w:pPr>
        <w:pStyle w:val="Standard"/>
        <w:spacing w:after="0" w:line="100" w:lineRule="atLeast"/>
        <w:ind w:firstLine="630"/>
        <w:rPr>
          <w:rFonts w:ascii="Times New Roman" w:hAnsi="Times New Roman" w:cs="Times New Roman"/>
          <w:b/>
          <w:i/>
          <w:sz w:val="28"/>
          <w:szCs w:val="28"/>
          <w:u w:val="single"/>
        </w:rPr>
      </w:pPr>
      <w:r>
        <w:rPr>
          <w:rFonts w:ascii="Times New Roman" w:hAnsi="Times New Roman" w:cs="Times New Roman"/>
          <w:b/>
          <w:i/>
          <w:sz w:val="28"/>
          <w:szCs w:val="28"/>
          <w:u w:val="single"/>
        </w:rPr>
        <w:t>Условно разрешенные виды использования:</w:t>
      </w:r>
    </w:p>
    <w:p w:rsidR="00704826" w:rsidRDefault="00704826">
      <w:pPr>
        <w:pStyle w:val="Standard"/>
        <w:spacing w:after="0" w:line="100" w:lineRule="atLeast"/>
        <w:ind w:firstLine="630"/>
        <w:rPr>
          <w:sz w:val="28"/>
          <w:szCs w:val="28"/>
        </w:rPr>
      </w:pP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индивидуальные жилые дома, жилые дома блокированной застройки;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дачи;</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ветеринарные учреждения;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объекты культового назначения;</w:t>
      </w:r>
    </w:p>
    <w:p w:rsidR="00704826" w:rsidRDefault="00E606BB">
      <w:pPr>
        <w:pStyle w:val="Standard"/>
        <w:spacing w:after="0" w:line="100" w:lineRule="atLeast"/>
        <w:ind w:firstLine="630"/>
        <w:rPr>
          <w:rFonts w:ascii="Times New Roman" w:hAnsi="Times New Roman" w:cs="Times New Roman"/>
          <w:sz w:val="28"/>
          <w:szCs w:val="28"/>
        </w:rPr>
      </w:pPr>
      <w:r>
        <w:rPr>
          <w:rFonts w:ascii="Times New Roman" w:hAnsi="Times New Roman" w:cs="Times New Roman"/>
          <w:sz w:val="28"/>
          <w:szCs w:val="28"/>
        </w:rPr>
        <w:t>–    объекты обслуживания автотранспорта.</w:t>
      </w:r>
    </w:p>
    <w:p w:rsidR="00704826" w:rsidRDefault="00704826">
      <w:pPr>
        <w:pStyle w:val="Standard"/>
        <w:spacing w:after="0" w:line="100" w:lineRule="atLeast"/>
        <w:ind w:firstLine="630"/>
        <w:jc w:val="both"/>
        <w:rPr>
          <w:sz w:val="28"/>
          <w:szCs w:val="28"/>
        </w:rPr>
      </w:pP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p>
    <w:p w:rsidR="0063201C" w:rsidRPr="00592FF6" w:rsidRDefault="00592FF6" w:rsidP="0063201C">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Предельные (минимальные и (или) максимальные) размеры земельных участко</w:t>
      </w:r>
      <w:r w:rsidR="0063201C" w:rsidRPr="00592FF6">
        <w:rPr>
          <w:rFonts w:ascii="Times New Roman" w:hAnsi="Times New Roman" w:cs="Times New Roman"/>
          <w:i/>
          <w:sz w:val="28"/>
          <w:szCs w:val="28"/>
        </w:rPr>
        <w:t xml:space="preserve"> и предельные параметры разрешенного строительства, реконструкции объектов капитального строительства в пределах зоны СХ-2 включают в себя:</w:t>
      </w:r>
    </w:p>
    <w:p w:rsidR="0063201C" w:rsidRPr="00592FF6" w:rsidRDefault="0063201C" w:rsidP="0063201C">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63201C"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2) минимал</w:t>
      </w:r>
      <w:r w:rsidR="00592FF6" w:rsidRPr="00592FF6">
        <w:rPr>
          <w:rFonts w:ascii="Times New Roman" w:hAnsi="Times New Roman" w:cs="Times New Roman"/>
          <w:i/>
          <w:sz w:val="28"/>
          <w:szCs w:val="28"/>
        </w:rPr>
        <w:t xml:space="preserve">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00592FF6"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cs="Times New Roman"/>
          <w:i/>
          <w:sz w:val="28"/>
          <w:szCs w:val="28"/>
        </w:rPr>
        <w:t>;</w:t>
      </w:r>
    </w:p>
    <w:p w:rsidR="00592FF6" w:rsidRPr="00592FF6" w:rsidRDefault="00592FF6" w:rsidP="00592FF6">
      <w:pPr>
        <w:pStyle w:val="a7"/>
        <w:spacing w:after="0" w:line="240" w:lineRule="auto"/>
        <w:ind w:firstLine="851"/>
        <w:jc w:val="both"/>
        <w:rPr>
          <w:rFonts w:ascii="Times New Roman" w:hAnsi="Times New Roman" w:cs="Times New Roman"/>
          <w:i/>
          <w:sz w:val="28"/>
          <w:szCs w:val="28"/>
        </w:rPr>
      </w:pPr>
      <w:r w:rsidRPr="00592FF6">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592FF6">
        <w:rPr>
          <w:rFonts w:ascii="Times New Roman" w:hAnsi="Times New Roman" w:cs="Times New Roman"/>
          <w:i/>
          <w:sz w:val="28"/>
          <w:szCs w:val="28"/>
        </w:rPr>
        <w:t>.</w:t>
      </w:r>
    </w:p>
    <w:p w:rsidR="00592FF6" w:rsidRDefault="00592FF6">
      <w:pPr>
        <w:pStyle w:val="Standard"/>
        <w:spacing w:after="0" w:line="100" w:lineRule="atLeast"/>
        <w:ind w:firstLine="630"/>
        <w:jc w:val="both"/>
        <w:rPr>
          <w:sz w:val="28"/>
          <w:szCs w:val="28"/>
        </w:rPr>
      </w:pPr>
    </w:p>
    <w:p w:rsidR="00592FF6" w:rsidRDefault="00592FF6">
      <w:pPr>
        <w:pStyle w:val="Standard"/>
        <w:spacing w:after="0" w:line="100" w:lineRule="atLeast"/>
        <w:ind w:firstLine="630"/>
        <w:jc w:val="both"/>
        <w:rPr>
          <w:sz w:val="28"/>
          <w:szCs w:val="28"/>
        </w:rPr>
      </w:pPr>
    </w:p>
    <w:p w:rsidR="00704826" w:rsidRDefault="00E606BB">
      <w:pPr>
        <w:pStyle w:val="Standard"/>
        <w:spacing w:after="0" w:line="100" w:lineRule="atLeast"/>
        <w:ind w:firstLine="630"/>
        <w:jc w:val="both"/>
        <w:rPr>
          <w:rFonts w:ascii="Times New Roman" w:hAnsi="Times New Roman" w:cs="Times New Roman"/>
          <w:b/>
          <w:iCs/>
          <w:sz w:val="28"/>
          <w:szCs w:val="28"/>
        </w:rPr>
      </w:pPr>
      <w:r>
        <w:rPr>
          <w:rFonts w:ascii="Times New Roman" w:hAnsi="Times New Roman" w:cs="Times New Roman"/>
          <w:b/>
          <w:iCs/>
          <w:sz w:val="28"/>
          <w:szCs w:val="28"/>
        </w:rPr>
        <w:t>Статья 46.6. Градостроительные регламенты. Рекреационные зоны.</w:t>
      </w:r>
    </w:p>
    <w:p w:rsidR="00704826" w:rsidRDefault="00704826">
      <w:pPr>
        <w:pStyle w:val="Standard"/>
        <w:spacing w:after="0" w:line="100" w:lineRule="atLeast"/>
        <w:ind w:firstLine="630"/>
        <w:jc w:val="both"/>
        <w:rPr>
          <w:sz w:val="28"/>
          <w:szCs w:val="28"/>
        </w:rPr>
      </w:pPr>
    </w:p>
    <w:p w:rsidR="00704826" w:rsidRDefault="00704826">
      <w:pPr>
        <w:pStyle w:val="Standard"/>
        <w:spacing w:after="0" w:line="100" w:lineRule="atLeast"/>
        <w:ind w:firstLine="630"/>
        <w:jc w:val="both"/>
        <w:rPr>
          <w:sz w:val="28"/>
          <w:szCs w:val="28"/>
        </w:rPr>
      </w:pPr>
    </w:p>
    <w:p w:rsidR="00704826" w:rsidRDefault="00E606BB">
      <w:pPr>
        <w:pStyle w:val="Standard"/>
        <w:spacing w:line="100" w:lineRule="atLeast"/>
        <w:ind w:firstLine="630"/>
        <w:jc w:val="both"/>
        <w:rPr>
          <w:rFonts w:ascii="Times New Roman" w:hAnsi="Times New Roman" w:cs="Times New Roman"/>
          <w:b/>
          <w:bCs/>
          <w:sz w:val="28"/>
          <w:szCs w:val="28"/>
          <w:u w:val="single"/>
        </w:rPr>
      </w:pPr>
      <w:r>
        <w:rPr>
          <w:rFonts w:ascii="Times New Roman" w:hAnsi="Times New Roman" w:cs="Times New Roman"/>
          <w:b/>
          <w:bCs/>
          <w:sz w:val="28"/>
          <w:szCs w:val="28"/>
          <w:u w:val="single"/>
        </w:rPr>
        <w:t>Р.  Рекреационная зона.</w:t>
      </w:r>
    </w:p>
    <w:p w:rsidR="00704826" w:rsidRDefault="00E606BB">
      <w:pPr>
        <w:pStyle w:val="Standard"/>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p>
    <w:p w:rsidR="00704826" w:rsidRDefault="00E606BB">
      <w:pPr>
        <w:pStyle w:val="Standard"/>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04826" w:rsidRDefault="00E606BB">
      <w:pPr>
        <w:pStyle w:val="Iniiaiieoaenonionooiii2"/>
        <w:ind w:firstLine="630"/>
        <w:rPr>
          <w:iCs/>
          <w:sz w:val="28"/>
          <w:szCs w:val="28"/>
        </w:rPr>
      </w:pPr>
      <w:r>
        <w:rPr>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4826" w:rsidRDefault="00704826">
      <w:pPr>
        <w:pStyle w:val="Standard"/>
        <w:spacing w:after="0" w:line="100" w:lineRule="atLeast"/>
        <w:ind w:firstLine="630"/>
        <w:jc w:val="both"/>
        <w:rPr>
          <w:sz w:val="28"/>
          <w:szCs w:val="28"/>
        </w:rPr>
      </w:pPr>
    </w:p>
    <w:p w:rsidR="00704826" w:rsidRDefault="00E606BB">
      <w:pPr>
        <w:pStyle w:val="Standard"/>
        <w:spacing w:after="0" w:line="100" w:lineRule="atLeast"/>
        <w:ind w:firstLine="630"/>
        <w:jc w:val="both"/>
        <w:rPr>
          <w:sz w:val="28"/>
          <w:szCs w:val="28"/>
        </w:rPr>
      </w:pPr>
      <w:r>
        <w:rPr>
          <w:rFonts w:ascii="Times New Roman" w:hAnsi="Times New Roman" w:cs="Times New Roman"/>
          <w:b/>
          <w:bCs/>
          <w:i/>
          <w:sz w:val="28"/>
          <w:szCs w:val="28"/>
          <w:u w:val="single"/>
        </w:rPr>
        <w:t>Основные виды разрешенного использования</w:t>
      </w:r>
      <w:r>
        <w:rPr>
          <w:rFonts w:ascii="Times New Roman" w:hAnsi="Times New Roman" w:cs="Times New Roman"/>
          <w:b/>
          <w:bCs/>
          <w:sz w:val="28"/>
          <w:szCs w:val="28"/>
          <w:u w:val="single"/>
        </w:rPr>
        <w:t>:</w:t>
      </w:r>
    </w:p>
    <w:p w:rsidR="00704826" w:rsidRDefault="00E606BB">
      <w:pPr>
        <w:pStyle w:val="a7"/>
        <w:numPr>
          <w:ilvl w:val="0"/>
          <w:numId w:val="100"/>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парки;</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набережные;</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скверы, сады, бульвары;</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регулируемая рубка деревьев;</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игровые детские площадки;</w:t>
      </w:r>
    </w:p>
    <w:p w:rsidR="00704826" w:rsidRDefault="00E606BB">
      <w:pPr>
        <w:pStyle w:val="a7"/>
        <w:numPr>
          <w:ilvl w:val="0"/>
          <w:numId w:val="101"/>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спортивно-зрелищные сооружения;</w:t>
      </w:r>
    </w:p>
    <w:p w:rsidR="00704826" w:rsidRDefault="00E606BB">
      <w:pPr>
        <w:pStyle w:val="a7"/>
        <w:numPr>
          <w:ilvl w:val="0"/>
          <w:numId w:val="38"/>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704826" w:rsidRDefault="00E606BB">
      <w:pPr>
        <w:pStyle w:val="a7"/>
        <w:numPr>
          <w:ilvl w:val="0"/>
          <w:numId w:val="10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учреждения отдыха и туризма;</w:t>
      </w:r>
    </w:p>
    <w:p w:rsidR="00704826" w:rsidRDefault="00E606BB">
      <w:pPr>
        <w:pStyle w:val="a7"/>
        <w:numPr>
          <w:ilvl w:val="0"/>
          <w:numId w:val="36"/>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лодочные станции;</w:t>
      </w:r>
    </w:p>
    <w:p w:rsidR="00704826" w:rsidRDefault="00E606BB">
      <w:pPr>
        <w:pStyle w:val="a7"/>
        <w:numPr>
          <w:ilvl w:val="0"/>
          <w:numId w:val="36"/>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лыжные спортивные базы;</w:t>
      </w:r>
    </w:p>
    <w:p w:rsidR="00704826" w:rsidRDefault="00E606BB">
      <w:pPr>
        <w:pStyle w:val="a7"/>
        <w:numPr>
          <w:ilvl w:val="0"/>
          <w:numId w:val="36"/>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водноспортивные базы;</w:t>
      </w:r>
    </w:p>
    <w:p w:rsidR="00704826" w:rsidRDefault="00E606BB">
      <w:pPr>
        <w:pStyle w:val="a7"/>
        <w:numPr>
          <w:ilvl w:val="0"/>
          <w:numId w:val="10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спортплощадки;</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прокат спортивного и игрового инвентаря;</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комплексы аттракционов, игровые залы, бильярдные;</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танцплощадки, дискотеки;</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летние театры и эстрады;</w:t>
      </w:r>
    </w:p>
    <w:p w:rsidR="00704826" w:rsidRDefault="00E606BB">
      <w:pPr>
        <w:pStyle w:val="a7"/>
        <w:numPr>
          <w:ilvl w:val="0"/>
          <w:numId w:val="32"/>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тир;</w:t>
      </w:r>
    </w:p>
    <w:p w:rsidR="00704826" w:rsidRDefault="00E606BB">
      <w:pPr>
        <w:pStyle w:val="a7"/>
        <w:numPr>
          <w:ilvl w:val="0"/>
          <w:numId w:val="32"/>
        </w:numPr>
        <w:spacing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озеленение.</w:t>
      </w:r>
    </w:p>
    <w:p w:rsidR="00704826" w:rsidRDefault="00E606BB">
      <w:pPr>
        <w:pStyle w:val="Standard"/>
        <w:spacing w:after="0" w:line="100" w:lineRule="atLeast"/>
        <w:ind w:firstLine="63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Вспомогательные виды разрешенного использования:</w:t>
      </w:r>
    </w:p>
    <w:p w:rsidR="00704826" w:rsidRDefault="00E606BB">
      <w:pPr>
        <w:pStyle w:val="a7"/>
        <w:numPr>
          <w:ilvl w:val="0"/>
          <w:numId w:val="104"/>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некапитальные вспомогательные строения и инфраструктура для отдыха;</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lastRenderedPageBreak/>
        <w:t>некапитальные строения предприятий общественного питания;</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сезонные обслуживающие объекты;</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пункты оказания первой помощи;</w:t>
      </w:r>
    </w:p>
    <w:p w:rsidR="00704826" w:rsidRDefault="00E606BB">
      <w:pPr>
        <w:pStyle w:val="a7"/>
        <w:numPr>
          <w:ilvl w:val="0"/>
          <w:numId w:val="105"/>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автостоянки для временного хранения индивидуальных легковых автомобилей.</w:t>
      </w:r>
    </w:p>
    <w:p w:rsidR="00704826" w:rsidRDefault="00E606BB">
      <w:pPr>
        <w:pStyle w:val="a7"/>
        <w:numPr>
          <w:ilvl w:val="0"/>
          <w:numId w:val="106"/>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жилые дома для обслуживающего персонала;</w:t>
      </w:r>
    </w:p>
    <w:p w:rsidR="00704826" w:rsidRDefault="00704826">
      <w:pPr>
        <w:pStyle w:val="a7"/>
        <w:numPr>
          <w:ilvl w:val="0"/>
          <w:numId w:val="107"/>
        </w:numPr>
        <w:spacing w:after="0" w:line="100" w:lineRule="atLeast"/>
        <w:ind w:firstLine="630"/>
        <w:jc w:val="both"/>
        <w:rPr>
          <w:sz w:val="28"/>
          <w:szCs w:val="28"/>
        </w:rPr>
      </w:pP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w:t>
      </w:r>
    </w:p>
    <w:p w:rsidR="00704826" w:rsidRDefault="00704826">
      <w:pPr>
        <w:pStyle w:val="a7"/>
        <w:spacing w:after="0" w:line="100" w:lineRule="atLeast"/>
        <w:ind w:firstLine="630"/>
        <w:jc w:val="both"/>
        <w:rPr>
          <w:sz w:val="28"/>
          <w:szCs w:val="28"/>
        </w:rPr>
      </w:pPr>
    </w:p>
    <w:p w:rsidR="00704826" w:rsidRDefault="00E606BB">
      <w:pPr>
        <w:pStyle w:val="Standard"/>
        <w:spacing w:after="0" w:line="100" w:lineRule="atLeast"/>
        <w:ind w:firstLine="63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общественные туалеты;</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парковки;</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резервуары для хранения воды;</w:t>
      </w:r>
    </w:p>
    <w:p w:rsidR="00704826" w:rsidRDefault="00E606BB">
      <w:pPr>
        <w:pStyle w:val="a7"/>
        <w:numPr>
          <w:ilvl w:val="0"/>
          <w:numId w:val="33"/>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704826" w:rsidRDefault="00E606BB">
      <w:pPr>
        <w:pStyle w:val="a7"/>
        <w:numPr>
          <w:ilvl w:val="0"/>
          <w:numId w:val="108"/>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конфессиональные объекты;</w:t>
      </w:r>
    </w:p>
    <w:p w:rsidR="00704826" w:rsidRDefault="00E606BB">
      <w:pPr>
        <w:pStyle w:val="a7"/>
        <w:numPr>
          <w:ilvl w:val="0"/>
          <w:numId w:val="39"/>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торгово-выставочные комплексы;</w:t>
      </w:r>
    </w:p>
    <w:p w:rsidR="00704826" w:rsidRDefault="00E606BB">
      <w:pPr>
        <w:pStyle w:val="a7"/>
        <w:numPr>
          <w:ilvl w:val="0"/>
          <w:numId w:val="109"/>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киоски, лоточная торговля, временные павильоны розничной торговли, обслуживания и общественного питания;</w:t>
      </w:r>
    </w:p>
    <w:p w:rsidR="00704826" w:rsidRDefault="00E606BB">
      <w:pPr>
        <w:pStyle w:val="a7"/>
        <w:numPr>
          <w:ilvl w:val="0"/>
          <w:numId w:val="110"/>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водозаборные скважины;</w:t>
      </w:r>
    </w:p>
    <w:p w:rsidR="00704826" w:rsidRDefault="00E606BB">
      <w:pPr>
        <w:pStyle w:val="a7"/>
        <w:numPr>
          <w:ilvl w:val="0"/>
          <w:numId w:val="35"/>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водонапорные башни;</w:t>
      </w:r>
    </w:p>
    <w:p w:rsidR="00704826" w:rsidRDefault="00E606BB">
      <w:pPr>
        <w:pStyle w:val="a7"/>
        <w:numPr>
          <w:ilvl w:val="0"/>
          <w:numId w:val="111"/>
        </w:numPr>
        <w:spacing w:after="0" w:line="100" w:lineRule="atLeast"/>
        <w:ind w:firstLine="630"/>
        <w:jc w:val="both"/>
        <w:rPr>
          <w:rFonts w:ascii="Times New Roman" w:hAnsi="Times New Roman" w:cs="Times New Roman"/>
          <w:sz w:val="28"/>
          <w:szCs w:val="28"/>
        </w:rPr>
      </w:pPr>
      <w:r>
        <w:rPr>
          <w:rFonts w:ascii="Times New Roman" w:hAnsi="Times New Roman" w:cs="Times New Roman"/>
          <w:sz w:val="28"/>
          <w:szCs w:val="28"/>
        </w:rPr>
        <w:t>спортивные площадки с капитальными объектами обслуживающего назначения.</w:t>
      </w:r>
    </w:p>
    <w:p w:rsidR="00704826" w:rsidRDefault="00704826">
      <w:pPr>
        <w:pStyle w:val="a7"/>
        <w:spacing w:after="0" w:line="100" w:lineRule="atLeast"/>
        <w:ind w:firstLine="630"/>
        <w:jc w:val="both"/>
        <w:rPr>
          <w:sz w:val="28"/>
          <w:szCs w:val="28"/>
        </w:rPr>
      </w:pP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 xml:space="preserve">1) предельные (минимальные и (или) максимальные) размеры земельных участков, в том числе их площадь: </w:t>
      </w:r>
    </w:p>
    <w:p w:rsidR="006E4925" w:rsidRPr="006E4925" w:rsidRDefault="006E4925" w:rsidP="006E4925">
      <w:pPr>
        <w:pStyle w:val="a7"/>
        <w:spacing w:after="0" w:line="240" w:lineRule="auto"/>
        <w:jc w:val="both"/>
        <w:rPr>
          <w:rFonts w:ascii="Times New Roman" w:hAnsi="Times New Roman" w:cs="Times New Roman"/>
          <w:i/>
          <w:sz w:val="28"/>
          <w:szCs w:val="28"/>
        </w:rPr>
      </w:pPr>
      <w:r w:rsidRPr="006E4925">
        <w:rPr>
          <w:rFonts w:ascii="Times New Roman" w:hAnsi="Times New Roman" w:cs="Times New Roman"/>
          <w:i/>
          <w:sz w:val="28"/>
          <w:szCs w:val="28"/>
        </w:rPr>
        <w:t>Площадь территории парков, садов и скверов следует принимать не менее, га:</w:t>
      </w:r>
    </w:p>
    <w:p w:rsidR="006E4925" w:rsidRPr="006E4925" w:rsidRDefault="006E4925" w:rsidP="006E4925">
      <w:pPr>
        <w:pStyle w:val="a7"/>
        <w:spacing w:after="0" w:line="240" w:lineRule="auto"/>
        <w:jc w:val="both"/>
        <w:rPr>
          <w:rFonts w:ascii="Times New Roman" w:hAnsi="Times New Roman" w:cs="Times New Roman"/>
          <w:i/>
          <w:sz w:val="28"/>
          <w:szCs w:val="28"/>
        </w:rPr>
      </w:pPr>
      <w:r w:rsidRPr="006E4925">
        <w:rPr>
          <w:rFonts w:ascii="Times New Roman" w:hAnsi="Times New Roman" w:cs="Times New Roman"/>
          <w:i/>
          <w:sz w:val="28"/>
          <w:szCs w:val="28"/>
        </w:rPr>
        <w:t>городских парков.............................................................................15</w:t>
      </w:r>
    </w:p>
    <w:p w:rsidR="006E4925" w:rsidRPr="006E4925" w:rsidRDefault="006E4925" w:rsidP="006E4925">
      <w:pPr>
        <w:pStyle w:val="a7"/>
        <w:spacing w:after="0" w:line="240" w:lineRule="auto"/>
        <w:jc w:val="both"/>
        <w:rPr>
          <w:rFonts w:ascii="Times New Roman" w:hAnsi="Times New Roman" w:cs="Times New Roman"/>
          <w:i/>
          <w:sz w:val="28"/>
          <w:szCs w:val="28"/>
        </w:rPr>
      </w:pPr>
      <w:r w:rsidRPr="006E4925">
        <w:rPr>
          <w:rFonts w:ascii="Times New Roman" w:hAnsi="Times New Roman" w:cs="Times New Roman"/>
          <w:i/>
          <w:sz w:val="28"/>
          <w:szCs w:val="28"/>
        </w:rPr>
        <w:t>парков планировочных районов....................................................10</w:t>
      </w:r>
    </w:p>
    <w:p w:rsidR="006E4925" w:rsidRPr="006E4925" w:rsidRDefault="006E4925" w:rsidP="006E4925">
      <w:pPr>
        <w:pStyle w:val="a7"/>
        <w:spacing w:after="0" w:line="240" w:lineRule="auto"/>
        <w:jc w:val="both"/>
        <w:rPr>
          <w:rFonts w:ascii="Times New Roman" w:hAnsi="Times New Roman" w:cs="Times New Roman"/>
          <w:i/>
          <w:sz w:val="28"/>
          <w:szCs w:val="28"/>
        </w:rPr>
      </w:pPr>
      <w:r w:rsidRPr="006E4925">
        <w:rPr>
          <w:rFonts w:ascii="Times New Roman" w:hAnsi="Times New Roman" w:cs="Times New Roman"/>
          <w:i/>
          <w:sz w:val="28"/>
          <w:szCs w:val="28"/>
        </w:rPr>
        <w:t>садов жилых районов......................................................................3</w:t>
      </w:r>
    </w:p>
    <w:p w:rsidR="006E4925" w:rsidRPr="006E4925" w:rsidRDefault="006E4925" w:rsidP="006E4925">
      <w:pPr>
        <w:pStyle w:val="a7"/>
        <w:spacing w:after="0" w:line="240" w:lineRule="auto"/>
        <w:jc w:val="both"/>
        <w:rPr>
          <w:rFonts w:ascii="Times New Roman" w:hAnsi="Times New Roman" w:cs="Times New Roman"/>
          <w:i/>
          <w:sz w:val="28"/>
          <w:szCs w:val="28"/>
        </w:rPr>
      </w:pPr>
      <w:r w:rsidRPr="006E4925">
        <w:rPr>
          <w:rFonts w:ascii="Times New Roman" w:hAnsi="Times New Roman" w:cs="Times New Roman"/>
          <w:i/>
          <w:sz w:val="28"/>
          <w:szCs w:val="28"/>
        </w:rPr>
        <w:t>скверов..............................................................................................0,5</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lastRenderedPageBreak/>
        <w:t>не подлежат ограничению, определяются в рамках разработки проектной документации</w:t>
      </w:r>
      <w:r w:rsidRPr="006E4925">
        <w:rPr>
          <w:rFonts w:ascii="Times New Roman" w:hAnsi="Times New Roman" w:cs="Times New Roman"/>
          <w:i/>
          <w:sz w:val="28"/>
          <w:szCs w:val="28"/>
        </w:rPr>
        <w:t>;</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6E4925">
        <w:rPr>
          <w:rFonts w:ascii="Times New Roman" w:hAnsi="Times New Roman" w:cs="Times New Roman"/>
          <w:i/>
          <w:sz w:val="28"/>
          <w:szCs w:val="28"/>
        </w:rPr>
        <w:t>;</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6E4925">
        <w:rPr>
          <w:rFonts w:ascii="Times New Roman" w:hAnsi="Times New Roman" w:cs="Times New Roman"/>
          <w:i/>
          <w:sz w:val="28"/>
          <w:szCs w:val="28"/>
        </w:rPr>
        <w:t>.</w:t>
      </w:r>
    </w:p>
    <w:p w:rsidR="00704826" w:rsidRDefault="00E606BB">
      <w:pPr>
        <w:pStyle w:val="a7"/>
        <w:spacing w:before="240" w:after="0" w:line="100" w:lineRule="atLeast"/>
        <w:ind w:firstLine="630"/>
        <w:jc w:val="both"/>
        <w:rPr>
          <w:rFonts w:ascii="Times New Roman" w:hAnsi="Times New Roman" w:cs="Times New Roman"/>
          <w:i/>
          <w:sz w:val="28"/>
          <w:szCs w:val="28"/>
        </w:rPr>
      </w:pPr>
      <w:r>
        <w:rPr>
          <w:rFonts w:ascii="Times New Roman" w:hAnsi="Times New Roman" w:cs="Times New Roman"/>
          <w:i/>
          <w:sz w:val="28"/>
          <w:szCs w:val="28"/>
        </w:rPr>
        <w:t>Примечание:</w:t>
      </w:r>
    </w:p>
    <w:p w:rsidR="00704826" w:rsidRDefault="00E606BB">
      <w:pPr>
        <w:pStyle w:val="ConsPlusNormal"/>
        <w:widowControl/>
        <w:ind w:firstLine="630"/>
        <w:jc w:val="both"/>
        <w:rPr>
          <w:rFonts w:cs="Times New Roman"/>
          <w:i/>
          <w:sz w:val="28"/>
          <w:szCs w:val="28"/>
        </w:rPr>
      </w:pPr>
      <w:r>
        <w:rPr>
          <w:rFonts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4826" w:rsidRDefault="00704826">
      <w:pPr>
        <w:pStyle w:val="Standard"/>
        <w:spacing w:line="100" w:lineRule="atLeast"/>
        <w:ind w:firstLine="630"/>
        <w:jc w:val="both"/>
        <w:rPr>
          <w:sz w:val="28"/>
          <w:szCs w:val="28"/>
        </w:rPr>
      </w:pPr>
    </w:p>
    <w:p w:rsidR="00704826" w:rsidRDefault="00E606BB">
      <w:pPr>
        <w:pStyle w:val="Standard"/>
        <w:spacing w:line="100" w:lineRule="atLeast"/>
        <w:ind w:firstLine="630"/>
        <w:jc w:val="both"/>
        <w:rPr>
          <w:rFonts w:ascii="Times New Roman" w:hAnsi="Times New Roman" w:cs="Times New Roman"/>
          <w:b/>
          <w:iCs/>
          <w:sz w:val="28"/>
          <w:szCs w:val="28"/>
        </w:rPr>
      </w:pPr>
      <w:r>
        <w:rPr>
          <w:rFonts w:ascii="Times New Roman" w:hAnsi="Times New Roman" w:cs="Times New Roman"/>
          <w:b/>
          <w:iCs/>
          <w:sz w:val="28"/>
          <w:szCs w:val="28"/>
        </w:rPr>
        <w:t>Статья 46.7.  Градостроительные регламенты. Зоны специального назначения.</w:t>
      </w:r>
    </w:p>
    <w:p w:rsidR="00704826" w:rsidRDefault="00E606BB">
      <w:pPr>
        <w:pStyle w:val="Standard"/>
        <w:spacing w:line="100" w:lineRule="atLeast"/>
        <w:ind w:firstLine="63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Сп-1.   Зона кладбищ.</w:t>
      </w:r>
    </w:p>
    <w:p w:rsidR="00704826" w:rsidRDefault="00E606BB">
      <w:pPr>
        <w:pStyle w:val="Standard"/>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04826" w:rsidRDefault="00E606BB">
      <w:pPr>
        <w:pStyle w:val="Standard"/>
        <w:spacing w:line="100" w:lineRule="atLeast"/>
        <w:ind w:firstLine="630"/>
        <w:jc w:val="both"/>
        <w:rPr>
          <w:sz w:val="28"/>
          <w:szCs w:val="28"/>
        </w:rPr>
      </w:pPr>
      <w:r>
        <w:rPr>
          <w:rFonts w:ascii="Times New Roman" w:eastAsia="Times New Roman" w:hAnsi="Times New Roman" w:cs="Times New Roman"/>
          <w:b/>
          <w:bCs/>
          <w:i/>
          <w:sz w:val="28"/>
          <w:szCs w:val="28"/>
          <w:u w:val="single"/>
        </w:rPr>
        <w:t>Основные виды разрешенного использования</w:t>
      </w:r>
      <w:r>
        <w:rPr>
          <w:rFonts w:eastAsia="Times New Roman" w:cs="Times New Roman"/>
          <w:b/>
          <w:bCs/>
          <w:sz w:val="28"/>
          <w:szCs w:val="28"/>
        </w:rPr>
        <w:t>:</w:t>
      </w:r>
    </w:p>
    <w:p w:rsidR="00704826" w:rsidRDefault="00E606BB">
      <w:pPr>
        <w:pStyle w:val="a7"/>
        <w:numPr>
          <w:ilvl w:val="2"/>
          <w:numId w:val="40"/>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обслуживания, связанные с целевым назначением зоны;</w:t>
      </w:r>
    </w:p>
    <w:p w:rsidR="00704826" w:rsidRDefault="00E606BB">
      <w:pPr>
        <w:pStyle w:val="a7"/>
        <w:numPr>
          <w:ilvl w:val="2"/>
          <w:numId w:val="40"/>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захоронения;</w:t>
      </w:r>
    </w:p>
    <w:p w:rsidR="00704826" w:rsidRDefault="00E606BB">
      <w:pPr>
        <w:pStyle w:val="a7"/>
        <w:numPr>
          <w:ilvl w:val="2"/>
          <w:numId w:val="40"/>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колумбарии;</w:t>
      </w:r>
    </w:p>
    <w:p w:rsidR="00704826" w:rsidRDefault="00E606BB">
      <w:pPr>
        <w:pStyle w:val="a7"/>
        <w:numPr>
          <w:ilvl w:val="0"/>
          <w:numId w:val="112"/>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мемориальные комплексы;</w:t>
      </w:r>
    </w:p>
    <w:p w:rsidR="00704826" w:rsidRDefault="00E606BB">
      <w:pPr>
        <w:pStyle w:val="a7"/>
        <w:numPr>
          <w:ilvl w:val="0"/>
          <w:numId w:val="41"/>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 траурных обрядов;</w:t>
      </w:r>
    </w:p>
    <w:p w:rsidR="00704826" w:rsidRDefault="00E606BB">
      <w:pPr>
        <w:pStyle w:val="a7"/>
        <w:numPr>
          <w:ilvl w:val="0"/>
          <w:numId w:val="41"/>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бюро похоронного обслуживания;</w:t>
      </w:r>
    </w:p>
    <w:p w:rsidR="00704826" w:rsidRDefault="00E606BB">
      <w:pPr>
        <w:pStyle w:val="a7"/>
        <w:numPr>
          <w:ilvl w:val="2"/>
          <w:numId w:val="42"/>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бюро-магазины похоронного обслуживания;</w:t>
      </w:r>
    </w:p>
    <w:p w:rsidR="00704826" w:rsidRDefault="00E606BB">
      <w:pPr>
        <w:pStyle w:val="a7"/>
        <w:numPr>
          <w:ilvl w:val="0"/>
          <w:numId w:val="113"/>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крематории (для действующих кладбищ);</w:t>
      </w:r>
    </w:p>
    <w:p w:rsidR="00704826" w:rsidRDefault="00E606BB">
      <w:pPr>
        <w:pStyle w:val="a7"/>
        <w:numPr>
          <w:ilvl w:val="0"/>
          <w:numId w:val="43"/>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конфессиональные объекты.</w:t>
      </w:r>
    </w:p>
    <w:p w:rsidR="00704826" w:rsidRDefault="00E606BB">
      <w:pPr>
        <w:pStyle w:val="Standard"/>
        <w:spacing w:line="100" w:lineRule="atLeast"/>
        <w:ind w:firstLine="63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Вспомогательные виды разрешенного использования:</w:t>
      </w:r>
    </w:p>
    <w:p w:rsidR="00704826" w:rsidRDefault="00E606BB">
      <w:pPr>
        <w:pStyle w:val="Standard"/>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открытые бесплатные автостоянки для временного хранения индивидуальных легковых автомобилей.</w:t>
      </w:r>
    </w:p>
    <w:p w:rsidR="00704826" w:rsidRDefault="00E606BB">
      <w:pPr>
        <w:pStyle w:val="Standard"/>
        <w:spacing w:line="100" w:lineRule="atLeast"/>
        <w:ind w:firstLine="630"/>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Условно разрешенные виды использования:</w:t>
      </w:r>
    </w:p>
    <w:p w:rsidR="00704826" w:rsidRDefault="00E606BB">
      <w:pPr>
        <w:pStyle w:val="a7"/>
        <w:numPr>
          <w:ilvl w:val="0"/>
          <w:numId w:val="114"/>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хозяйственные корпуса;</w:t>
      </w:r>
    </w:p>
    <w:p w:rsidR="00704826" w:rsidRDefault="00E606BB">
      <w:pPr>
        <w:pStyle w:val="a7"/>
        <w:numPr>
          <w:ilvl w:val="0"/>
          <w:numId w:val="44"/>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резервуары для хранения воды;</w:t>
      </w:r>
    </w:p>
    <w:p w:rsidR="00704826" w:rsidRDefault="00E606BB">
      <w:pPr>
        <w:pStyle w:val="a7"/>
        <w:numPr>
          <w:ilvl w:val="0"/>
          <w:numId w:val="44"/>
        </w:numPr>
        <w:spacing w:line="100" w:lineRule="atLeas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пожарной охраны;</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w:t>
      </w:r>
      <w:r>
        <w:rPr>
          <w:rFonts w:ascii="Times New Roman" w:hAnsi="Times New Roman" w:cs="Times New Roman"/>
          <w:i/>
          <w:sz w:val="28"/>
          <w:szCs w:val="28"/>
          <w:lang w:val="en-US"/>
        </w:rPr>
        <w:t>1</w:t>
      </w:r>
      <w:r w:rsidRPr="006E4925">
        <w:rPr>
          <w:rFonts w:ascii="Times New Roman" w:hAnsi="Times New Roman" w:cs="Times New Roman"/>
          <w:i/>
          <w:sz w:val="28"/>
          <w:szCs w:val="28"/>
        </w:rPr>
        <w:t xml:space="preserve"> включают в себя:</w:t>
      </w:r>
    </w:p>
    <w:p w:rsidR="006E4925" w:rsidRPr="006E4925" w:rsidRDefault="006E4925" w:rsidP="006E4925">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t>1) предельные (минимальные и (или) максимальные) размеры земельных участков, в том числе их площадь:</w:t>
      </w:r>
    </w:p>
    <w:tbl>
      <w:tblPr>
        <w:tblStyle w:val="ae"/>
        <w:tblW w:w="0" w:type="auto"/>
        <w:tblLook w:val="04A0" w:firstRow="1" w:lastRow="0" w:firstColumn="1" w:lastColumn="0" w:noHBand="0" w:noVBand="1"/>
      </w:tblPr>
      <w:tblGrid>
        <w:gridCol w:w="5236"/>
        <w:gridCol w:w="4285"/>
      </w:tblGrid>
      <w:tr w:rsidR="006E4925" w:rsidRPr="006E4925" w:rsidTr="006E4925">
        <w:trPr>
          <w:trHeight w:val="532"/>
        </w:trPr>
        <w:tc>
          <w:tcPr>
            <w:tcW w:w="5236" w:type="dxa"/>
            <w:vAlign w:val="center"/>
          </w:tcPr>
          <w:p w:rsidR="006E4925" w:rsidRPr="006E4925" w:rsidRDefault="006E4925" w:rsidP="006E4925">
            <w:pPr>
              <w:jc w:val="center"/>
              <w:rPr>
                <w:rFonts w:ascii="Times New Roman" w:eastAsia="Times New Roman" w:hAnsi="Times New Roman" w:cs="Times New Roman"/>
                <w:b/>
                <w:i/>
                <w:sz w:val="28"/>
                <w:szCs w:val="28"/>
              </w:rPr>
            </w:pPr>
            <w:r w:rsidRPr="006E4925">
              <w:rPr>
                <w:rFonts w:ascii="Times New Roman" w:eastAsia="Times New Roman" w:hAnsi="Times New Roman" w:cs="Times New Roman"/>
                <w:b/>
                <w:i/>
                <w:sz w:val="28"/>
                <w:szCs w:val="28"/>
              </w:rPr>
              <w:t>Наименование объекта</w:t>
            </w:r>
          </w:p>
        </w:tc>
        <w:tc>
          <w:tcPr>
            <w:tcW w:w="4285" w:type="dxa"/>
          </w:tcPr>
          <w:p w:rsidR="006E4925" w:rsidRPr="006E4925" w:rsidRDefault="006E4925" w:rsidP="006E4925">
            <w:pPr>
              <w:jc w:val="center"/>
              <w:rPr>
                <w:rFonts w:ascii="Times New Roman" w:eastAsia="Times New Roman" w:hAnsi="Times New Roman" w:cs="Times New Roman"/>
                <w:b/>
                <w:i/>
                <w:sz w:val="28"/>
                <w:szCs w:val="28"/>
              </w:rPr>
            </w:pPr>
            <w:r w:rsidRPr="006E4925">
              <w:rPr>
                <w:rFonts w:ascii="Times New Roman" w:eastAsia="Times New Roman" w:hAnsi="Times New Roman" w:cs="Times New Roman"/>
                <w:b/>
                <w:i/>
                <w:sz w:val="28"/>
                <w:szCs w:val="28"/>
              </w:rPr>
              <w:t>Размеры земельных участков</w:t>
            </w:r>
          </w:p>
        </w:tc>
      </w:tr>
      <w:tr w:rsidR="006E4925" w:rsidRPr="006E4925" w:rsidTr="006E4925">
        <w:trPr>
          <w:trHeight w:val="670"/>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объекты обслуживания, связанные с целевым назначением зоны;</w:t>
            </w:r>
          </w:p>
        </w:tc>
        <w:tc>
          <w:tcPr>
            <w:tcW w:w="4285" w:type="dxa"/>
          </w:tcPr>
          <w:p w:rsidR="006E4925" w:rsidRPr="006E4925" w:rsidRDefault="006E4925" w:rsidP="006E4925">
            <w:pPr>
              <w:jc w:val="both"/>
              <w:rPr>
                <w:rFonts w:ascii="Times New Roman" w:eastAsia="Times New Roman" w:hAnsi="Times New Roman" w:cs="Times New Roman"/>
                <w:i/>
                <w:sz w:val="28"/>
                <w:szCs w:val="28"/>
              </w:rPr>
            </w:pPr>
            <w:r w:rsidRPr="006E4925">
              <w:rPr>
                <w:rFonts w:ascii="Times New Roman" w:eastAsia="Times New Roman" w:hAnsi="Times New Roman" w:cs="Times New Roman"/>
                <w:i/>
                <w:sz w:val="28"/>
                <w:szCs w:val="28"/>
              </w:rPr>
              <w:t>По заданию на проектирование</w:t>
            </w:r>
          </w:p>
        </w:tc>
      </w:tr>
      <w:tr w:rsidR="006E4925" w:rsidRPr="006E4925" w:rsidTr="006E4925">
        <w:trPr>
          <w:trHeight w:val="419"/>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захоронения;</w:t>
            </w:r>
          </w:p>
        </w:tc>
        <w:tc>
          <w:tcPr>
            <w:tcW w:w="4285" w:type="dxa"/>
          </w:tcPr>
          <w:p w:rsidR="006E4925" w:rsidRPr="006E4925" w:rsidRDefault="006E4925" w:rsidP="006E4925">
            <w:pPr>
              <w:jc w:val="both"/>
              <w:rPr>
                <w:rFonts w:ascii="Times New Roman" w:eastAsia="Times New Roman" w:hAnsi="Times New Roman" w:cs="Times New Roman"/>
                <w:i/>
                <w:sz w:val="28"/>
                <w:szCs w:val="28"/>
              </w:rPr>
            </w:pPr>
            <w:r w:rsidRPr="006E4925">
              <w:rPr>
                <w:rFonts w:ascii="Times New Roman" w:eastAsia="Times New Roman" w:hAnsi="Times New Roman" w:cs="Times New Roman"/>
                <w:i/>
                <w:sz w:val="28"/>
                <w:szCs w:val="28"/>
              </w:rPr>
              <w:t>0,24 га на 1 тыс. чел.</w:t>
            </w:r>
          </w:p>
        </w:tc>
      </w:tr>
      <w:tr w:rsidR="006E4925" w:rsidRPr="006E4925" w:rsidTr="006E4925">
        <w:trPr>
          <w:trHeight w:val="425"/>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колумбарии;</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eastAsia="Times New Roman" w:hAnsi="Times New Roman" w:cs="Times New Roman"/>
                <w:i/>
                <w:sz w:val="28"/>
                <w:szCs w:val="28"/>
              </w:rPr>
              <w:t>0,02 га на 1 тыс. чел.</w:t>
            </w:r>
          </w:p>
        </w:tc>
      </w:tr>
      <w:tr w:rsidR="006E4925" w:rsidRPr="006E4925" w:rsidTr="006E4925">
        <w:trPr>
          <w:trHeight w:val="448"/>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мемориальные комплексы;</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По заданию на проектирование</w:t>
            </w:r>
          </w:p>
        </w:tc>
      </w:tr>
      <w:tr w:rsidR="006E4925" w:rsidRPr="006E4925" w:rsidTr="006E4925">
        <w:trPr>
          <w:trHeight w:val="265"/>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дома траурных обрядов;</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eastAsia="Times New Roman" w:hAnsi="Times New Roman" w:cs="Times New Roman"/>
                <w:i/>
                <w:sz w:val="28"/>
                <w:szCs w:val="28"/>
              </w:rPr>
              <w:t>1 объект на 0,5-1 млн. чел.</w:t>
            </w:r>
          </w:p>
        </w:tc>
      </w:tr>
      <w:tr w:rsidR="006E4925" w:rsidRPr="006E4925" w:rsidTr="006E4925">
        <w:trPr>
          <w:trHeight w:val="561"/>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бюро похоронного обслуживания;</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eastAsia="Times New Roman" w:hAnsi="Times New Roman" w:cs="Times New Roman"/>
                <w:i/>
                <w:sz w:val="28"/>
                <w:szCs w:val="28"/>
              </w:rPr>
              <w:t>1 объект на 0,5-1 млн. чел.</w:t>
            </w:r>
          </w:p>
        </w:tc>
      </w:tr>
      <w:tr w:rsidR="006E4925" w:rsidRPr="006E4925" w:rsidTr="006E4925">
        <w:trPr>
          <w:trHeight w:val="561"/>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бюро-магазины похоронного обслуживания;</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По заданию на проектирование</w:t>
            </w:r>
          </w:p>
        </w:tc>
      </w:tr>
      <w:tr w:rsidR="006E4925" w:rsidRPr="006E4925" w:rsidTr="006E4925">
        <w:trPr>
          <w:trHeight w:val="279"/>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крематории (для действующих кладбищ);</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По заданию на проектирование</w:t>
            </w:r>
          </w:p>
        </w:tc>
      </w:tr>
      <w:tr w:rsidR="006E4925" w:rsidRPr="006E4925" w:rsidTr="006E4925">
        <w:trPr>
          <w:trHeight w:val="546"/>
        </w:trPr>
        <w:tc>
          <w:tcPr>
            <w:tcW w:w="5236"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 конфессиональные объекты.</w:t>
            </w:r>
          </w:p>
        </w:tc>
        <w:tc>
          <w:tcPr>
            <w:tcW w:w="4285" w:type="dxa"/>
          </w:tcPr>
          <w:p w:rsidR="006E4925" w:rsidRPr="006E4925" w:rsidRDefault="006E4925" w:rsidP="006E4925">
            <w:pPr>
              <w:rPr>
                <w:rFonts w:ascii="Times New Roman" w:hAnsi="Times New Roman" w:cs="Times New Roman"/>
                <w:i/>
                <w:sz w:val="28"/>
                <w:szCs w:val="28"/>
              </w:rPr>
            </w:pPr>
            <w:r w:rsidRPr="006E4925">
              <w:rPr>
                <w:rFonts w:ascii="Times New Roman" w:hAnsi="Times New Roman" w:cs="Times New Roman"/>
                <w:i/>
                <w:sz w:val="28"/>
                <w:szCs w:val="28"/>
              </w:rPr>
              <w:t>По заданию на проектирование</w:t>
            </w:r>
          </w:p>
        </w:tc>
      </w:tr>
    </w:tbl>
    <w:p w:rsidR="006E4925" w:rsidRPr="006E4925" w:rsidRDefault="006E4925" w:rsidP="006E4925">
      <w:pPr>
        <w:pStyle w:val="af"/>
        <w:ind w:firstLine="851"/>
        <w:rPr>
          <w:i/>
          <w:sz w:val="28"/>
          <w:szCs w:val="28"/>
        </w:rPr>
      </w:pPr>
      <w:r w:rsidRPr="006E4925">
        <w:rPr>
          <w:i/>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i/>
          <w:sz w:val="28"/>
          <w:szCs w:val="28"/>
        </w:rPr>
        <w:t>не подлежат ограничению, определяются в рамках разработки проектной документации</w:t>
      </w:r>
      <w:r w:rsidRPr="006E4925">
        <w:rPr>
          <w:i/>
          <w:sz w:val="28"/>
          <w:szCs w:val="28"/>
        </w:rPr>
        <w:t>;</w:t>
      </w:r>
    </w:p>
    <w:p w:rsidR="006E4925" w:rsidRPr="006E4925" w:rsidRDefault="006E4925" w:rsidP="005D5453">
      <w:pPr>
        <w:pStyle w:val="a7"/>
        <w:spacing w:after="0" w:line="240" w:lineRule="auto"/>
        <w:ind w:firstLine="851"/>
        <w:jc w:val="both"/>
        <w:rPr>
          <w:rFonts w:ascii="Times New Roman" w:hAnsi="Times New Roman" w:cs="Times New Roman"/>
          <w:i/>
          <w:sz w:val="28"/>
          <w:szCs w:val="28"/>
        </w:rPr>
      </w:pPr>
      <w:r w:rsidRPr="006E4925">
        <w:rPr>
          <w:rFonts w:ascii="Times New Roman" w:hAnsi="Times New Roman" w:cs="Times New Roman"/>
          <w:i/>
          <w:sz w:val="28"/>
          <w:szCs w:val="28"/>
        </w:rPr>
        <w:lastRenderedPageBreak/>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6E4925">
        <w:rPr>
          <w:rFonts w:ascii="Times New Roman" w:hAnsi="Times New Roman" w:cs="Times New Roman"/>
          <w:i/>
          <w:sz w:val="28"/>
          <w:szCs w:val="28"/>
        </w:rPr>
        <w:t>;</w:t>
      </w:r>
    </w:p>
    <w:p w:rsidR="006E4925" w:rsidRDefault="006E4925" w:rsidP="005D5453">
      <w:pPr>
        <w:pStyle w:val="nienie"/>
        <w:ind w:firstLine="851"/>
        <w:rPr>
          <w:rFonts w:ascii="Times New Roman" w:hAnsi="Times New Roman" w:cs="Times New Roman"/>
          <w:b/>
          <w:bCs/>
          <w:sz w:val="28"/>
          <w:szCs w:val="28"/>
          <w:u w:val="single"/>
        </w:rPr>
      </w:pPr>
      <w:r w:rsidRPr="006E4925">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6E4925">
        <w:rPr>
          <w:rFonts w:ascii="Times New Roman" w:hAnsi="Times New Roman" w:cs="Times New Roman"/>
          <w:i/>
          <w:sz w:val="28"/>
          <w:szCs w:val="28"/>
        </w:rPr>
        <w:t>.</w:t>
      </w:r>
      <w:r w:rsidRPr="006E4925">
        <w:rPr>
          <w:rFonts w:ascii="Times New Roman" w:hAnsi="Times New Roman" w:cs="Times New Roman"/>
          <w:i/>
          <w:sz w:val="28"/>
          <w:szCs w:val="28"/>
        </w:rPr>
        <w:br/>
      </w:r>
    </w:p>
    <w:p w:rsidR="00704826" w:rsidRDefault="00E606BB" w:rsidP="006E4925">
      <w:pPr>
        <w:pStyle w:val="nienie"/>
        <w:ind w:left="709" w:firstLine="709"/>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Сп-2.   Зона скотомогильников, свалок, полигонов </w:t>
      </w:r>
      <w:r w:rsidR="008C05F1">
        <w:rPr>
          <w:rFonts w:ascii="Times New Roman" w:hAnsi="Times New Roman" w:cs="Times New Roman"/>
          <w:b/>
          <w:bCs/>
          <w:sz w:val="28"/>
          <w:szCs w:val="28"/>
          <w:u w:val="single"/>
        </w:rPr>
        <w:t>ТБО</w:t>
      </w:r>
      <w:r>
        <w:rPr>
          <w:rFonts w:ascii="Times New Roman" w:hAnsi="Times New Roman" w:cs="Times New Roman"/>
          <w:b/>
          <w:bCs/>
          <w:sz w:val="28"/>
          <w:szCs w:val="28"/>
          <w:u w:val="single"/>
        </w:rPr>
        <w:t>.</w:t>
      </w:r>
    </w:p>
    <w:p w:rsidR="00704826" w:rsidRDefault="00E606BB">
      <w:pPr>
        <w:pStyle w:val="nienie"/>
        <w:ind w:firstLine="709"/>
        <w:rPr>
          <w:rFonts w:ascii="Times New Roman" w:hAnsi="Times New Roman" w:cs="Times New Roman"/>
          <w:iCs/>
          <w:sz w:val="28"/>
          <w:szCs w:val="28"/>
        </w:rPr>
      </w:pPr>
      <w:r>
        <w:rPr>
          <w:rFonts w:ascii="Times New Roman" w:hAnsi="Times New Roman" w:cs="Times New Roman"/>
          <w:iCs/>
          <w:sz w:val="28"/>
          <w:szCs w:val="28"/>
        </w:rPr>
        <w:t>Зона выделены для обеспечения правовых условий использования участков скотомогильников, полигонов ТБО, свалок. Разрешается размещение зданий, сооружений и коммуникаций, связанных только с эксплуатацией скотомогильников</w:t>
      </w:r>
      <w:r w:rsidR="008C05F1">
        <w:rPr>
          <w:rFonts w:ascii="Times New Roman" w:hAnsi="Times New Roman" w:cs="Times New Roman"/>
          <w:iCs/>
          <w:sz w:val="28"/>
          <w:szCs w:val="28"/>
        </w:rPr>
        <w:t>, полигонов</w:t>
      </w:r>
      <w:r>
        <w:rPr>
          <w:rFonts w:ascii="Times New Roman" w:hAnsi="Times New Roman" w:cs="Times New Roman"/>
          <w:iCs/>
          <w:sz w:val="28"/>
          <w:szCs w:val="28"/>
        </w:rPr>
        <w:t xml:space="preserve"> ТБО, свалок.</w:t>
      </w:r>
    </w:p>
    <w:p w:rsidR="00704826" w:rsidRDefault="00704826">
      <w:pPr>
        <w:pStyle w:val="nienie"/>
        <w:ind w:firstLine="709"/>
        <w:rPr>
          <w:sz w:val="28"/>
          <w:szCs w:val="28"/>
        </w:rPr>
      </w:pP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Основные виды разрешенного использования:</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704826" w:rsidRDefault="00E606BB">
      <w:pPr>
        <w:pStyle w:val="Standard"/>
        <w:shd w:val="clear" w:color="auto" w:fill="FFFFFF"/>
        <w:spacing w:after="0" w:line="100" w:lineRule="atLeast"/>
        <w:ind w:left="720"/>
        <w:jc w:val="both"/>
        <w:rPr>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скотомогильники;</w:t>
      </w:r>
    </w:p>
    <w:p w:rsidR="00704826" w:rsidRDefault="00E606BB">
      <w:pPr>
        <w:pStyle w:val="Standard"/>
        <w:shd w:val="clear" w:color="auto" w:fill="FFFFFF"/>
        <w:spacing w:after="0" w:line="100" w:lineRule="atLeast"/>
        <w:ind w:left="720"/>
        <w:jc w:val="both"/>
        <w:rPr>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полигоны ТБО;</w:t>
      </w:r>
    </w:p>
    <w:p w:rsidR="00704826" w:rsidRDefault="00E606BB">
      <w:pPr>
        <w:pStyle w:val="Standard"/>
        <w:shd w:val="clear" w:color="auto" w:fill="FFFFFF"/>
        <w:spacing w:after="0" w:line="100" w:lineRule="atLeast"/>
        <w:ind w:left="720"/>
        <w:jc w:val="both"/>
        <w:rPr>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свалки.</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Вспомогательные виды разрешенного использования:</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p w:rsidR="00704826" w:rsidRDefault="00E606BB">
      <w:pPr>
        <w:pStyle w:val="Standard"/>
        <w:shd w:val="clear" w:color="auto" w:fill="FFFFFF"/>
        <w:spacing w:after="0" w:line="100" w:lineRule="atLeast"/>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временные парковки и стоянки автомобильного транспорта;</w:t>
      </w:r>
    </w:p>
    <w:p w:rsidR="00704826" w:rsidRDefault="00E606BB">
      <w:pPr>
        <w:pStyle w:val="Standard"/>
        <w:shd w:val="clear" w:color="auto" w:fill="FFFFFF"/>
        <w:spacing w:after="0" w:line="100" w:lineRule="atLeast"/>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общественные туалеты;</w:t>
      </w:r>
    </w:p>
    <w:p w:rsidR="00704826" w:rsidRDefault="00E606BB">
      <w:pPr>
        <w:pStyle w:val="Standard"/>
        <w:shd w:val="clear" w:color="auto" w:fill="FFFFFF"/>
        <w:spacing w:after="0" w:line="100" w:lineRule="atLeast"/>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для сбора мусора;</w:t>
      </w:r>
    </w:p>
    <w:p w:rsidR="00704826" w:rsidRDefault="00E606BB">
      <w:pPr>
        <w:pStyle w:val="Standard"/>
        <w:shd w:val="clear" w:color="auto" w:fill="FFFFFF"/>
        <w:spacing w:after="0" w:line="100" w:lineRule="atLeast"/>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резервуары для хранения воды;</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Условно разрешенные виды использования:</w:t>
      </w: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704826" w:rsidRDefault="00E606BB">
      <w:pPr>
        <w:pStyle w:val="Standard"/>
        <w:shd w:val="clear" w:color="auto" w:fill="FFFFFF"/>
        <w:spacing w:after="0" w:line="100" w:lineRule="atLeast"/>
        <w:ind w:left="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хозяйственные корпуса.</w:t>
      </w:r>
    </w:p>
    <w:p w:rsidR="00704826" w:rsidRDefault="00704826">
      <w:pPr>
        <w:pStyle w:val="Standard"/>
        <w:shd w:val="clear" w:color="auto" w:fill="FFFFFF"/>
        <w:spacing w:after="0" w:line="100" w:lineRule="atLeast"/>
        <w:ind w:left="720"/>
        <w:jc w:val="both"/>
        <w:rPr>
          <w:sz w:val="28"/>
          <w:szCs w:val="28"/>
        </w:rPr>
      </w:pPr>
    </w:p>
    <w:p w:rsidR="008C05F1" w:rsidRPr="001C3398" w:rsidRDefault="008C05F1" w:rsidP="008C05F1">
      <w:pPr>
        <w:pStyle w:val="a7"/>
        <w:spacing w:after="0" w:line="240" w:lineRule="auto"/>
        <w:ind w:firstLine="851"/>
        <w:jc w:val="both"/>
        <w:rPr>
          <w:rFonts w:ascii="Times New Roman" w:hAnsi="Times New Roman" w:cs="Times New Roman"/>
          <w:i/>
          <w:sz w:val="28"/>
          <w:szCs w:val="28"/>
        </w:rPr>
      </w:pPr>
      <w:r w:rsidRPr="001C3398">
        <w:rPr>
          <w:rFonts w:ascii="Times New Roman" w:hAnsi="Times New Roman" w:cs="Times New Roman"/>
          <w:i/>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8C05F1" w:rsidRPr="001C3398" w:rsidRDefault="008C05F1" w:rsidP="008C05F1">
      <w:pPr>
        <w:pStyle w:val="a7"/>
        <w:spacing w:after="0" w:line="240" w:lineRule="auto"/>
        <w:ind w:firstLine="851"/>
        <w:jc w:val="both"/>
        <w:rPr>
          <w:rFonts w:ascii="Times New Roman" w:hAnsi="Times New Roman" w:cs="Times New Roman"/>
          <w:i/>
          <w:sz w:val="28"/>
          <w:szCs w:val="28"/>
        </w:rPr>
      </w:pPr>
      <w:r w:rsidRPr="001C3398">
        <w:rPr>
          <w:rFonts w:ascii="Times New Roman" w:hAnsi="Times New Roman" w:cs="Times New Roman"/>
          <w:i/>
          <w:sz w:val="28"/>
          <w:szCs w:val="28"/>
        </w:rPr>
        <w:lastRenderedPageBreak/>
        <w:t xml:space="preserve">1) предельные (минимальные и (или) максимальные) размеры земельных участков, в том числе их площадь: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1C3398">
        <w:rPr>
          <w:rFonts w:ascii="Times New Roman" w:hAnsi="Times New Roman" w:cs="Times New Roman"/>
          <w:i/>
          <w:sz w:val="28"/>
          <w:szCs w:val="28"/>
        </w:rPr>
        <w:t>;</w:t>
      </w:r>
    </w:p>
    <w:p w:rsidR="008C05F1" w:rsidRPr="001C3398" w:rsidRDefault="008C05F1" w:rsidP="008C05F1">
      <w:pPr>
        <w:pStyle w:val="a7"/>
        <w:spacing w:after="0" w:line="240" w:lineRule="auto"/>
        <w:ind w:firstLine="851"/>
        <w:jc w:val="both"/>
        <w:rPr>
          <w:rFonts w:ascii="Times New Roman" w:hAnsi="Times New Roman" w:cs="Times New Roman"/>
          <w:i/>
          <w:sz w:val="28"/>
          <w:szCs w:val="28"/>
        </w:rPr>
      </w:pPr>
      <w:r w:rsidRPr="001C3398">
        <w:rPr>
          <w:rFonts w:ascii="Times New Roman" w:hAnsi="Times New Roman" w:cs="Times New Roman"/>
          <w:i/>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52E7B">
        <w:rPr>
          <w:rFonts w:ascii="Times New Roman" w:hAnsi="Times New Roman" w:cs="Times New Roman"/>
          <w:i/>
          <w:sz w:val="28"/>
          <w:szCs w:val="28"/>
        </w:rPr>
        <w:t>не подлежат ограничению, определяются в рамках разработки проектной документации</w:t>
      </w:r>
      <w:r w:rsidRPr="001C3398">
        <w:rPr>
          <w:rFonts w:ascii="Times New Roman" w:hAnsi="Times New Roman" w:cs="Times New Roman"/>
          <w:i/>
          <w:sz w:val="28"/>
          <w:szCs w:val="28"/>
        </w:rPr>
        <w:t>;</w:t>
      </w:r>
    </w:p>
    <w:p w:rsidR="008C05F1" w:rsidRPr="001C3398" w:rsidRDefault="008C05F1" w:rsidP="008C05F1">
      <w:pPr>
        <w:pStyle w:val="a7"/>
        <w:spacing w:after="0" w:line="240" w:lineRule="auto"/>
        <w:ind w:firstLine="851"/>
        <w:jc w:val="both"/>
        <w:rPr>
          <w:rFonts w:ascii="Times New Roman" w:hAnsi="Times New Roman" w:cs="Times New Roman"/>
          <w:i/>
          <w:sz w:val="28"/>
          <w:szCs w:val="28"/>
        </w:rPr>
      </w:pPr>
      <w:r w:rsidRPr="001C3398">
        <w:rPr>
          <w:rFonts w:ascii="Times New Roman" w:hAnsi="Times New Roman" w:cs="Times New Roman"/>
          <w:i/>
          <w:sz w:val="28"/>
          <w:szCs w:val="28"/>
        </w:rPr>
        <w:t xml:space="preserve">3) предельное количество этажей или предельную высоту зданий, строений, сооружений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1C3398">
        <w:rPr>
          <w:rFonts w:ascii="Times New Roman" w:hAnsi="Times New Roman" w:cs="Times New Roman"/>
          <w:i/>
          <w:sz w:val="28"/>
          <w:szCs w:val="28"/>
        </w:rPr>
        <w:t>;</w:t>
      </w:r>
    </w:p>
    <w:p w:rsidR="008C05F1" w:rsidRPr="001C3398" w:rsidRDefault="008C05F1" w:rsidP="008C05F1">
      <w:pPr>
        <w:pStyle w:val="a7"/>
        <w:spacing w:after="0" w:line="240" w:lineRule="auto"/>
        <w:ind w:firstLine="851"/>
        <w:jc w:val="both"/>
        <w:rPr>
          <w:rFonts w:ascii="Times New Roman" w:hAnsi="Times New Roman" w:cs="Times New Roman"/>
          <w:i/>
          <w:sz w:val="28"/>
          <w:szCs w:val="28"/>
        </w:rPr>
      </w:pPr>
      <w:r w:rsidRPr="001C3398">
        <w:rPr>
          <w:rFonts w:ascii="Times New Roman" w:hAnsi="Times New Roman" w:cs="Times New Roman"/>
          <w: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52E7B">
        <w:rPr>
          <w:rFonts w:ascii="Times New Roman" w:hAnsi="Times New Roman" w:cs="Times New Roman"/>
          <w:i/>
          <w:sz w:val="28"/>
          <w:szCs w:val="28"/>
        </w:rPr>
        <w:t>не подлежит ограничению, определяется в рамках разработки проектной документации</w:t>
      </w:r>
      <w:r w:rsidRPr="001C3398">
        <w:rPr>
          <w:rFonts w:ascii="Times New Roman" w:hAnsi="Times New Roman" w:cs="Times New Roman"/>
          <w:i/>
          <w:sz w:val="28"/>
          <w:szCs w:val="28"/>
        </w:rPr>
        <w:t>.</w:t>
      </w:r>
    </w:p>
    <w:p w:rsidR="00704826" w:rsidRDefault="00704826">
      <w:pPr>
        <w:pStyle w:val="Standard"/>
        <w:shd w:val="clear" w:color="auto" w:fill="FFFFFF"/>
        <w:spacing w:after="0" w:line="100" w:lineRule="atLeast"/>
        <w:ind w:firstLine="851"/>
        <w:jc w:val="both"/>
        <w:rPr>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182C81" w:rsidRDefault="00182C81">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p>
    <w:p w:rsidR="00704826" w:rsidRDefault="00E606BB">
      <w:pPr>
        <w:pStyle w:val="Standard"/>
        <w:shd w:val="clear" w:color="auto" w:fill="FFFFFF"/>
        <w:spacing w:after="0" w:line="100" w:lineRule="atLeast"/>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04826" w:rsidRDefault="00704826">
      <w:pPr>
        <w:pStyle w:val="Standard"/>
        <w:spacing w:after="0" w:line="100" w:lineRule="atLeast"/>
        <w:ind w:firstLine="851"/>
        <w:jc w:val="both"/>
        <w:rPr>
          <w:sz w:val="28"/>
          <w:szCs w:val="28"/>
        </w:rPr>
      </w:pPr>
    </w:p>
    <w:p w:rsidR="00704826" w:rsidRDefault="00E606BB">
      <w:pPr>
        <w:pStyle w:val="Standard"/>
        <w:shd w:val="clear" w:color="auto" w:fill="FFFFFF"/>
        <w:spacing w:line="100" w:lineRule="atLeast"/>
        <w:ind w:firstLine="851"/>
        <w:jc w:val="both"/>
        <w:rPr>
          <w:sz w:val="28"/>
          <w:szCs w:val="28"/>
        </w:rPr>
      </w:pPr>
      <w:r>
        <w:rPr>
          <w:rFonts w:ascii="Times New Roman" w:hAnsi="Times New Roman" w:cs="Times New Roman"/>
          <w:b/>
          <w:iCs/>
          <w:sz w:val="28"/>
          <w:szCs w:val="28"/>
        </w:rPr>
        <w:t xml:space="preserve">Статья 47. </w:t>
      </w:r>
      <w:r>
        <w:rPr>
          <w:rFonts w:ascii="Times New Roman" w:eastAsia="Times New Roman" w:hAnsi="Times New Roman" w:cs="Times New Roman"/>
          <w:b/>
          <w:sz w:val="28"/>
          <w:szCs w:val="28"/>
        </w:rPr>
        <w:t xml:space="preserve">Описание ограничений использования земельных участков и объектов капитального строительства, расположенных </w:t>
      </w:r>
      <w:r>
        <w:rPr>
          <w:rFonts w:ascii="Times New Roman" w:hAnsi="Times New Roman" w:cs="Times New Roman"/>
          <w:b/>
          <w:sz w:val="28"/>
          <w:szCs w:val="28"/>
        </w:rPr>
        <w:t xml:space="preserve">в </w:t>
      </w:r>
      <w:r>
        <w:rPr>
          <w:rFonts w:ascii="Times New Roman" w:eastAsia="Times New Roman" w:hAnsi="Times New Roman" w:cs="Times New Roman"/>
          <w:b/>
          <w:sz w:val="28"/>
          <w:szCs w:val="28"/>
        </w:rPr>
        <w:t>у</w:t>
      </w:r>
      <w:r>
        <w:rPr>
          <w:rFonts w:ascii="Times New Roman" w:hAnsi="Times New Roman" w:cs="Times New Roman"/>
          <w:b/>
          <w:sz w:val="28"/>
          <w:szCs w:val="28"/>
        </w:rPr>
        <w:t>становленных санитарно-защитных</w:t>
      </w:r>
      <w:r>
        <w:rPr>
          <w:rFonts w:ascii="Times New Roman" w:eastAsia="Times New Roman" w:hAnsi="Times New Roman" w:cs="Times New Roman"/>
          <w:b/>
          <w:sz w:val="28"/>
          <w:szCs w:val="28"/>
        </w:rPr>
        <w:t xml:space="preserve"> зона</w:t>
      </w:r>
      <w:r>
        <w:rPr>
          <w:rFonts w:ascii="Times New Roman" w:hAnsi="Times New Roman" w:cs="Times New Roman"/>
          <w:b/>
          <w:sz w:val="28"/>
          <w:szCs w:val="28"/>
        </w:rPr>
        <w:t>х, водоохранных</w:t>
      </w:r>
      <w:r>
        <w:rPr>
          <w:rFonts w:ascii="Times New Roman" w:eastAsia="Times New Roman" w:hAnsi="Times New Roman" w:cs="Times New Roman"/>
          <w:b/>
          <w:sz w:val="28"/>
          <w:szCs w:val="28"/>
        </w:rPr>
        <w:t xml:space="preserve"> зо</w:t>
      </w:r>
      <w:r>
        <w:rPr>
          <w:rFonts w:ascii="Times New Roman" w:hAnsi="Times New Roman" w:cs="Times New Roman"/>
          <w:b/>
          <w:sz w:val="28"/>
          <w:szCs w:val="28"/>
        </w:rPr>
        <w:t>нах и иных зонах</w:t>
      </w:r>
      <w:r>
        <w:rPr>
          <w:rFonts w:ascii="Times New Roman" w:eastAsia="Times New Roman" w:hAnsi="Times New Roman" w:cs="Times New Roman"/>
          <w:b/>
          <w:sz w:val="28"/>
          <w:szCs w:val="28"/>
        </w:rPr>
        <w:t xml:space="preserve"> с особыми условиями использования территорий</w:t>
      </w:r>
      <w:r>
        <w:rPr>
          <w:rFonts w:ascii="Times New Roman" w:hAnsi="Times New Roman" w:cs="Times New Roman"/>
          <w:b/>
          <w:sz w:val="28"/>
          <w:szCs w:val="28"/>
        </w:rPr>
        <w:t>.</w:t>
      </w:r>
    </w:p>
    <w:p w:rsidR="00704826" w:rsidRDefault="00E606BB">
      <w:pPr>
        <w:pStyle w:val="ConsPlusNormal"/>
        <w:widowControl/>
        <w:ind w:firstLine="525"/>
        <w:jc w:val="both"/>
        <w:rPr>
          <w:sz w:val="28"/>
          <w:szCs w:val="28"/>
        </w:rPr>
      </w:pPr>
      <w:r>
        <w:rPr>
          <w:rFonts w:cs="Times New Roman"/>
          <w:b/>
          <w:sz w:val="28"/>
          <w:szCs w:val="28"/>
        </w:rPr>
        <w:t>1.</w:t>
      </w:r>
      <w:r>
        <w:rPr>
          <w:rFonts w:cs="Times New Roman"/>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04826" w:rsidRDefault="00E606BB">
      <w:pPr>
        <w:pStyle w:val="ConsPlusNormal"/>
        <w:widowControl/>
        <w:numPr>
          <w:ilvl w:val="0"/>
          <w:numId w:val="115"/>
        </w:numPr>
        <w:ind w:firstLine="525"/>
        <w:jc w:val="both"/>
        <w:rPr>
          <w:rFonts w:cs="Times New Roman"/>
          <w:sz w:val="28"/>
          <w:szCs w:val="28"/>
        </w:rPr>
      </w:pPr>
      <w:r>
        <w:rPr>
          <w:rFonts w:cs="Times New Roman"/>
          <w:sz w:val="28"/>
          <w:szCs w:val="28"/>
        </w:rPr>
        <w:lastRenderedPageBreak/>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04826" w:rsidRDefault="00E606BB">
      <w:pPr>
        <w:pStyle w:val="ConsPlusNormal"/>
        <w:widowControl/>
        <w:numPr>
          <w:ilvl w:val="0"/>
          <w:numId w:val="51"/>
        </w:numPr>
        <w:ind w:firstLine="525"/>
        <w:jc w:val="both"/>
        <w:rPr>
          <w:rFonts w:cs="Times New Roman"/>
          <w:sz w:val="28"/>
          <w:szCs w:val="28"/>
        </w:rPr>
      </w:pPr>
      <w:r>
        <w:rPr>
          <w:rFonts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04826" w:rsidRDefault="00E606BB">
      <w:pPr>
        <w:pStyle w:val="ConsPlusNormal"/>
        <w:widowControl/>
        <w:ind w:firstLine="525"/>
        <w:jc w:val="both"/>
        <w:rPr>
          <w:sz w:val="28"/>
          <w:szCs w:val="28"/>
        </w:rPr>
      </w:pPr>
      <w:r>
        <w:rPr>
          <w:rFonts w:cs="Times New Roman"/>
          <w:b/>
          <w:sz w:val="28"/>
          <w:szCs w:val="28"/>
        </w:rPr>
        <w:t>2.</w:t>
      </w:r>
      <w:r>
        <w:rPr>
          <w:rFonts w:cs="Times New Roman"/>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04826" w:rsidRDefault="00E606BB">
      <w:pPr>
        <w:pStyle w:val="ConsPlusNormal"/>
        <w:widowControl/>
        <w:ind w:firstLine="525"/>
        <w:jc w:val="both"/>
        <w:rPr>
          <w:rFonts w:cs="Times New Roman"/>
          <w:sz w:val="28"/>
          <w:szCs w:val="28"/>
        </w:rPr>
      </w:pPr>
      <w:r>
        <w:rPr>
          <w:rFonts w:cs="Times New Roman"/>
          <w:sz w:val="28"/>
          <w:szCs w:val="28"/>
        </w:rPr>
        <w:t>Дальнейшее использование и строительные изменения указанных объектов определяются статьей 6 настоящих Правил.</w:t>
      </w:r>
    </w:p>
    <w:p w:rsidR="00704826" w:rsidRDefault="00704826">
      <w:pPr>
        <w:pStyle w:val="ConsPlusNormal"/>
        <w:widowControl/>
        <w:ind w:firstLine="525"/>
        <w:jc w:val="both"/>
        <w:rPr>
          <w:sz w:val="28"/>
          <w:szCs w:val="28"/>
        </w:rPr>
      </w:pPr>
    </w:p>
    <w:p w:rsidR="00704826" w:rsidRDefault="00E606BB">
      <w:pPr>
        <w:pStyle w:val="ConsPlusNormal"/>
        <w:widowControl/>
        <w:ind w:firstLine="525"/>
        <w:jc w:val="both"/>
        <w:rPr>
          <w:sz w:val="28"/>
          <w:szCs w:val="28"/>
        </w:rPr>
      </w:pPr>
      <w:r>
        <w:rPr>
          <w:rFonts w:cs="Times New Roman"/>
          <w:b/>
          <w:sz w:val="28"/>
          <w:szCs w:val="28"/>
        </w:rPr>
        <w:t>3.</w:t>
      </w:r>
      <w:r>
        <w:rPr>
          <w:rFonts w:cs="Times New Roman"/>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04826" w:rsidRDefault="00E606BB">
      <w:pPr>
        <w:pStyle w:val="a7"/>
        <w:numPr>
          <w:ilvl w:val="0"/>
          <w:numId w:val="116"/>
        </w:numPr>
        <w:spacing w:after="0" w:line="100" w:lineRule="atLeast"/>
        <w:ind w:firstLine="5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Водный кодекс Российской Федерации от 03.06.2006,</w:t>
      </w:r>
    </w:p>
    <w:p w:rsidR="00704826" w:rsidRDefault="00E606BB">
      <w:pPr>
        <w:pStyle w:val="a7"/>
        <w:numPr>
          <w:ilvl w:val="0"/>
          <w:numId w:val="52"/>
        </w:numPr>
        <w:spacing w:after="0" w:line="100" w:lineRule="atLeast"/>
        <w:ind w:firstLine="5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кодекс Российской Федерации от 25.10.2001,</w:t>
      </w:r>
    </w:p>
    <w:p w:rsidR="00704826" w:rsidRDefault="00E606BB">
      <w:pPr>
        <w:pStyle w:val="a7"/>
        <w:numPr>
          <w:ilvl w:val="0"/>
          <w:numId w:val="52"/>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Федеральный закон от 10.01.2002 № 7-ФЗ «Об охране окружающей среды»,</w:t>
      </w:r>
    </w:p>
    <w:p w:rsidR="00704826" w:rsidRDefault="00E606BB">
      <w:pPr>
        <w:pStyle w:val="a7"/>
        <w:numPr>
          <w:ilvl w:val="0"/>
          <w:numId w:val="52"/>
        </w:numPr>
        <w:spacing w:after="0" w:line="100" w:lineRule="atLeast"/>
        <w:ind w:firstLine="5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04826" w:rsidRDefault="00E606BB">
      <w:pPr>
        <w:pStyle w:val="a7"/>
        <w:numPr>
          <w:ilvl w:val="0"/>
          <w:numId w:val="52"/>
        </w:numPr>
        <w:spacing w:after="0" w:line="100" w:lineRule="atLeast"/>
        <w:ind w:firstLine="5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04.05.99 № 96-ФЗ «Об охране атмосферного воздуха»,</w:t>
      </w:r>
    </w:p>
    <w:p w:rsidR="00704826" w:rsidRDefault="00E606BB">
      <w:pPr>
        <w:pStyle w:val="a7"/>
        <w:numPr>
          <w:ilvl w:val="0"/>
          <w:numId w:val="52"/>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04826" w:rsidRDefault="00E606BB">
      <w:pPr>
        <w:pStyle w:val="a7"/>
        <w:numPr>
          <w:ilvl w:val="0"/>
          <w:numId w:val="52"/>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правила и нормативы (СанПиН) </w:t>
      </w:r>
      <w:r>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04826" w:rsidRDefault="00E606BB">
      <w:pPr>
        <w:pStyle w:val="a7"/>
        <w:numPr>
          <w:ilvl w:val="0"/>
          <w:numId w:val="52"/>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Закон Оренбургской области от 7 декабря 1999 г. N 394/82-ОЗ</w:t>
      </w:r>
      <w:r>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704826" w:rsidRDefault="00E606BB">
      <w:pPr>
        <w:pStyle w:val="a7"/>
        <w:numPr>
          <w:ilvl w:val="0"/>
          <w:numId w:val="52"/>
        </w:numPr>
        <w:spacing w:after="0" w:line="100" w:lineRule="atLeast"/>
        <w:ind w:firstLine="525"/>
        <w:jc w:val="both"/>
        <w:rPr>
          <w:rFonts w:ascii="Times New Roman" w:hAnsi="Times New Roman" w:cs="Calibri"/>
          <w:bCs/>
          <w:sz w:val="28"/>
          <w:szCs w:val="28"/>
          <w:lang w:eastAsia="en-US"/>
        </w:rPr>
      </w:pPr>
      <w:r>
        <w:rPr>
          <w:rFonts w:ascii="Times New Roman" w:hAnsi="Times New Roman" w:cs="Calibri"/>
          <w:bCs/>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04826" w:rsidRDefault="00E606BB">
      <w:pPr>
        <w:pStyle w:val="a7"/>
        <w:numPr>
          <w:ilvl w:val="0"/>
          <w:numId w:val="52"/>
        </w:numPr>
        <w:spacing w:after="0" w:line="100" w:lineRule="atLeast"/>
        <w:ind w:firstLine="525"/>
        <w:jc w:val="both"/>
        <w:rPr>
          <w:rFonts w:ascii="Times New Roman" w:hAnsi="Times New Roman" w:cs="Calibri"/>
          <w:bCs/>
          <w:sz w:val="28"/>
          <w:szCs w:val="28"/>
          <w:lang w:eastAsia="en-US"/>
        </w:rPr>
      </w:pPr>
      <w:r>
        <w:rPr>
          <w:rFonts w:ascii="Times New Roman" w:hAnsi="Times New Roman" w:cs="Calibri"/>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04826" w:rsidRDefault="00E606BB">
      <w:pPr>
        <w:pStyle w:val="a7"/>
        <w:numPr>
          <w:ilvl w:val="0"/>
          <w:numId w:val="52"/>
        </w:numPr>
        <w:spacing w:after="0" w:line="100" w:lineRule="atLeast"/>
        <w:ind w:firstLine="525"/>
        <w:jc w:val="both"/>
        <w:rPr>
          <w:rFonts w:ascii="Times New Roman" w:hAnsi="Times New Roman" w:cs="Calibri"/>
          <w:sz w:val="28"/>
          <w:szCs w:val="28"/>
          <w:lang w:eastAsia="en-US"/>
        </w:rPr>
      </w:pPr>
      <w:r>
        <w:rPr>
          <w:rFonts w:ascii="Times New Roman" w:hAnsi="Times New Roman" w:cs="Calibri"/>
          <w:sz w:val="28"/>
          <w:szCs w:val="28"/>
          <w:lang w:eastAsia="en-US"/>
        </w:rPr>
        <w:t xml:space="preserve">Постановление Правительства РФ от 24.02.2009 N 160 "О порядке установления охранных зон объектов электросетевого хозяйства и особых </w:t>
      </w:r>
      <w:r>
        <w:rPr>
          <w:rFonts w:ascii="Times New Roman" w:hAnsi="Times New Roman" w:cs="Calibri"/>
          <w:sz w:val="28"/>
          <w:szCs w:val="28"/>
          <w:lang w:eastAsia="en-US"/>
        </w:rPr>
        <w:lastRenderedPageBreak/>
        <w:t>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04826" w:rsidRDefault="00E606BB">
      <w:pPr>
        <w:pStyle w:val="a7"/>
        <w:numPr>
          <w:ilvl w:val="0"/>
          <w:numId w:val="52"/>
        </w:numPr>
        <w:spacing w:after="0" w:line="100" w:lineRule="atLeast"/>
        <w:ind w:firstLine="525"/>
        <w:jc w:val="both"/>
        <w:rPr>
          <w:rFonts w:ascii="Times New Roman" w:hAnsi="Times New Roman" w:cs="Calibri"/>
          <w:sz w:val="28"/>
          <w:szCs w:val="28"/>
          <w:lang w:eastAsia="en-US"/>
        </w:rPr>
      </w:pPr>
      <w:r>
        <w:rPr>
          <w:rFonts w:ascii="Times New Roman" w:hAnsi="Times New Roman" w:cs="Calibri"/>
          <w:sz w:val="28"/>
          <w:szCs w:val="28"/>
          <w:lang w:eastAsia="en-US"/>
        </w:rPr>
        <w:t>Постановление Правительства РФ от 20.11.2000 N 878 "Об утверждении Правил охраны газораспределительных сетей".</w:t>
      </w:r>
    </w:p>
    <w:p w:rsidR="00704826" w:rsidRDefault="00704826">
      <w:pPr>
        <w:pStyle w:val="a7"/>
        <w:spacing w:after="0" w:line="100" w:lineRule="atLeast"/>
        <w:ind w:firstLine="525"/>
        <w:jc w:val="both"/>
        <w:rPr>
          <w:sz w:val="28"/>
          <w:szCs w:val="28"/>
        </w:rPr>
      </w:pPr>
    </w:p>
    <w:p w:rsidR="00704826" w:rsidRDefault="00E606BB">
      <w:pPr>
        <w:pStyle w:val="ConsPlusNormal"/>
        <w:widowControl/>
        <w:ind w:firstLine="525"/>
        <w:jc w:val="both"/>
        <w:rPr>
          <w:sz w:val="28"/>
          <w:szCs w:val="28"/>
        </w:rPr>
      </w:pPr>
      <w:r>
        <w:rPr>
          <w:rFonts w:cs="Times New Roman"/>
          <w:b/>
          <w:sz w:val="28"/>
          <w:szCs w:val="28"/>
        </w:rPr>
        <w:t>4.</w:t>
      </w:r>
      <w:r>
        <w:rPr>
          <w:rFonts w:cs="Times New Roman"/>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04826" w:rsidRDefault="00E606BB">
      <w:pPr>
        <w:pStyle w:val="ConsPlusNormal"/>
        <w:widowControl/>
        <w:numPr>
          <w:ilvl w:val="0"/>
          <w:numId w:val="117"/>
        </w:numPr>
        <w:ind w:firstLine="525"/>
        <w:jc w:val="both"/>
        <w:rPr>
          <w:rFonts w:cs="Times New Roman"/>
          <w:sz w:val="28"/>
          <w:szCs w:val="28"/>
        </w:rPr>
      </w:pPr>
      <w:r>
        <w:rPr>
          <w:rFonts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04826" w:rsidRDefault="00E606BB">
      <w:pPr>
        <w:pStyle w:val="ConsPlusNormal"/>
        <w:widowControl/>
        <w:numPr>
          <w:ilvl w:val="0"/>
          <w:numId w:val="53"/>
        </w:numPr>
        <w:ind w:firstLine="525"/>
        <w:jc w:val="both"/>
        <w:rPr>
          <w:rFonts w:cs="Times New Roman"/>
          <w:sz w:val="28"/>
          <w:szCs w:val="28"/>
        </w:rPr>
      </w:pPr>
      <w:r>
        <w:rPr>
          <w:rFonts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04826" w:rsidRDefault="00704826">
      <w:pPr>
        <w:pStyle w:val="Iauiue"/>
        <w:ind w:firstLine="525"/>
        <w:jc w:val="both"/>
        <w:rPr>
          <w:sz w:val="28"/>
          <w:szCs w:val="28"/>
        </w:rPr>
      </w:pPr>
    </w:p>
    <w:p w:rsidR="00704826" w:rsidRDefault="00E606BB">
      <w:pPr>
        <w:pStyle w:val="Iauiue"/>
        <w:ind w:firstLine="525"/>
        <w:jc w:val="both"/>
        <w:rPr>
          <w:color w:val="000000"/>
          <w:sz w:val="28"/>
          <w:szCs w:val="28"/>
          <w:u w:val="single"/>
        </w:rPr>
      </w:pPr>
      <w:r>
        <w:rPr>
          <w:color w:val="000000"/>
          <w:sz w:val="28"/>
          <w:szCs w:val="28"/>
          <w:u w:val="single"/>
        </w:rPr>
        <w:t>Виды объектов, запрещенных к размещению на земельных участках, расположенных в границах санитарно-защитных зон:</w:t>
      </w:r>
    </w:p>
    <w:p w:rsidR="00704826" w:rsidRDefault="00E606BB">
      <w:pPr>
        <w:pStyle w:val="ConsPlusNormal"/>
        <w:widowControl/>
        <w:numPr>
          <w:ilvl w:val="0"/>
          <w:numId w:val="118"/>
        </w:numPr>
        <w:ind w:firstLine="525"/>
        <w:jc w:val="both"/>
        <w:rPr>
          <w:rFonts w:cs="Times New Roman"/>
          <w:sz w:val="28"/>
          <w:szCs w:val="28"/>
        </w:rPr>
      </w:pPr>
      <w:r>
        <w:rPr>
          <w:rFonts w:cs="Times New Roman"/>
          <w:sz w:val="28"/>
          <w:szCs w:val="28"/>
        </w:rPr>
        <w:t>объекты для проживания людей,</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коллективные или индивидуальные дачные и садово-огородные участки,</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предприятия по производству лекарственных веществ, лекарственных средств и (или) лекарственных форм,</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предприятия пищевых отраслей промышленности,</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оптовые склады продовольственного сырья и пищевых продуктов,</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комплексы водопроводных сооружений для подготовки и хранения питьевой воды,</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спортивные сооружения,</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парки,</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t>образовательные и детские учреждения,</w:t>
      </w:r>
    </w:p>
    <w:p w:rsidR="00704826" w:rsidRDefault="00E606BB">
      <w:pPr>
        <w:pStyle w:val="ConsPlusNormal"/>
        <w:widowControl/>
        <w:numPr>
          <w:ilvl w:val="0"/>
          <w:numId w:val="45"/>
        </w:numPr>
        <w:ind w:firstLine="525"/>
        <w:jc w:val="both"/>
        <w:rPr>
          <w:rFonts w:cs="Times New Roman"/>
          <w:sz w:val="28"/>
          <w:szCs w:val="28"/>
        </w:rPr>
      </w:pPr>
      <w:r>
        <w:rPr>
          <w:rFonts w:cs="Times New Roman"/>
          <w:sz w:val="28"/>
          <w:szCs w:val="28"/>
        </w:rPr>
        <w:lastRenderedPageBreak/>
        <w:t>лечебно-профилактические и оздоровительные учреждения общего пользования.</w:t>
      </w:r>
    </w:p>
    <w:p w:rsidR="00704826" w:rsidRDefault="00704826">
      <w:pPr>
        <w:pStyle w:val="ConsPlusNormal"/>
        <w:widowControl/>
        <w:ind w:firstLine="525"/>
        <w:jc w:val="both"/>
        <w:rPr>
          <w:sz w:val="28"/>
          <w:szCs w:val="28"/>
        </w:rPr>
      </w:pPr>
    </w:p>
    <w:p w:rsidR="00704826" w:rsidRDefault="00E606BB">
      <w:pPr>
        <w:pStyle w:val="Standard"/>
        <w:spacing w:line="100" w:lineRule="atLeast"/>
        <w:ind w:firstLine="525"/>
        <w:jc w:val="both"/>
        <w:rPr>
          <w:rFonts w:ascii="Times New Roman" w:hAnsi="Times New Roman" w:cs="Times New Roman"/>
          <w:bCs/>
          <w:sz w:val="28"/>
          <w:szCs w:val="28"/>
          <w:u w:val="single"/>
        </w:rPr>
      </w:pPr>
      <w:r>
        <w:rPr>
          <w:rFonts w:ascii="Times New Roman" w:hAnsi="Times New Roman" w:cs="Times New Roman"/>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04826" w:rsidRDefault="00E606BB">
      <w:pPr>
        <w:pStyle w:val="Standard"/>
        <w:numPr>
          <w:ilvl w:val="0"/>
          <w:numId w:val="119"/>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озеленение территории;</w:t>
      </w:r>
    </w:p>
    <w:p w:rsidR="00704826" w:rsidRDefault="00E606BB">
      <w:pPr>
        <w:pStyle w:val="Standard"/>
        <w:numPr>
          <w:ilvl w:val="0"/>
          <w:numId w:val="50"/>
        </w:numPr>
        <w:spacing w:after="0" w:line="100" w:lineRule="atLeast"/>
        <w:ind w:firstLine="525"/>
        <w:jc w:val="both"/>
        <w:rPr>
          <w:rFonts w:ascii="Times New Roman" w:hAnsi="Times New Roman" w:cs="Times New Roman"/>
          <w:sz w:val="28"/>
          <w:szCs w:val="28"/>
        </w:rPr>
      </w:pPr>
      <w:r>
        <w:rPr>
          <w:rFonts w:ascii="Times New Roman" w:hAnsi="Times New Roman" w:cs="Times New Roman"/>
          <w:sz w:val="28"/>
          <w:szCs w:val="28"/>
        </w:rPr>
        <w:t>малые формы и элементы благоустройства;</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сельхозугодья для выращивания технических культур, не используемых для производства продуктов питания;</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пожарные депо;</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бани;</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прачечные;</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торговли и общественного питания;</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мотели;</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автозаправочные станции;</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электроподстанции;</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водозаборные  скважины для технического водоснабжения;</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водоохлаждающие сооружения для подготовки технической воды;</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канализационные насосные станции;</w:t>
      </w:r>
    </w:p>
    <w:p w:rsidR="00704826" w:rsidRDefault="00E606BB">
      <w:pPr>
        <w:pStyle w:val="Standard"/>
        <w:widowControl w:val="0"/>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сооружения оборотного водоснабжения;</w:t>
      </w:r>
    </w:p>
    <w:p w:rsidR="00704826" w:rsidRDefault="00E606BB">
      <w:pPr>
        <w:pStyle w:val="Standard"/>
        <w:numPr>
          <w:ilvl w:val="0"/>
          <w:numId w:val="50"/>
        </w:numPr>
        <w:spacing w:after="0" w:line="100" w:lineRule="atLeast"/>
        <w:ind w:firstLine="525"/>
        <w:jc w:val="both"/>
        <w:rPr>
          <w:rFonts w:ascii="Times New Roman" w:hAnsi="Times New Roman" w:cs="Times New Roman"/>
          <w:color w:val="000000"/>
          <w:sz w:val="28"/>
          <w:szCs w:val="28"/>
        </w:rPr>
      </w:pPr>
      <w:r>
        <w:rPr>
          <w:rFonts w:ascii="Times New Roman" w:hAnsi="Times New Roman" w:cs="Times New Roman"/>
          <w:color w:val="000000"/>
          <w:sz w:val="28"/>
          <w:szCs w:val="28"/>
        </w:rPr>
        <w:t>питомники растений для озеленения промплощадки, предприятий и санитарно-защитной зоны.</w:t>
      </w:r>
    </w:p>
    <w:p w:rsidR="00704826" w:rsidRDefault="00704826">
      <w:pPr>
        <w:pStyle w:val="ConsPlusNormal"/>
        <w:widowControl/>
        <w:ind w:firstLine="851"/>
        <w:jc w:val="both"/>
        <w:rPr>
          <w:sz w:val="28"/>
          <w:szCs w:val="28"/>
        </w:rPr>
      </w:pPr>
    </w:p>
    <w:p w:rsidR="00704826" w:rsidRDefault="00E606BB">
      <w:pPr>
        <w:pStyle w:val="Standard"/>
        <w:spacing w:after="0" w:line="100" w:lineRule="atLeast"/>
        <w:ind w:firstLine="315"/>
        <w:jc w:val="both"/>
        <w:rPr>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Водоохранные зоны выделяются в целях:</w:t>
      </w:r>
    </w:p>
    <w:p w:rsidR="00704826" w:rsidRDefault="00E606BB">
      <w:pPr>
        <w:pStyle w:val="ConsPlusNormal"/>
        <w:widowControl/>
        <w:numPr>
          <w:ilvl w:val="0"/>
          <w:numId w:val="120"/>
        </w:numPr>
        <w:ind w:firstLine="315"/>
        <w:jc w:val="both"/>
        <w:rPr>
          <w:rFonts w:cs="Times New Roman"/>
          <w:sz w:val="28"/>
          <w:szCs w:val="28"/>
        </w:rPr>
      </w:pPr>
      <w:r>
        <w:rPr>
          <w:rFonts w:cs="Times New Roman"/>
          <w:sz w:val="28"/>
          <w:szCs w:val="28"/>
        </w:rPr>
        <w:t>предупреждения и предотвращения микробного и химического загрязнения поверхностных вод,</w:t>
      </w:r>
    </w:p>
    <w:p w:rsidR="00704826" w:rsidRDefault="00E606BB">
      <w:pPr>
        <w:pStyle w:val="ConsPlusNormal"/>
        <w:widowControl/>
        <w:numPr>
          <w:ilvl w:val="0"/>
          <w:numId w:val="46"/>
        </w:numPr>
        <w:ind w:firstLine="315"/>
        <w:jc w:val="both"/>
        <w:rPr>
          <w:rFonts w:cs="Times New Roman"/>
          <w:sz w:val="28"/>
          <w:szCs w:val="28"/>
        </w:rPr>
      </w:pPr>
      <w:r>
        <w:rPr>
          <w:rFonts w:cs="Times New Roman"/>
          <w:sz w:val="28"/>
          <w:szCs w:val="28"/>
        </w:rPr>
        <w:lastRenderedPageBreak/>
        <w:t>предотвращения загрязнения, засорения, заиления и истощения водных объектов,</w:t>
      </w:r>
    </w:p>
    <w:p w:rsidR="00704826" w:rsidRDefault="00E606BB">
      <w:pPr>
        <w:pStyle w:val="ConsPlusNormal"/>
        <w:widowControl/>
        <w:numPr>
          <w:ilvl w:val="0"/>
          <w:numId w:val="46"/>
        </w:numPr>
        <w:ind w:firstLine="315"/>
        <w:jc w:val="both"/>
        <w:rPr>
          <w:rFonts w:cs="Times New Roman"/>
          <w:sz w:val="28"/>
          <w:szCs w:val="28"/>
        </w:rPr>
      </w:pPr>
      <w:r>
        <w:rPr>
          <w:rFonts w:cs="Times New Roman"/>
          <w:sz w:val="28"/>
          <w:szCs w:val="28"/>
        </w:rPr>
        <w:t>сохранения среды обитания объектов водного, животного и растительного мира.</w:t>
      </w:r>
    </w:p>
    <w:p w:rsidR="00704826" w:rsidRDefault="00E606BB">
      <w:pPr>
        <w:pStyle w:val="Standard"/>
        <w:spacing w:after="0" w:line="100" w:lineRule="atLeast"/>
        <w:ind w:firstLine="3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04826" w:rsidRDefault="00E606BB">
      <w:pPr>
        <w:pStyle w:val="ConsPlusNormal"/>
        <w:widowControl/>
        <w:numPr>
          <w:ilvl w:val="0"/>
          <w:numId w:val="121"/>
        </w:numPr>
        <w:ind w:firstLine="315"/>
        <w:jc w:val="both"/>
        <w:rPr>
          <w:rFonts w:cs="Times New Roman"/>
          <w:sz w:val="28"/>
          <w:szCs w:val="28"/>
        </w:rPr>
      </w:pPr>
      <w:r>
        <w:rPr>
          <w:rFonts w:cs="Times New Roman"/>
          <w:sz w:val="28"/>
          <w:szCs w:val="28"/>
        </w:rPr>
        <w:t>виды запрещенного использования,</w:t>
      </w:r>
    </w:p>
    <w:p w:rsidR="00704826" w:rsidRDefault="00E606BB">
      <w:pPr>
        <w:pStyle w:val="ConsPlusNormal"/>
        <w:widowControl/>
        <w:numPr>
          <w:ilvl w:val="0"/>
          <w:numId w:val="47"/>
        </w:numPr>
        <w:ind w:firstLine="315"/>
        <w:jc w:val="both"/>
        <w:rPr>
          <w:rFonts w:cs="Times New Roman"/>
          <w:sz w:val="28"/>
          <w:szCs w:val="28"/>
        </w:rPr>
      </w:pPr>
      <w:r>
        <w:rPr>
          <w:rFonts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04826" w:rsidRDefault="00E606BB">
      <w:pPr>
        <w:pStyle w:val="ConsPlusNormal"/>
        <w:widowControl/>
        <w:ind w:firstLine="315"/>
        <w:jc w:val="both"/>
        <w:rPr>
          <w:rFonts w:cs="Times New Roman"/>
          <w:i/>
          <w:sz w:val="28"/>
          <w:szCs w:val="28"/>
        </w:rPr>
      </w:pPr>
      <w:r>
        <w:rPr>
          <w:rFonts w:cs="Times New Roman"/>
          <w:i/>
          <w:sz w:val="28"/>
          <w:szCs w:val="28"/>
        </w:rPr>
        <w:t>Водоохранные зоны</w:t>
      </w:r>
    </w:p>
    <w:p w:rsidR="00704826" w:rsidRDefault="00E606BB">
      <w:pPr>
        <w:pStyle w:val="ConsPlusNonformat"/>
        <w:widowControl/>
        <w:ind w:firstLine="315"/>
        <w:jc w:val="both"/>
        <w:rPr>
          <w:rFonts w:cs="Times New Roman"/>
          <w:sz w:val="28"/>
          <w:szCs w:val="28"/>
        </w:rPr>
      </w:pPr>
      <w:r>
        <w:rPr>
          <w:rFonts w:cs="Times New Roman"/>
          <w:sz w:val="28"/>
          <w:szCs w:val="28"/>
        </w:rPr>
        <w:t>Ширина водоохранной зоны рек или ручьев устанавливается от их истока для рек или ручьев протяженностью:</w:t>
      </w:r>
    </w:p>
    <w:p w:rsidR="00704826" w:rsidRDefault="00E606BB">
      <w:pPr>
        <w:pStyle w:val="a7"/>
        <w:numPr>
          <w:ilvl w:val="0"/>
          <w:numId w:val="122"/>
        </w:numPr>
        <w:spacing w:after="0" w:line="100" w:lineRule="atLeast"/>
        <w:ind w:firstLine="3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десяти километров – в размере пятидесяти метров,</w:t>
      </w:r>
    </w:p>
    <w:p w:rsidR="00704826" w:rsidRDefault="00E606BB">
      <w:pPr>
        <w:pStyle w:val="a7"/>
        <w:numPr>
          <w:ilvl w:val="0"/>
          <w:numId w:val="54"/>
        </w:numPr>
        <w:spacing w:after="0" w:line="100" w:lineRule="atLeast"/>
        <w:ind w:firstLine="3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десяти до пятидесяти километров – в размере ста метров,</w:t>
      </w:r>
    </w:p>
    <w:p w:rsidR="00704826" w:rsidRDefault="00E606BB">
      <w:pPr>
        <w:pStyle w:val="a7"/>
        <w:numPr>
          <w:ilvl w:val="0"/>
          <w:numId w:val="54"/>
        </w:numPr>
        <w:spacing w:after="0" w:line="100" w:lineRule="atLeast"/>
        <w:ind w:firstLine="3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пятидесяти километров и более – в размере двухсот метров.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04826" w:rsidRDefault="00704826">
      <w:pPr>
        <w:pStyle w:val="ConsPlusNormal"/>
        <w:widowControl/>
        <w:ind w:firstLine="851"/>
        <w:jc w:val="both"/>
        <w:rPr>
          <w:sz w:val="28"/>
          <w:szCs w:val="28"/>
        </w:rPr>
      </w:pPr>
    </w:p>
    <w:p w:rsidR="00704826" w:rsidRDefault="00E606BB">
      <w:pPr>
        <w:pStyle w:val="ConsPlusNormal"/>
        <w:widowControl/>
        <w:rPr>
          <w:rFonts w:cs="Times New Roman"/>
          <w:sz w:val="28"/>
          <w:szCs w:val="28"/>
          <w:u w:val="single"/>
        </w:rPr>
      </w:pPr>
      <w:r>
        <w:rPr>
          <w:rFonts w:cs="Times New Roman"/>
          <w:sz w:val="28"/>
          <w:szCs w:val="28"/>
          <w:u w:val="single"/>
        </w:rPr>
        <w:t>Виды запрещенного использования в границах зоны водозаборных, иных технических сооружений:</w:t>
      </w:r>
    </w:p>
    <w:p w:rsidR="00704826" w:rsidRDefault="00E606BB">
      <w:pPr>
        <w:pStyle w:val="ConsPlusNormal"/>
        <w:widowControl/>
        <w:ind w:firstLine="851"/>
        <w:jc w:val="both"/>
        <w:rPr>
          <w:rFonts w:cs="Times New Roman"/>
          <w:sz w:val="28"/>
          <w:szCs w:val="28"/>
        </w:rPr>
      </w:pPr>
      <w:r>
        <w:rPr>
          <w:rFonts w:cs="Times New Roman"/>
          <w:sz w:val="28"/>
          <w:szCs w:val="28"/>
        </w:rPr>
        <w:t>–     проведение авиационно-химических работ;</w:t>
      </w:r>
    </w:p>
    <w:p w:rsidR="00704826" w:rsidRDefault="00E606BB">
      <w:pPr>
        <w:pStyle w:val="ConsPlusNormal"/>
        <w:widowControl/>
        <w:ind w:firstLine="851"/>
        <w:jc w:val="both"/>
        <w:rPr>
          <w:rFonts w:cs="Times New Roman"/>
          <w:sz w:val="28"/>
          <w:szCs w:val="28"/>
        </w:rPr>
      </w:pPr>
      <w:r>
        <w:rPr>
          <w:rFonts w:cs="Times New Roman"/>
          <w:sz w:val="28"/>
          <w:szCs w:val="28"/>
        </w:rPr>
        <w:t>–  применение химических средств борьбы с вредителями, болезнями растений и сорняками;</w:t>
      </w:r>
    </w:p>
    <w:p w:rsidR="00704826" w:rsidRDefault="00E606BB">
      <w:pPr>
        <w:pStyle w:val="ConsPlusNormal"/>
        <w:widowControl/>
        <w:ind w:firstLine="240"/>
        <w:jc w:val="both"/>
        <w:rPr>
          <w:rFonts w:cs="Times New Roman"/>
          <w:sz w:val="28"/>
          <w:szCs w:val="28"/>
        </w:rPr>
      </w:pPr>
      <w:r>
        <w:rPr>
          <w:rFonts w:cs="Times New Roman"/>
          <w:sz w:val="28"/>
          <w:szCs w:val="28"/>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04826" w:rsidRDefault="00E606BB">
      <w:pPr>
        <w:pStyle w:val="ConsPlusNormal"/>
        <w:widowControl/>
        <w:ind w:firstLine="240"/>
        <w:jc w:val="both"/>
        <w:rPr>
          <w:rFonts w:cs="Times New Roman"/>
          <w:sz w:val="28"/>
          <w:szCs w:val="28"/>
        </w:rPr>
      </w:pPr>
      <w:r>
        <w:rPr>
          <w:rFonts w:cs="Times New Roman"/>
          <w:sz w:val="28"/>
          <w:szCs w:val="28"/>
        </w:rPr>
        <w:t>–    складирование навоза и мусора;</w:t>
      </w:r>
    </w:p>
    <w:p w:rsidR="00704826" w:rsidRDefault="00E606BB">
      <w:pPr>
        <w:pStyle w:val="ConsPlusNormal"/>
        <w:widowControl/>
        <w:ind w:firstLine="240"/>
        <w:jc w:val="both"/>
        <w:rPr>
          <w:rFonts w:cs="Times New Roman"/>
          <w:sz w:val="28"/>
          <w:szCs w:val="28"/>
        </w:rPr>
      </w:pPr>
      <w:r>
        <w:rPr>
          <w:rFonts w:cs="Times New Roman"/>
          <w:sz w:val="28"/>
          <w:szCs w:val="28"/>
        </w:rPr>
        <w:t>–  заправка топливом, мойка и ремонт автомобилей, тракторов и других машин и механизмов;</w:t>
      </w:r>
    </w:p>
    <w:p w:rsidR="00704826" w:rsidRDefault="00E606BB">
      <w:pPr>
        <w:pStyle w:val="ConsPlusNormal"/>
        <w:widowControl/>
        <w:ind w:firstLine="240"/>
        <w:jc w:val="both"/>
        <w:rPr>
          <w:rFonts w:cs="Times New Roman"/>
          <w:sz w:val="28"/>
          <w:szCs w:val="28"/>
        </w:rPr>
      </w:pPr>
      <w:r>
        <w:rPr>
          <w:rFonts w:cs="Times New Roman"/>
          <w:sz w:val="28"/>
          <w:szCs w:val="28"/>
        </w:rPr>
        <w:lastRenderedPageBreak/>
        <w:t>–    размещение стоянок транспортных средств;</w:t>
      </w:r>
    </w:p>
    <w:p w:rsidR="00704826" w:rsidRDefault="00E606BB">
      <w:pPr>
        <w:pStyle w:val="ConsPlusNormal"/>
        <w:widowControl/>
        <w:ind w:firstLine="240"/>
        <w:jc w:val="both"/>
        <w:rPr>
          <w:rFonts w:cs="Times New Roman"/>
          <w:sz w:val="28"/>
          <w:szCs w:val="28"/>
        </w:rPr>
      </w:pPr>
      <w:r>
        <w:rPr>
          <w:rFonts w:cs="Times New Roman"/>
          <w:sz w:val="28"/>
          <w:szCs w:val="28"/>
        </w:rPr>
        <w:t>–    проведение рубок лесных насаждений.</w:t>
      </w:r>
    </w:p>
    <w:p w:rsidR="00704826" w:rsidRDefault="00704826">
      <w:pPr>
        <w:pStyle w:val="ConsPlusNormal"/>
        <w:widowControl/>
        <w:ind w:firstLine="240"/>
        <w:jc w:val="both"/>
        <w:rPr>
          <w:sz w:val="28"/>
          <w:szCs w:val="28"/>
        </w:rPr>
      </w:pPr>
    </w:p>
    <w:p w:rsidR="00704826" w:rsidRDefault="00E606BB">
      <w:pPr>
        <w:pStyle w:val="Standard"/>
        <w:shd w:val="clear" w:color="auto" w:fill="FFFFFF"/>
        <w:spacing w:line="100" w:lineRule="atLeast"/>
        <w:ind w:firstLine="240"/>
        <w:jc w:val="both"/>
        <w:rPr>
          <w:rFonts w:ascii="Times New Roman" w:hAnsi="Times New Roman" w:cs="Times New Roman"/>
          <w:bCs/>
          <w:sz w:val="28"/>
          <w:szCs w:val="28"/>
          <w:u w:val="single"/>
        </w:rPr>
      </w:pPr>
      <w:r>
        <w:rPr>
          <w:rFonts w:ascii="Times New Roman" w:hAnsi="Times New Roman" w:cs="Times New Roman"/>
          <w:bCs/>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704826" w:rsidRDefault="00E606BB">
      <w:pPr>
        <w:pStyle w:val="a7"/>
        <w:numPr>
          <w:ilvl w:val="0"/>
          <w:numId w:val="123"/>
        </w:numPr>
        <w:spacing w:after="0" w:line="10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сточных вод для удобрения почв,</w:t>
      </w:r>
    </w:p>
    <w:p w:rsidR="00704826" w:rsidRDefault="00E606BB">
      <w:pPr>
        <w:pStyle w:val="21"/>
        <w:numPr>
          <w:ilvl w:val="0"/>
          <w:numId w:val="48"/>
        </w:numPr>
        <w:ind w:firstLine="240"/>
        <w:rPr>
          <w:rFonts w:ascii="Times New Roman" w:hAnsi="Times New Roman"/>
          <w:sz w:val="28"/>
          <w:szCs w:val="28"/>
        </w:rPr>
      </w:pPr>
      <w:r>
        <w:rPr>
          <w:rFonts w:ascii="Times New Roman" w:hAnsi="Times New Roman"/>
          <w:sz w:val="28"/>
          <w:szCs w:val="28"/>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4826" w:rsidRDefault="00E606BB">
      <w:pPr>
        <w:pStyle w:val="21"/>
        <w:numPr>
          <w:ilvl w:val="0"/>
          <w:numId w:val="48"/>
        </w:numPr>
        <w:ind w:firstLine="240"/>
        <w:rPr>
          <w:rFonts w:ascii="Times New Roman" w:hAnsi="Times New Roman"/>
          <w:sz w:val="28"/>
          <w:szCs w:val="28"/>
        </w:rPr>
      </w:pPr>
      <w:r>
        <w:rPr>
          <w:rFonts w:ascii="Times New Roman" w:hAnsi="Times New Roman"/>
          <w:sz w:val="28"/>
          <w:szCs w:val="28"/>
        </w:rPr>
        <w:t>складирование навоза и мусора,</w:t>
      </w:r>
    </w:p>
    <w:p w:rsidR="00704826" w:rsidRDefault="00E606BB">
      <w:pPr>
        <w:pStyle w:val="21"/>
        <w:numPr>
          <w:ilvl w:val="0"/>
          <w:numId w:val="48"/>
        </w:numPr>
        <w:ind w:firstLine="240"/>
        <w:rPr>
          <w:rFonts w:ascii="Times New Roman" w:hAnsi="Times New Roman"/>
          <w:sz w:val="28"/>
          <w:szCs w:val="28"/>
        </w:rPr>
      </w:pPr>
      <w:r>
        <w:rPr>
          <w:rFonts w:ascii="Times New Roman" w:hAnsi="Times New Roman"/>
          <w:sz w:val="28"/>
          <w:szCs w:val="28"/>
        </w:rPr>
        <w:t>заправка топливом, мойка и ремонт автомобилей и других машин и механизмов,</w:t>
      </w:r>
    </w:p>
    <w:p w:rsidR="00704826" w:rsidRDefault="00E606BB">
      <w:pPr>
        <w:pStyle w:val="21"/>
        <w:numPr>
          <w:ilvl w:val="0"/>
          <w:numId w:val="48"/>
        </w:numPr>
        <w:ind w:firstLine="240"/>
        <w:rPr>
          <w:rFonts w:ascii="Times New Roman" w:hAnsi="Times New Roman"/>
          <w:sz w:val="28"/>
          <w:szCs w:val="28"/>
        </w:rPr>
      </w:pPr>
      <w:r>
        <w:rPr>
          <w:rFonts w:ascii="Times New Roman" w:hAnsi="Times New Roman"/>
          <w:sz w:val="28"/>
          <w:szCs w:val="28"/>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4826" w:rsidRDefault="00E606BB">
      <w:pPr>
        <w:pStyle w:val="21"/>
        <w:numPr>
          <w:ilvl w:val="0"/>
          <w:numId w:val="48"/>
        </w:numPr>
        <w:ind w:firstLine="240"/>
        <w:rPr>
          <w:rFonts w:ascii="Times New Roman" w:hAnsi="Times New Roman"/>
          <w:sz w:val="28"/>
          <w:szCs w:val="28"/>
        </w:rPr>
      </w:pPr>
      <w:r>
        <w:rPr>
          <w:rFonts w:ascii="Times New Roman" w:hAnsi="Times New Roman"/>
          <w:sz w:val="28"/>
          <w:szCs w:val="28"/>
        </w:rPr>
        <w:t>отведение площадей под вновь создаваемые кладбища на расстоянии менее 500 м от водного объекта,</w:t>
      </w:r>
    </w:p>
    <w:p w:rsidR="00704826" w:rsidRDefault="00E606BB">
      <w:pPr>
        <w:pStyle w:val="a7"/>
        <w:numPr>
          <w:ilvl w:val="0"/>
          <w:numId w:val="48"/>
        </w:numPr>
        <w:spacing w:after="0" w:line="10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авиационных мер по борьбе с вредителями и болезнями растений,</w:t>
      </w:r>
    </w:p>
    <w:p w:rsidR="00704826" w:rsidRDefault="00E606BB">
      <w:pPr>
        <w:pStyle w:val="a7"/>
        <w:numPr>
          <w:ilvl w:val="0"/>
          <w:numId w:val="48"/>
        </w:numPr>
        <w:spacing w:line="10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4826" w:rsidRDefault="00E606BB">
      <w:pPr>
        <w:pStyle w:val="Iauiue"/>
        <w:ind w:firstLine="240"/>
        <w:jc w:val="both"/>
        <w:rPr>
          <w:color w:val="000000"/>
          <w:sz w:val="28"/>
          <w:szCs w:val="28"/>
          <w:u w:val="single"/>
        </w:rPr>
      </w:pPr>
      <w:r>
        <w:rPr>
          <w:color w:val="000000"/>
          <w:sz w:val="28"/>
          <w:szCs w:val="28"/>
          <w:u w:val="single"/>
        </w:rPr>
        <w:t>В границах прибрежных защитных полос, наряду с вышеуказанными ограничениями, запрещаются:</w:t>
      </w:r>
    </w:p>
    <w:p w:rsidR="00704826" w:rsidRDefault="00E606BB">
      <w:pPr>
        <w:pStyle w:val="a7"/>
        <w:numPr>
          <w:ilvl w:val="0"/>
          <w:numId w:val="124"/>
        </w:numPr>
        <w:spacing w:after="0" w:line="10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распашка земель,</w:t>
      </w:r>
    </w:p>
    <w:p w:rsidR="00704826" w:rsidRDefault="00E606BB">
      <w:pPr>
        <w:pStyle w:val="21"/>
        <w:numPr>
          <w:ilvl w:val="0"/>
          <w:numId w:val="49"/>
        </w:numPr>
        <w:ind w:firstLine="240"/>
        <w:rPr>
          <w:rFonts w:ascii="Times New Roman" w:hAnsi="Times New Roman"/>
          <w:sz w:val="28"/>
          <w:szCs w:val="28"/>
        </w:rPr>
      </w:pPr>
      <w:r>
        <w:rPr>
          <w:rFonts w:ascii="Times New Roman" w:hAnsi="Times New Roman"/>
          <w:sz w:val="28"/>
          <w:szCs w:val="28"/>
        </w:rPr>
        <w:t>применение удобрений,</w:t>
      </w:r>
    </w:p>
    <w:p w:rsidR="00704826" w:rsidRDefault="00E606BB">
      <w:pPr>
        <w:pStyle w:val="21"/>
        <w:numPr>
          <w:ilvl w:val="0"/>
          <w:numId w:val="49"/>
        </w:numPr>
        <w:ind w:firstLine="240"/>
        <w:rPr>
          <w:rFonts w:ascii="Times New Roman" w:hAnsi="Times New Roman"/>
          <w:sz w:val="28"/>
          <w:szCs w:val="28"/>
        </w:rPr>
      </w:pPr>
      <w:r>
        <w:rPr>
          <w:rFonts w:ascii="Times New Roman" w:hAnsi="Times New Roman"/>
          <w:sz w:val="28"/>
          <w:szCs w:val="28"/>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04826" w:rsidRDefault="00E606BB">
      <w:pPr>
        <w:pStyle w:val="21"/>
        <w:numPr>
          <w:ilvl w:val="0"/>
          <w:numId w:val="49"/>
        </w:numPr>
        <w:ind w:firstLine="240"/>
        <w:rPr>
          <w:rFonts w:ascii="Times New Roman" w:hAnsi="Times New Roman"/>
          <w:sz w:val="28"/>
          <w:szCs w:val="28"/>
        </w:rPr>
      </w:pPr>
      <w:r>
        <w:rPr>
          <w:rFonts w:ascii="Times New Roman" w:hAnsi="Times New Roman"/>
          <w:sz w:val="28"/>
          <w:szCs w:val="28"/>
        </w:rPr>
        <w:lastRenderedPageBreak/>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4826" w:rsidRDefault="00E606BB">
      <w:pPr>
        <w:pStyle w:val="a7"/>
        <w:numPr>
          <w:ilvl w:val="0"/>
          <w:numId w:val="49"/>
        </w:numPr>
        <w:spacing w:after="0" w:line="100" w:lineRule="atLeast"/>
        <w:ind w:firstLin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704826" w:rsidRDefault="00704826">
      <w:pPr>
        <w:pStyle w:val="Standard"/>
        <w:shd w:val="clear" w:color="auto" w:fill="FFFFFF"/>
        <w:spacing w:line="100" w:lineRule="atLeast"/>
        <w:ind w:firstLine="240"/>
        <w:jc w:val="both"/>
        <w:rPr>
          <w:sz w:val="28"/>
          <w:szCs w:val="28"/>
        </w:rPr>
      </w:pPr>
    </w:p>
    <w:p w:rsidR="00704826" w:rsidRDefault="00E606BB">
      <w:pPr>
        <w:pStyle w:val="Standard"/>
        <w:shd w:val="clear" w:color="auto" w:fill="FFFFFF"/>
        <w:spacing w:line="100" w:lineRule="atLeast"/>
        <w:ind w:firstLine="851"/>
        <w:jc w:val="both"/>
        <w:rPr>
          <w:rFonts w:ascii="Times New Roman" w:hAnsi="Times New Roman" w:cs="Times New Roman"/>
          <w:bCs/>
          <w:sz w:val="28"/>
          <w:szCs w:val="28"/>
          <w:u w:val="single"/>
        </w:rPr>
      </w:pPr>
      <w:r>
        <w:rPr>
          <w:rFonts w:ascii="Times New Roman" w:hAnsi="Times New Roman" w:cs="Times New Roman"/>
          <w:bCs/>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04826" w:rsidRDefault="00E606BB">
      <w:pPr>
        <w:pStyle w:val="Standard"/>
        <w:shd w:val="clear" w:color="auto" w:fill="FFFFFF"/>
        <w:spacing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4826" w:rsidRDefault="00E606BB">
      <w:pPr>
        <w:pStyle w:val="Standard"/>
        <w:spacing w:after="0" w:line="100" w:lineRule="atLeast"/>
        <w:ind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Прибрежные защитные полосы</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04826" w:rsidRDefault="00E606BB">
      <w:pPr>
        <w:pStyle w:val="Standard"/>
        <w:spacing w:line="100" w:lineRule="atLeast"/>
        <w:ind w:firstLine="851"/>
        <w:jc w:val="both"/>
        <w:rPr>
          <w:sz w:val="28"/>
          <w:szCs w:val="28"/>
        </w:rPr>
      </w:pPr>
      <w:r>
        <w:rPr>
          <w:rFonts w:ascii="Times New Roman" w:eastAsia="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04826" w:rsidRDefault="00E606BB">
      <w:pPr>
        <w:pStyle w:val="Standard"/>
        <w:spacing w:line="100" w:lineRule="atLeast"/>
        <w:ind w:firstLine="851"/>
        <w:jc w:val="both"/>
        <w:rPr>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sz w:val="28"/>
          <w:szCs w:val="28"/>
        </w:rPr>
        <w:t>Охранные зоны водозаборных и иных сооружений</w:t>
      </w:r>
    </w:p>
    <w:p w:rsidR="00704826" w:rsidRDefault="00E606BB">
      <w:pPr>
        <w:pStyle w:val="Standard"/>
        <w:spacing w:after="0" w:line="10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w:t>
      </w:r>
      <w:r>
        <w:rPr>
          <w:rFonts w:ascii="Times New Roman" w:eastAsia="Times New Roman" w:hAnsi="Times New Roman" w:cs="Times New Roman"/>
          <w:sz w:val="28"/>
          <w:szCs w:val="28"/>
        </w:rPr>
        <w:lastRenderedPageBreak/>
        <w:t>таких зон, а также в пределах территориальных зон - зон водозаборных, иных технических сооружений:</w:t>
      </w:r>
    </w:p>
    <w:p w:rsidR="00704826" w:rsidRDefault="00E606BB">
      <w:pPr>
        <w:pStyle w:val="a7"/>
        <w:numPr>
          <w:ilvl w:val="0"/>
          <w:numId w:val="125"/>
        </w:numPr>
        <w:tabs>
          <w:tab w:val="left" w:pos="1080"/>
        </w:tabs>
        <w:spacing w:after="0" w:line="100" w:lineRule="atLeast"/>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авиационно-химических работ,</w:t>
      </w:r>
    </w:p>
    <w:p w:rsidR="00704826" w:rsidRDefault="00E606BB">
      <w:pPr>
        <w:pStyle w:val="a7"/>
        <w:numPr>
          <w:ilvl w:val="0"/>
          <w:numId w:val="55"/>
        </w:numPr>
        <w:tabs>
          <w:tab w:val="left" w:pos="1080"/>
        </w:tabs>
        <w:spacing w:after="0" w:line="100" w:lineRule="atLeast"/>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химических средств борьбы с вредителями, болезнями растений и сорняками,</w:t>
      </w:r>
    </w:p>
    <w:p w:rsidR="00704826" w:rsidRDefault="00E606BB">
      <w:pPr>
        <w:pStyle w:val="a7"/>
        <w:numPr>
          <w:ilvl w:val="0"/>
          <w:numId w:val="55"/>
        </w:numPr>
        <w:tabs>
          <w:tab w:val="left" w:pos="1140"/>
        </w:tabs>
        <w:spacing w:after="0" w:line="100"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04826" w:rsidRDefault="00E606BB">
      <w:pPr>
        <w:pStyle w:val="a7"/>
        <w:numPr>
          <w:ilvl w:val="0"/>
          <w:numId w:val="55"/>
        </w:numPr>
        <w:tabs>
          <w:tab w:val="left" w:pos="1140"/>
        </w:tabs>
        <w:spacing w:after="0" w:line="100"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навоза и мусора,</w:t>
      </w:r>
    </w:p>
    <w:p w:rsidR="00704826" w:rsidRDefault="00E606BB">
      <w:pPr>
        <w:pStyle w:val="a7"/>
        <w:numPr>
          <w:ilvl w:val="0"/>
          <w:numId w:val="55"/>
        </w:numPr>
        <w:tabs>
          <w:tab w:val="left" w:pos="1140"/>
        </w:tabs>
        <w:spacing w:after="0" w:line="100"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заправка топливом, мойка и ремонт автомобилей, тракторов и других машин и механизмов,</w:t>
      </w:r>
    </w:p>
    <w:p w:rsidR="00704826" w:rsidRDefault="00E606BB">
      <w:pPr>
        <w:pStyle w:val="a7"/>
        <w:numPr>
          <w:ilvl w:val="0"/>
          <w:numId w:val="55"/>
        </w:numPr>
        <w:tabs>
          <w:tab w:val="left" w:pos="1140"/>
        </w:tabs>
        <w:spacing w:after="0" w:line="100"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стоянок транспортных средств,</w:t>
      </w:r>
    </w:p>
    <w:p w:rsidR="00704826" w:rsidRDefault="00E606BB">
      <w:pPr>
        <w:pStyle w:val="a7"/>
        <w:numPr>
          <w:ilvl w:val="0"/>
          <w:numId w:val="55"/>
        </w:numPr>
        <w:tabs>
          <w:tab w:val="left" w:pos="1140"/>
        </w:tabs>
        <w:spacing w:after="0" w:line="100"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рубок лесных насаждений.</w:t>
      </w:r>
    </w:p>
    <w:p w:rsidR="00704826" w:rsidRDefault="00E606BB">
      <w:pPr>
        <w:pStyle w:val="Standard"/>
        <w:spacing w:before="240" w:line="100" w:lineRule="atLeast"/>
        <w:ind w:left="60"/>
        <w:jc w:val="both"/>
        <w:rPr>
          <w:sz w:val="28"/>
          <w:szCs w:val="28"/>
        </w:rPr>
      </w:pPr>
      <w:r>
        <w:rPr>
          <w:rFonts w:ascii="Times New Roman" w:hAnsi="Times New Roman" w:cs="Times New Roman"/>
          <w:b/>
          <w:sz w:val="28"/>
          <w:szCs w:val="28"/>
        </w:rPr>
        <w:t xml:space="preserve">7. </w:t>
      </w:r>
      <w:r>
        <w:rPr>
          <w:rFonts w:ascii="Times New Roman" w:hAnsi="Times New Roman" w:cs="Calibri"/>
          <w:sz w:val="28"/>
          <w:szCs w:val="28"/>
          <w:lang w:eastAsia="en-US"/>
        </w:rPr>
        <w:t>Охранные зоны объектов электроснабжения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Pr>
          <w:rFonts w:ascii="Times New Roman" w:hAnsi="Times New Roman" w:cs="Calibri"/>
          <w:sz w:val="28"/>
          <w:szCs w:val="28"/>
          <w:lang w:eastAsia="en-US"/>
        </w:rPr>
        <w:lastRenderedPageBreak/>
        <w:t>устройств, подстанций, воздушных линий электропередачи, а также в охранных зонах кабельных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г) размещать свалки;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а) складировать или размещать хранилища любых, в том числе горюче-смазочных, материалов;</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а) строительство, капитальный ремонт, реконструкция или снос зданий и сооружений;</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б) горные, взрывные, мелиоративные работы, в том числе связанные с временным затоплением земель;</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посадка и вырубка деревьев и кустарников;</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lastRenderedPageBreak/>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б) складировать или размещать хранилища любых, в том числе горюче-смазочных, материалов;</w:t>
      </w:r>
    </w:p>
    <w:p w:rsidR="00704826" w:rsidRDefault="00E606BB">
      <w:pPr>
        <w:pStyle w:val="Standard"/>
        <w:spacing w:before="240" w:line="100" w:lineRule="atLeast"/>
        <w:ind w:firstLine="709"/>
        <w:jc w:val="both"/>
        <w:rPr>
          <w:sz w:val="28"/>
          <w:szCs w:val="28"/>
        </w:rPr>
      </w:pPr>
      <w:r>
        <w:rPr>
          <w:rFonts w:ascii="Times New Roman" w:hAnsi="Times New Roman" w:cs="Times New Roman"/>
          <w:b/>
          <w:sz w:val="28"/>
          <w:szCs w:val="28"/>
        </w:rPr>
        <w:t xml:space="preserve">8. </w:t>
      </w:r>
      <w:r>
        <w:rPr>
          <w:rFonts w:ascii="Times New Roman" w:hAnsi="Times New Roman" w:cs="Calibri"/>
          <w:sz w:val="28"/>
          <w:szCs w:val="28"/>
          <w:lang w:eastAsia="en-US"/>
        </w:rPr>
        <w:t>Охранные зоны объектов газоснабжения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а) строить объекты жилищно-гражданского и производственного назначения;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д) устраивать свалки и склады, разливать растворы кислот, солей, щелочей и других химически активных веществ;</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 xml:space="preserve">е) огораживать и перегораживать охранные зоны, препятствовать доступу персонала эксплуатационных организаций к газораспределительным сетям, </w:t>
      </w:r>
      <w:r>
        <w:rPr>
          <w:rFonts w:ascii="Times New Roman" w:hAnsi="Times New Roman" w:cs="Calibri"/>
          <w:sz w:val="28"/>
          <w:szCs w:val="28"/>
          <w:lang w:eastAsia="en-US"/>
        </w:rPr>
        <w:lastRenderedPageBreak/>
        <w:t>проведению обслуживания и устранению повреждений газораспределительных сетей;</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ж) разводить огонь и размещать источники огня;</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04826" w:rsidRDefault="00E606BB">
      <w:pPr>
        <w:pStyle w:val="Standard"/>
        <w:spacing w:after="0" w:line="100" w:lineRule="atLeast"/>
        <w:ind w:firstLine="851"/>
        <w:jc w:val="both"/>
        <w:rPr>
          <w:rFonts w:ascii="Times New Roman" w:hAnsi="Times New Roman" w:cs="Calibri"/>
          <w:sz w:val="28"/>
          <w:szCs w:val="28"/>
          <w:lang w:eastAsia="en-US"/>
        </w:rPr>
      </w:pPr>
      <w:r>
        <w:rPr>
          <w:rFonts w:ascii="Times New Roman" w:hAnsi="Times New Roman" w:cs="Calibri"/>
          <w:sz w:val="28"/>
          <w:szCs w:val="28"/>
          <w:lang w:eastAsia="en-US"/>
        </w:rPr>
        <w:t>л) самовольно подключаться к газораспределительным сетям.</w:t>
      </w:r>
    </w:p>
    <w:p w:rsidR="00704826" w:rsidRDefault="00E606BB">
      <w:pPr>
        <w:pStyle w:val="Standard"/>
        <w:spacing w:after="0" w:line="100" w:lineRule="atLeast"/>
        <w:ind w:firstLine="540"/>
        <w:jc w:val="both"/>
        <w:rPr>
          <w:rFonts w:ascii="Times New Roman" w:hAnsi="Times New Roman" w:cs="Calibri"/>
          <w:sz w:val="28"/>
          <w:szCs w:val="28"/>
          <w:lang w:eastAsia="en-US"/>
        </w:rPr>
      </w:pPr>
      <w:r>
        <w:rPr>
          <w:rFonts w:ascii="Times New Roman" w:hAnsi="Times New Roman" w:cs="Calibri"/>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04826" w:rsidRDefault="00E606BB">
      <w:pPr>
        <w:pStyle w:val="Standard"/>
        <w:spacing w:after="0" w:line="100" w:lineRule="atLeast"/>
        <w:ind w:firstLine="540"/>
        <w:jc w:val="both"/>
        <w:rPr>
          <w:rFonts w:ascii="Times New Roman" w:hAnsi="Times New Roman" w:cs="Calibri"/>
          <w:sz w:val="28"/>
          <w:szCs w:val="28"/>
          <w:lang w:eastAsia="en-US"/>
        </w:rPr>
      </w:pPr>
      <w:r>
        <w:rPr>
          <w:rFonts w:ascii="Times New Roman" w:hAnsi="Times New Roman" w:cs="Calibri"/>
          <w:sz w:val="28"/>
          <w:szCs w:val="28"/>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04826" w:rsidRDefault="00704826">
      <w:pPr>
        <w:pStyle w:val="Standard"/>
        <w:spacing w:before="240" w:after="0" w:line="100" w:lineRule="atLeast"/>
        <w:ind w:firstLine="709"/>
        <w:jc w:val="both"/>
        <w:rPr>
          <w:rFonts w:ascii="Times New Roman" w:hAnsi="Times New Roman"/>
          <w:sz w:val="28"/>
          <w:szCs w:val="28"/>
        </w:rPr>
      </w:pPr>
    </w:p>
    <w:p w:rsidR="00704826" w:rsidRDefault="00E606BB">
      <w:pPr>
        <w:pStyle w:val="a7"/>
        <w:shd w:val="clear" w:color="auto" w:fill="FFFFFF"/>
        <w:spacing w:before="240" w:after="0"/>
        <w:ind w:firstLine="851"/>
        <w:jc w:val="both"/>
      </w:pPr>
      <w:r>
        <w:rPr>
          <w:rStyle w:val="13"/>
          <w:rFonts w:ascii="Times New Roman" w:hAnsi="Times New Roman"/>
          <w:b/>
          <w:sz w:val="28"/>
          <w:szCs w:val="28"/>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704826" w:rsidRDefault="00704826">
      <w:pPr>
        <w:pStyle w:val="a7"/>
        <w:shd w:val="clear" w:color="auto" w:fill="FFFFFF"/>
        <w:spacing w:after="0"/>
        <w:ind w:firstLine="851"/>
        <w:jc w:val="both"/>
        <w:rPr>
          <w:sz w:val="28"/>
          <w:szCs w:val="28"/>
        </w:rPr>
      </w:pPr>
    </w:p>
    <w:p w:rsidR="00704826" w:rsidRDefault="00E606BB">
      <w:pPr>
        <w:pStyle w:val="30"/>
        <w:shd w:val="clear" w:color="auto" w:fill="FFFFFF"/>
        <w:tabs>
          <w:tab w:val="right" w:pos="5365"/>
          <w:tab w:val="right" w:pos="8111"/>
        </w:tabs>
        <w:spacing w:after="0"/>
        <w:ind w:left="330" w:firstLine="851"/>
      </w:pPr>
      <w:r>
        <w:rPr>
          <w:rFonts w:ascii="Times New Roman" w:hAnsi="Times New Roman" w:cs="Times New Roman"/>
          <w:sz w:val="28"/>
          <w:szCs w:val="28"/>
        </w:rPr>
        <w:t xml:space="preserve">Планировку и застройку территории необходимо осуществлять с учетом </w:t>
      </w:r>
      <w:r>
        <w:rPr>
          <w:rStyle w:val="319pt"/>
          <w:rFonts w:ascii="Times New Roman" w:hAnsi="Times New Roman" w:cs="Times New Roman"/>
          <w:sz w:val="28"/>
          <w:szCs w:val="28"/>
        </w:rPr>
        <w:t>СП</w:t>
      </w:r>
      <w:r>
        <w:rPr>
          <w:rStyle w:val="319pt"/>
          <w:rFonts w:ascii="Times New Roman" w:hAnsi="Times New Roman" w:cs="Times New Roman"/>
          <w:sz w:val="28"/>
          <w:szCs w:val="28"/>
        </w:rPr>
        <w:tab/>
        <w:t xml:space="preserve">51.13330.2011 </w:t>
      </w:r>
      <w:r>
        <w:rPr>
          <w:rStyle w:val="14"/>
          <w:rFonts w:ascii="Times New Roman" w:hAnsi="Times New Roman" w:cs="Times New Roman"/>
          <w:sz w:val="28"/>
          <w:szCs w:val="28"/>
        </w:rPr>
        <w:t xml:space="preserve">ЗАЩИТА ОТ ШУМА </w:t>
      </w:r>
      <w:r>
        <w:rPr>
          <w:rStyle w:val="25"/>
          <w:rFonts w:ascii="Times New Roman" w:hAnsi="Times New Roman" w:cs="Times New Roman"/>
          <w:sz w:val="28"/>
          <w:szCs w:val="28"/>
        </w:rPr>
        <w:t xml:space="preserve">Актуализированная редакция </w:t>
      </w:r>
      <w:r>
        <w:rPr>
          <w:rStyle w:val="219pt"/>
          <w:rFonts w:ascii="Times New Roman" w:hAnsi="Times New Roman" w:cs="Times New Roman"/>
          <w:sz w:val="28"/>
          <w:szCs w:val="28"/>
        </w:rPr>
        <w:t>СНиП 23-03-2003. Предварительно до п</w:t>
      </w:r>
      <w:r>
        <w:rPr>
          <w:rFonts w:ascii="Times New Roman" w:hAnsi="Times New Roman" w:cs="Times New Roman"/>
          <w:sz w:val="28"/>
          <w:szCs w:val="28"/>
        </w:rPr>
        <w:t>редоставления и освоения земельных участков для строительства</w:t>
      </w:r>
      <w:r>
        <w:rPr>
          <w:rStyle w:val="219pt"/>
          <w:rFonts w:ascii="Times New Roman" w:hAnsi="Times New Roman" w:cs="Times New Roman"/>
          <w:sz w:val="28"/>
          <w:szCs w:val="28"/>
        </w:rPr>
        <w:t xml:space="preserve"> должен быть  произведен а</w:t>
      </w:r>
      <w:r>
        <w:rPr>
          <w:rStyle w:val="13"/>
          <w:rFonts w:ascii="Times New Roman" w:hAnsi="Times New Roman"/>
          <w:sz w:val="28"/>
          <w:szCs w:val="28"/>
        </w:rPr>
        <w:t>кустический</w:t>
      </w:r>
      <w:r>
        <w:rPr>
          <w:rStyle w:val="219pt"/>
          <w:rFonts w:ascii="Times New Roman" w:hAnsi="Times New Roman" w:cs="Times New Roman"/>
          <w:sz w:val="28"/>
          <w:szCs w:val="28"/>
        </w:rPr>
        <w:t xml:space="preserve"> расчет. </w:t>
      </w:r>
      <w:r>
        <w:rPr>
          <w:rStyle w:val="13"/>
          <w:rFonts w:ascii="Times New Roman" w:hAnsi="Times New Roman"/>
          <w:sz w:val="28"/>
          <w:szCs w:val="28"/>
        </w:rPr>
        <w:t>Акустический расчет должен</w:t>
      </w:r>
      <w:r>
        <w:rPr>
          <w:rStyle w:val="13"/>
          <w:rFonts w:ascii="Times New Roman" w:hAnsi="Times New Roman"/>
          <w:color w:val="000000"/>
          <w:sz w:val="28"/>
          <w:szCs w:val="28"/>
        </w:rPr>
        <w:t xml:space="preserve"> производиться в следующей последовательности:</w:t>
      </w:r>
    </w:p>
    <w:p w:rsidR="00704826" w:rsidRDefault="00E606BB">
      <w:pPr>
        <w:pStyle w:val="30"/>
        <w:shd w:val="clear" w:color="auto" w:fill="FFFFFF"/>
        <w:tabs>
          <w:tab w:val="right" w:pos="5035"/>
          <w:tab w:val="right" w:pos="7781"/>
        </w:tabs>
        <w:spacing w:after="0"/>
        <w:ind w:firstLine="851"/>
      </w:pPr>
      <w:r>
        <w:rPr>
          <w:rStyle w:val="13"/>
          <w:rFonts w:ascii="Times New Roman" w:hAnsi="Times New Roman"/>
          <w:color w:val="000000"/>
          <w:sz w:val="28"/>
          <w:szCs w:val="28"/>
        </w:rPr>
        <w:t>- выявление источников шума и определение их шумовых характеристик;</w:t>
      </w:r>
    </w:p>
    <w:p w:rsidR="00704826" w:rsidRDefault="00E606BB">
      <w:pPr>
        <w:pStyle w:val="30"/>
        <w:shd w:val="clear" w:color="auto" w:fill="FFFFFF"/>
        <w:tabs>
          <w:tab w:val="right" w:pos="5035"/>
          <w:tab w:val="right" w:pos="7781"/>
        </w:tabs>
        <w:spacing w:after="0"/>
        <w:ind w:firstLine="851"/>
      </w:pPr>
      <w:r>
        <w:rPr>
          <w:rStyle w:val="13"/>
          <w:rFonts w:ascii="Times New Roman" w:hAnsi="Times New Roman"/>
          <w:color w:val="000000"/>
          <w:sz w:val="28"/>
          <w:szCs w:val="28"/>
        </w:rPr>
        <w:lastRenderedPageBreak/>
        <w:t>- выбор точек в помещениях и на территориях, для которых необходимо провести расчет (расчетных точек);</w:t>
      </w:r>
    </w:p>
    <w:p w:rsidR="00704826" w:rsidRDefault="00E606BB">
      <w:pPr>
        <w:pStyle w:val="Textbody"/>
        <w:spacing w:after="0"/>
        <w:ind w:firstLine="851"/>
        <w:jc w:val="both"/>
      </w:pPr>
      <w:r>
        <w:rPr>
          <w:rStyle w:val="13"/>
          <w:rFonts w:ascii="Times New Roman" w:hAnsi="Times New Roman"/>
          <w:color w:val="000000"/>
          <w:sz w:val="28"/>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04826" w:rsidRDefault="00E606BB">
      <w:pPr>
        <w:pStyle w:val="Textbody"/>
        <w:spacing w:after="0"/>
        <w:ind w:firstLine="851"/>
        <w:jc w:val="both"/>
      </w:pPr>
      <w:r>
        <w:rPr>
          <w:rStyle w:val="13"/>
          <w:rFonts w:ascii="Times New Roman" w:hAnsi="Times New Roman"/>
          <w:color w:val="000000"/>
          <w:sz w:val="28"/>
          <w:szCs w:val="28"/>
        </w:rPr>
        <w:t>- определение ожидаемых уровней шума в расчетных точках;</w:t>
      </w:r>
    </w:p>
    <w:p w:rsidR="00704826" w:rsidRDefault="00E606BB">
      <w:pPr>
        <w:pStyle w:val="Textbody"/>
        <w:spacing w:after="0"/>
        <w:ind w:right="20" w:firstLine="851"/>
        <w:jc w:val="both"/>
      </w:pPr>
      <w:r>
        <w:rPr>
          <w:rStyle w:val="13"/>
          <w:rFonts w:ascii="Times New Roman" w:hAnsi="Times New Roman"/>
          <w:color w:val="000000"/>
          <w:sz w:val="28"/>
          <w:szCs w:val="28"/>
        </w:rPr>
        <w:t>- определение требуемого снижения уровней шума на основе сопоставления ожидаемых уровней шума с допустимыми уровнями шума;</w:t>
      </w:r>
    </w:p>
    <w:p w:rsidR="00704826" w:rsidRDefault="00E606BB">
      <w:pPr>
        <w:pStyle w:val="Textbody"/>
        <w:spacing w:after="0"/>
        <w:ind w:firstLine="851"/>
        <w:jc w:val="both"/>
      </w:pPr>
      <w:r>
        <w:rPr>
          <w:rStyle w:val="13"/>
          <w:rFonts w:ascii="Times New Roman" w:hAnsi="Times New Roman"/>
          <w:color w:val="000000"/>
          <w:sz w:val="28"/>
          <w:szCs w:val="28"/>
        </w:rPr>
        <w:t>- разработка мероприятий по обеспечению требуемого снижения уровней шума;</w:t>
      </w:r>
    </w:p>
    <w:p w:rsidR="00704826" w:rsidRDefault="00E606BB">
      <w:pPr>
        <w:pStyle w:val="Textbody"/>
        <w:spacing w:after="0"/>
        <w:ind w:right="20" w:firstLine="851"/>
        <w:jc w:val="both"/>
      </w:pPr>
      <w:r>
        <w:rPr>
          <w:rStyle w:val="13"/>
          <w:rFonts w:ascii="Times New Roman" w:hAnsi="Times New Roman"/>
          <w:color w:val="000000"/>
          <w:sz w:val="28"/>
          <w:szCs w:val="28"/>
        </w:rPr>
        <w:t>- проверочный расчет достаточности выбранных шумозащитных мероприятий для обеспечения защиты объекта или территории от шума.</w:t>
      </w:r>
    </w:p>
    <w:p w:rsidR="00704826" w:rsidRDefault="00E606BB">
      <w:pPr>
        <w:pStyle w:val="a7"/>
        <w:shd w:val="clear" w:color="auto" w:fill="FFFFFF"/>
        <w:spacing w:after="0"/>
        <w:ind w:firstLine="851"/>
        <w:jc w:val="both"/>
      </w:pPr>
      <w:r>
        <w:rPr>
          <w:rStyle w:val="13"/>
          <w:rFonts w:ascii="Times New Roman" w:hAnsi="Times New Roman"/>
          <w:color w:val="000000"/>
          <w:sz w:val="28"/>
          <w:szCs w:val="28"/>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 </w:t>
      </w:r>
      <w:r>
        <w:rPr>
          <w:rFonts w:ascii="Times New Roman" w:hAnsi="Times New Roman" w:cs="Times New Roman"/>
          <w:bCs/>
          <w:color w:val="000000"/>
          <w:sz w:val="28"/>
          <w:szCs w:val="28"/>
        </w:rPr>
        <w:t>СП</w:t>
      </w:r>
      <w:r>
        <w:rPr>
          <w:rFonts w:ascii="Times New Roman" w:hAnsi="Times New Roman" w:cs="Times New Roman"/>
          <w:bCs/>
          <w:color w:val="000000"/>
          <w:sz w:val="28"/>
          <w:szCs w:val="28"/>
        </w:rPr>
        <w:tab/>
        <w:t>51.13330.2011 «ЗАЩИТА ОТ ШУМА»</w:t>
      </w:r>
      <w:r>
        <w:rPr>
          <w:rStyle w:val="13"/>
          <w:rFonts w:ascii="Times New Roman" w:hAnsi="Times New Roman"/>
          <w:color w:val="000000"/>
          <w:sz w:val="28"/>
          <w:szCs w:val="28"/>
        </w:rPr>
        <w:t>.</w:t>
      </w:r>
    </w:p>
    <w:p w:rsidR="00704826" w:rsidRDefault="00E606BB">
      <w:pPr>
        <w:pStyle w:val="Textbody"/>
        <w:widowControl w:val="0"/>
        <w:tabs>
          <w:tab w:val="left" w:pos="1133"/>
        </w:tabs>
        <w:spacing w:after="0"/>
        <w:ind w:right="20" w:firstLine="851"/>
        <w:jc w:val="both"/>
      </w:pPr>
      <w:r>
        <w:rPr>
          <w:rStyle w:val="13"/>
          <w:rFonts w:ascii="Times New Roman" w:hAnsi="Times New Roman"/>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04826" w:rsidRDefault="00E606BB">
      <w:pPr>
        <w:pStyle w:val="Textbody"/>
        <w:widowControl w:val="0"/>
        <w:tabs>
          <w:tab w:val="left" w:pos="1133"/>
        </w:tabs>
        <w:spacing w:after="0"/>
        <w:ind w:right="20" w:firstLine="851"/>
        <w:jc w:val="both"/>
      </w:pPr>
      <w:r>
        <w:rPr>
          <w:rStyle w:val="13"/>
          <w:rFonts w:ascii="Times New Roman" w:hAnsi="Times New Roman"/>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704826" w:rsidRDefault="00E606BB">
      <w:pPr>
        <w:pStyle w:val="Textbody"/>
        <w:spacing w:after="0"/>
        <w:ind w:right="20" w:firstLine="851"/>
        <w:jc w:val="both"/>
      </w:pPr>
      <w:r>
        <w:rPr>
          <w:rStyle w:val="13"/>
          <w:rFonts w:ascii="Times New Roman" w:hAnsi="Times New Roman"/>
          <w:color w:val="000000"/>
          <w:sz w:val="28"/>
          <w:szCs w:val="28"/>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04826" w:rsidRDefault="00E606BB">
      <w:pPr>
        <w:pStyle w:val="Textbody"/>
        <w:spacing w:after="0"/>
        <w:ind w:right="20" w:firstLine="851"/>
        <w:jc w:val="both"/>
      </w:pPr>
      <w:r>
        <w:rPr>
          <w:rStyle w:val="13"/>
          <w:rFonts w:ascii="Times New Roman" w:hAnsi="Times New Roman"/>
          <w:color w:val="000000"/>
          <w:sz w:val="28"/>
          <w:szCs w:val="28"/>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04826" w:rsidRDefault="00E606BB">
      <w:pPr>
        <w:pStyle w:val="Textbody"/>
        <w:spacing w:after="0"/>
        <w:ind w:right="20" w:firstLine="851"/>
        <w:jc w:val="both"/>
      </w:pPr>
      <w:r>
        <w:rPr>
          <w:rStyle w:val="13"/>
          <w:rFonts w:ascii="Times New Roman" w:hAnsi="Times New Roman"/>
          <w:color w:val="000000"/>
          <w:sz w:val="28"/>
          <w:szCs w:val="28"/>
        </w:rPr>
        <w:lastRenderedPageBreak/>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04826" w:rsidRDefault="00E606BB">
      <w:pPr>
        <w:pStyle w:val="Textbody"/>
        <w:widowControl w:val="0"/>
        <w:tabs>
          <w:tab w:val="left" w:pos="1188"/>
        </w:tabs>
        <w:spacing w:after="0"/>
        <w:ind w:right="20" w:firstLine="851"/>
        <w:jc w:val="both"/>
      </w:pPr>
      <w:r>
        <w:rPr>
          <w:rStyle w:val="13"/>
          <w:rFonts w:ascii="Times New Roman" w:hAnsi="Times New Roman"/>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704826" w:rsidRDefault="00E606BB">
      <w:pPr>
        <w:pStyle w:val="Textbody"/>
        <w:spacing w:after="0"/>
        <w:ind w:right="20" w:firstLine="851"/>
        <w:jc w:val="both"/>
      </w:pPr>
      <w:r>
        <w:rPr>
          <w:rStyle w:val="13"/>
          <w:rFonts w:ascii="Times New Roman" w:hAnsi="Times New Roman"/>
          <w:color w:val="000000"/>
          <w:sz w:val="28"/>
          <w:szCs w:val="28"/>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04826" w:rsidRDefault="00E606BB">
      <w:pPr>
        <w:pStyle w:val="Textbody"/>
        <w:spacing w:after="0"/>
        <w:ind w:right="20" w:firstLine="851"/>
        <w:jc w:val="both"/>
      </w:pPr>
      <w:r>
        <w:rPr>
          <w:rStyle w:val="13"/>
          <w:rFonts w:ascii="Times New Roman" w:hAnsi="Times New Roman"/>
          <w:color w:val="000000"/>
          <w:sz w:val="28"/>
          <w:szCs w:val="28"/>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704826" w:rsidRDefault="00704826">
      <w:pPr>
        <w:pStyle w:val="Standard"/>
        <w:spacing w:after="0" w:line="100" w:lineRule="atLeast"/>
        <w:jc w:val="both"/>
        <w:rPr>
          <w:rFonts w:ascii="Times New Roman" w:hAnsi="Times New Roman"/>
          <w:sz w:val="28"/>
          <w:szCs w:val="28"/>
        </w:rPr>
      </w:pPr>
    </w:p>
    <w:p w:rsidR="00704826" w:rsidRDefault="00704826">
      <w:pPr>
        <w:pStyle w:val="Standard"/>
        <w:ind w:left="-300"/>
        <w:rPr>
          <w:rFonts w:ascii="Times New Roman" w:hAnsi="Times New Roman"/>
          <w:sz w:val="28"/>
          <w:szCs w:val="28"/>
        </w:rPr>
      </w:pPr>
    </w:p>
    <w:sectPr w:rsidR="00704826" w:rsidSect="00F02E1E">
      <w:pgSz w:w="12240" w:h="15840"/>
      <w:pgMar w:top="1426" w:right="983" w:bottom="1426" w:left="1552" w:header="720" w:footer="720" w:gutter="0"/>
      <w:pgBorders>
        <w:top w:val="double" w:sz="18" w:space="0" w:color="FF0000"/>
        <w:left w:val="double" w:sz="18" w:space="0" w:color="FF0000"/>
        <w:bottom w:val="double" w:sz="18" w:space="0" w:color="FF0000"/>
        <w:right w:val="double" w:sz="18" w:space="0" w:color="FF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26" w:rsidRDefault="00482426">
      <w:r>
        <w:separator/>
      </w:r>
    </w:p>
  </w:endnote>
  <w:endnote w:type="continuationSeparator" w:id="0">
    <w:p w:rsidR="00482426" w:rsidRDefault="0048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Open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26" w:rsidRDefault="00482426">
      <w:r>
        <w:rPr>
          <w:color w:val="000000"/>
        </w:rPr>
        <w:separator/>
      </w:r>
    </w:p>
  </w:footnote>
  <w:footnote w:type="continuationSeparator" w:id="0">
    <w:p w:rsidR="00482426" w:rsidRDefault="0048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5DDF"/>
    <w:multiLevelType w:val="multilevel"/>
    <w:tmpl w:val="F94EA670"/>
    <w:styleLink w:val="WWNum1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
    <w:nsid w:val="03DC32D8"/>
    <w:multiLevelType w:val="multilevel"/>
    <w:tmpl w:val="A3161D58"/>
    <w:styleLink w:val="WWNum3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
    <w:nsid w:val="05F3628E"/>
    <w:multiLevelType w:val="multilevel"/>
    <w:tmpl w:val="71C2B850"/>
    <w:styleLink w:val="WWNum1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
    <w:nsid w:val="08D50CAA"/>
    <w:multiLevelType w:val="multilevel"/>
    <w:tmpl w:val="FE4EA08E"/>
    <w:styleLink w:val="WWNum4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
    <w:nsid w:val="092E6BE3"/>
    <w:multiLevelType w:val="multilevel"/>
    <w:tmpl w:val="8A1030B0"/>
    <w:styleLink w:val="WWNum41"/>
    <w:lvl w:ilvl="0">
      <w:numFmt w:val="bullet"/>
      <w:lvlText w:val="-"/>
      <w:lvlJc w:val="left"/>
      <w:rPr>
        <w:rFonts w:ascii="Vrinda" w:hAnsi="Vrinda" w:cs="Vrinda"/>
      </w:rPr>
    </w:lvl>
    <w:lvl w:ilvl="1">
      <w:numFmt w:val="bullet"/>
      <w:lvlText w:val="o"/>
      <w:lvlJc w:val="left"/>
      <w:rPr>
        <w:rFonts w:ascii="Courier New" w:hAnsi="Courier New" w:cs="Symbol"/>
      </w:rPr>
    </w:lvl>
    <w:lvl w:ilvl="2">
      <w:numFmt w:val="bullet"/>
      <w:lvlText w:val="–"/>
      <w:lvlJc w:val="left"/>
      <w:rPr>
        <w:rFonts w:ascii="Times New Roman" w:hAnsi="Times New Roman" w:cs="Times New Roman"/>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D04602"/>
    <w:multiLevelType w:val="multilevel"/>
    <w:tmpl w:val="1DC2E126"/>
    <w:styleLink w:val="WWNum3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7">
    <w:nsid w:val="149A04AE"/>
    <w:multiLevelType w:val="multilevel"/>
    <w:tmpl w:val="9162E37A"/>
    <w:styleLink w:val="WWNum5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8">
    <w:nsid w:val="14EB20F7"/>
    <w:multiLevelType w:val="multilevel"/>
    <w:tmpl w:val="DCA429B8"/>
    <w:styleLink w:val="WWNum2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9">
    <w:nsid w:val="167241A7"/>
    <w:multiLevelType w:val="multilevel"/>
    <w:tmpl w:val="BC9E8414"/>
    <w:styleLink w:val="WWNum3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0">
    <w:nsid w:val="175D6E2A"/>
    <w:multiLevelType w:val="multilevel"/>
    <w:tmpl w:val="2F507F5E"/>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AFF51BD"/>
    <w:multiLevelType w:val="multilevel"/>
    <w:tmpl w:val="ECA4CFBE"/>
    <w:styleLink w:val="WWNum44"/>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2">
    <w:nsid w:val="1DAD25F1"/>
    <w:multiLevelType w:val="multilevel"/>
    <w:tmpl w:val="9C480E9E"/>
    <w:styleLink w:val="WWNum3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3">
    <w:nsid w:val="204F3EAD"/>
    <w:multiLevelType w:val="multilevel"/>
    <w:tmpl w:val="7012F262"/>
    <w:styleLink w:val="WWNum2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4">
    <w:nsid w:val="20812E55"/>
    <w:multiLevelType w:val="multilevel"/>
    <w:tmpl w:val="7E24AA2A"/>
    <w:styleLink w:val="WWNum45"/>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5">
    <w:nsid w:val="219E7100"/>
    <w:multiLevelType w:val="multilevel"/>
    <w:tmpl w:val="DD22DFD4"/>
    <w:styleLink w:val="WWNum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6">
    <w:nsid w:val="22A36F1B"/>
    <w:multiLevelType w:val="multilevel"/>
    <w:tmpl w:val="693CAF04"/>
    <w:styleLink w:val="WWNum2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7">
    <w:nsid w:val="23047933"/>
    <w:multiLevelType w:val="multilevel"/>
    <w:tmpl w:val="B614C9B8"/>
    <w:styleLink w:val="WWNum3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8">
    <w:nsid w:val="25B95EA1"/>
    <w:multiLevelType w:val="multilevel"/>
    <w:tmpl w:val="1758D472"/>
    <w:styleLink w:val="WWNum4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19">
    <w:nsid w:val="25F7245D"/>
    <w:multiLevelType w:val="multilevel"/>
    <w:tmpl w:val="830CC256"/>
    <w:styleLink w:val="WWNum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0">
    <w:nsid w:val="279836FC"/>
    <w:multiLevelType w:val="multilevel"/>
    <w:tmpl w:val="240C6C5E"/>
    <w:styleLink w:val="WWNum1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1">
    <w:nsid w:val="28027F20"/>
    <w:multiLevelType w:val="multilevel"/>
    <w:tmpl w:val="64F44820"/>
    <w:styleLink w:val="WWNum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2">
    <w:nsid w:val="28F74FE1"/>
    <w:multiLevelType w:val="multilevel"/>
    <w:tmpl w:val="6000342C"/>
    <w:styleLink w:val="WWNum49"/>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3">
    <w:nsid w:val="2B854F18"/>
    <w:multiLevelType w:val="multilevel"/>
    <w:tmpl w:val="408EEE3C"/>
    <w:styleLink w:val="WWNum22"/>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4">
    <w:nsid w:val="2DBD7A3F"/>
    <w:multiLevelType w:val="multilevel"/>
    <w:tmpl w:val="3D1829AA"/>
    <w:styleLink w:val="WWNum42"/>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5">
    <w:nsid w:val="2EC7491E"/>
    <w:multiLevelType w:val="multilevel"/>
    <w:tmpl w:val="7F06842C"/>
    <w:styleLink w:val="WWNum56"/>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6">
    <w:nsid w:val="30D512A8"/>
    <w:multiLevelType w:val="multilevel"/>
    <w:tmpl w:val="D200EC9C"/>
    <w:styleLink w:val="WWNum2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7">
    <w:nsid w:val="33C70B93"/>
    <w:multiLevelType w:val="multilevel"/>
    <w:tmpl w:val="6270DE8C"/>
    <w:styleLink w:val="WWNum3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28">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246558"/>
    <w:multiLevelType w:val="multilevel"/>
    <w:tmpl w:val="60EC9D82"/>
    <w:styleLink w:val="WWNum1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0">
    <w:nsid w:val="3B9A368E"/>
    <w:multiLevelType w:val="multilevel"/>
    <w:tmpl w:val="6B7E4E64"/>
    <w:styleLink w:val="WWNum53"/>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1">
    <w:nsid w:val="3D1F21DF"/>
    <w:multiLevelType w:val="multilevel"/>
    <w:tmpl w:val="64547B54"/>
    <w:styleLink w:val="WWNum1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2">
    <w:nsid w:val="3DD90099"/>
    <w:multiLevelType w:val="multilevel"/>
    <w:tmpl w:val="5D90F53E"/>
    <w:styleLink w:val="WWNum2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3">
    <w:nsid w:val="40DC7527"/>
    <w:multiLevelType w:val="multilevel"/>
    <w:tmpl w:val="70BC65D8"/>
    <w:styleLink w:val="WWNum52"/>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4">
    <w:nsid w:val="42767759"/>
    <w:multiLevelType w:val="multilevel"/>
    <w:tmpl w:val="A348829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323499A"/>
    <w:multiLevelType w:val="multilevel"/>
    <w:tmpl w:val="CE5636DE"/>
    <w:styleLink w:val="WWNum3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6">
    <w:nsid w:val="461D1562"/>
    <w:multiLevelType w:val="multilevel"/>
    <w:tmpl w:val="0B0624FC"/>
    <w:styleLink w:val="WWNum4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7">
    <w:nsid w:val="486E730E"/>
    <w:multiLevelType w:val="multilevel"/>
    <w:tmpl w:val="74FAFD2E"/>
    <w:styleLink w:val="WWNum32"/>
    <w:lvl w:ilvl="0">
      <w:numFmt w:val="bullet"/>
      <w:lvlText w:val=""/>
      <w:lvlJc w:val="left"/>
      <w:rPr>
        <w:rFonts w:ascii="Symbol" w:hAnsi="Symbol" w:cs="Courier New"/>
      </w:rPr>
    </w:lvl>
    <w:lvl w:ilvl="1">
      <w:numFmt w:val="bullet"/>
      <w:lvlText w:val="-"/>
      <w:lvlJc w:val="left"/>
      <w:rPr>
        <w:rFonts w:ascii="OpenSymbol" w:eastAsia="Times New Roman" w:hAnsi="OpenSymbol" w:cs="Times New Roman"/>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3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D819E0"/>
    <w:multiLevelType w:val="multilevel"/>
    <w:tmpl w:val="BA6EBE36"/>
    <w:styleLink w:val="WWNum11"/>
    <w:lvl w:ilvl="0">
      <w:numFmt w:val="bullet"/>
      <w:lvlText w:val=""/>
      <w:lvlJc w:val="left"/>
      <w:rPr>
        <w:rFonts w:ascii="Symbol" w:hAnsi="Symbol" w:cs="Courier New"/>
      </w:rPr>
    </w:lvl>
    <w:lvl w:ilvl="1">
      <w:numFmt w:val="bullet"/>
      <w:lvlText w:val=""/>
      <w:lvlJc w:val="left"/>
      <w:rPr>
        <w:rFonts w:ascii="Symbol" w:hAnsi="Symbol" w:cs="Courier New"/>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0">
    <w:nsid w:val="51851485"/>
    <w:multiLevelType w:val="multilevel"/>
    <w:tmpl w:val="B88A115A"/>
    <w:styleLink w:val="WWNum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1">
    <w:nsid w:val="564A146F"/>
    <w:multiLevelType w:val="multilevel"/>
    <w:tmpl w:val="4B4E4E20"/>
    <w:styleLink w:val="WWNum3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2">
    <w:nsid w:val="5BF63F9F"/>
    <w:multiLevelType w:val="multilevel"/>
    <w:tmpl w:val="CC320FE8"/>
    <w:styleLink w:val="WWNum3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4CD4EC3"/>
    <w:multiLevelType w:val="multilevel"/>
    <w:tmpl w:val="C472BF38"/>
    <w:styleLink w:val="WWNum48"/>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6">
    <w:nsid w:val="64F55D79"/>
    <w:multiLevelType w:val="multilevel"/>
    <w:tmpl w:val="7AD26418"/>
    <w:styleLink w:val="WWNum15"/>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7">
    <w:nsid w:val="66313DAD"/>
    <w:multiLevelType w:val="multilevel"/>
    <w:tmpl w:val="BB74CA34"/>
    <w:styleLink w:val="WWNum29"/>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8">
    <w:nsid w:val="663A1302"/>
    <w:multiLevelType w:val="multilevel"/>
    <w:tmpl w:val="BF1879D2"/>
    <w:styleLink w:val="WWNum54"/>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49">
    <w:nsid w:val="688C0387"/>
    <w:multiLevelType w:val="multilevel"/>
    <w:tmpl w:val="F8AED1D8"/>
    <w:styleLink w:val="WWNum12"/>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0">
    <w:nsid w:val="6B6716DC"/>
    <w:multiLevelType w:val="multilevel"/>
    <w:tmpl w:val="688EA272"/>
    <w:styleLink w:val="WWNum55"/>
    <w:lvl w:ilvl="0">
      <w:numFmt w:val="bullet"/>
      <w:lvlText w:val="–"/>
      <w:lvlJc w:val="left"/>
      <w:rPr>
        <w:rFonts w:ascii="Times New Roman" w:hAnsi="Times New Roman" w:cs="Times New Roman"/>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1">
    <w:nsid w:val="6CCB63A3"/>
    <w:multiLevelType w:val="multilevel"/>
    <w:tmpl w:val="53B816A0"/>
    <w:styleLink w:val="WWNum26"/>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2">
    <w:nsid w:val="6E297B11"/>
    <w:multiLevelType w:val="multilevel"/>
    <w:tmpl w:val="118462D8"/>
    <w:styleLink w:val="WWNum1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3">
    <w:nsid w:val="6F7C422E"/>
    <w:multiLevelType w:val="multilevel"/>
    <w:tmpl w:val="1B70104A"/>
    <w:styleLink w:val="WWNum21"/>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4">
    <w:nsid w:val="744B2F86"/>
    <w:multiLevelType w:val="multilevel"/>
    <w:tmpl w:val="BE042344"/>
    <w:styleLink w:val="WWNum24"/>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5">
    <w:nsid w:val="76B71641"/>
    <w:multiLevelType w:val="multilevel"/>
    <w:tmpl w:val="F530FAD4"/>
    <w:styleLink w:val="WWNum43"/>
    <w:lvl w:ilvl="0">
      <w:numFmt w:val="bullet"/>
      <w:lvlText w:val="-"/>
      <w:lvlJc w:val="left"/>
      <w:rPr>
        <w:rFonts w:ascii="Vrinda" w:hAnsi="Vrinda" w:cs="Vrinda"/>
      </w:rPr>
    </w:lvl>
    <w:lvl w:ilvl="1">
      <w:numFmt w:val="bullet"/>
      <w:lvlText w:val="o"/>
      <w:lvlJc w:val="left"/>
      <w:rPr>
        <w:rFonts w:ascii="Courier New" w:hAnsi="Courier New" w:cs="Symbol"/>
      </w:rPr>
    </w:lvl>
    <w:lvl w:ilvl="2">
      <w:numFmt w:val="bullet"/>
      <w:lvlText w:val="–"/>
      <w:lvlJc w:val="left"/>
      <w:rPr>
        <w:rFonts w:ascii="Times New Roman" w:hAnsi="Times New Roman" w:cs="Times New Roman"/>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6">
    <w:nsid w:val="78D84E3D"/>
    <w:multiLevelType w:val="multilevel"/>
    <w:tmpl w:val="6E701838"/>
    <w:styleLink w:val="WWNum7"/>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7">
    <w:nsid w:val="78EA7B98"/>
    <w:multiLevelType w:val="multilevel"/>
    <w:tmpl w:val="93301998"/>
    <w:styleLink w:val="WWNum50"/>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58">
    <w:nsid w:val="7A7B0D52"/>
    <w:multiLevelType w:val="multilevel"/>
    <w:tmpl w:val="6E5A0D98"/>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B2630A3"/>
    <w:multiLevelType w:val="multilevel"/>
    <w:tmpl w:val="21CAC3C8"/>
    <w:styleLink w:val="WWNum13"/>
    <w:lvl w:ilvl="0">
      <w:numFmt w:val="bullet"/>
      <w:lvlText w:val=""/>
      <w:lvlJc w:val="left"/>
      <w:rPr>
        <w:rFonts w:ascii="Symbol" w:hAnsi="Symbol" w:cs="Courier New"/>
      </w:rPr>
    </w:lvl>
    <w:lvl w:ilvl="1">
      <w:numFmt w:val="bullet"/>
      <w:lvlText w:val="o"/>
      <w:lvlJc w:val="left"/>
      <w:rPr>
        <w:rFonts w:ascii="Courier New" w:hAnsi="Courier New" w:cs="Symbol"/>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Symbol"/>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Symbol"/>
      </w:rPr>
    </w:lvl>
    <w:lvl w:ilvl="8">
      <w:numFmt w:val="bullet"/>
      <w:lvlText w:val=""/>
      <w:lvlJc w:val="left"/>
      <w:rPr>
        <w:rFonts w:ascii="Wingdings" w:hAnsi="Wingdings" w:cs="Wingdings"/>
      </w:rPr>
    </w:lvl>
  </w:abstractNum>
  <w:abstractNum w:abstractNumId="60">
    <w:nsid w:val="7B9018DE"/>
    <w:multiLevelType w:val="multilevel"/>
    <w:tmpl w:val="64B0319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60"/>
  </w:num>
  <w:num w:numId="3">
    <w:abstractNumId w:val="15"/>
  </w:num>
  <w:num w:numId="4">
    <w:abstractNumId w:val="21"/>
  </w:num>
  <w:num w:numId="5">
    <w:abstractNumId w:val="19"/>
  </w:num>
  <w:num w:numId="6">
    <w:abstractNumId w:val="56"/>
  </w:num>
  <w:num w:numId="7">
    <w:abstractNumId w:val="40"/>
  </w:num>
  <w:num w:numId="8">
    <w:abstractNumId w:val="58"/>
  </w:num>
  <w:num w:numId="9">
    <w:abstractNumId w:val="0"/>
  </w:num>
  <w:num w:numId="10">
    <w:abstractNumId w:val="39"/>
  </w:num>
  <w:num w:numId="11">
    <w:abstractNumId w:val="49"/>
  </w:num>
  <w:num w:numId="12">
    <w:abstractNumId w:val="59"/>
  </w:num>
  <w:num w:numId="13">
    <w:abstractNumId w:val="31"/>
  </w:num>
  <w:num w:numId="14">
    <w:abstractNumId w:val="46"/>
  </w:num>
  <w:num w:numId="15">
    <w:abstractNumId w:val="20"/>
  </w:num>
  <w:num w:numId="16">
    <w:abstractNumId w:val="52"/>
  </w:num>
  <w:num w:numId="17">
    <w:abstractNumId w:val="29"/>
  </w:num>
  <w:num w:numId="18">
    <w:abstractNumId w:val="2"/>
  </w:num>
  <w:num w:numId="19">
    <w:abstractNumId w:val="32"/>
  </w:num>
  <w:num w:numId="20">
    <w:abstractNumId w:val="53"/>
  </w:num>
  <w:num w:numId="21">
    <w:abstractNumId w:val="23"/>
  </w:num>
  <w:num w:numId="22">
    <w:abstractNumId w:val="8"/>
  </w:num>
  <w:num w:numId="23">
    <w:abstractNumId w:val="54"/>
  </w:num>
  <w:num w:numId="24">
    <w:abstractNumId w:val="26"/>
  </w:num>
  <w:num w:numId="25">
    <w:abstractNumId w:val="51"/>
  </w:num>
  <w:num w:numId="26">
    <w:abstractNumId w:val="13"/>
  </w:num>
  <w:num w:numId="27">
    <w:abstractNumId w:val="16"/>
  </w:num>
  <w:num w:numId="28">
    <w:abstractNumId w:val="47"/>
  </w:num>
  <w:num w:numId="29">
    <w:abstractNumId w:val="41"/>
  </w:num>
  <w:num w:numId="30">
    <w:abstractNumId w:val="42"/>
  </w:num>
  <w:num w:numId="31">
    <w:abstractNumId w:val="37"/>
  </w:num>
  <w:num w:numId="32">
    <w:abstractNumId w:val="27"/>
  </w:num>
  <w:num w:numId="33">
    <w:abstractNumId w:val="6"/>
  </w:num>
  <w:num w:numId="34">
    <w:abstractNumId w:val="1"/>
  </w:num>
  <w:num w:numId="35">
    <w:abstractNumId w:val="9"/>
  </w:num>
  <w:num w:numId="36">
    <w:abstractNumId w:val="35"/>
  </w:num>
  <w:num w:numId="37">
    <w:abstractNumId w:val="17"/>
  </w:num>
  <w:num w:numId="38">
    <w:abstractNumId w:val="12"/>
  </w:num>
  <w:num w:numId="39">
    <w:abstractNumId w:val="3"/>
  </w:num>
  <w:num w:numId="40">
    <w:abstractNumId w:val="4"/>
  </w:num>
  <w:num w:numId="41">
    <w:abstractNumId w:val="24"/>
  </w:num>
  <w:num w:numId="42">
    <w:abstractNumId w:val="55"/>
  </w:num>
  <w:num w:numId="43">
    <w:abstractNumId w:val="11"/>
  </w:num>
  <w:num w:numId="44">
    <w:abstractNumId w:val="14"/>
  </w:num>
  <w:num w:numId="45">
    <w:abstractNumId w:val="36"/>
  </w:num>
  <w:num w:numId="46">
    <w:abstractNumId w:val="18"/>
  </w:num>
  <w:num w:numId="47">
    <w:abstractNumId w:val="45"/>
  </w:num>
  <w:num w:numId="48">
    <w:abstractNumId w:val="22"/>
  </w:num>
  <w:num w:numId="49">
    <w:abstractNumId w:val="57"/>
  </w:num>
  <w:num w:numId="50">
    <w:abstractNumId w:val="7"/>
  </w:num>
  <w:num w:numId="51">
    <w:abstractNumId w:val="33"/>
  </w:num>
  <w:num w:numId="52">
    <w:abstractNumId w:val="30"/>
  </w:num>
  <w:num w:numId="53">
    <w:abstractNumId w:val="48"/>
  </w:num>
  <w:num w:numId="54">
    <w:abstractNumId w:val="50"/>
  </w:num>
  <w:num w:numId="55">
    <w:abstractNumId w:val="25"/>
  </w:num>
  <w:num w:numId="56">
    <w:abstractNumId w:val="10"/>
  </w:num>
  <w:num w:numId="57">
    <w:abstractNumId w:val="60"/>
    <w:lvlOverride w:ilvl="0">
      <w:startOverride w:val="1"/>
    </w:lvlOverride>
  </w:num>
  <w:num w:numId="58">
    <w:abstractNumId w:val="15"/>
  </w:num>
  <w:num w:numId="59">
    <w:abstractNumId w:val="40"/>
  </w:num>
  <w:num w:numId="60">
    <w:abstractNumId w:val="56"/>
  </w:num>
  <w:num w:numId="61">
    <w:abstractNumId w:val="21"/>
  </w:num>
  <w:num w:numId="62">
    <w:abstractNumId w:val="19"/>
  </w:num>
  <w:num w:numId="63">
    <w:abstractNumId w:val="21"/>
  </w:num>
  <w:num w:numId="64">
    <w:abstractNumId w:val="56"/>
  </w:num>
  <w:num w:numId="65">
    <w:abstractNumId w:val="21"/>
  </w:num>
  <w:num w:numId="66">
    <w:abstractNumId w:val="19"/>
  </w:num>
  <w:num w:numId="67">
    <w:abstractNumId w:val="58"/>
    <w:lvlOverride w:ilvl="0">
      <w:startOverride w:val="1"/>
    </w:lvlOverride>
  </w:num>
  <w:num w:numId="68">
    <w:abstractNumId w:val="0"/>
  </w:num>
  <w:num w:numId="69">
    <w:abstractNumId w:val="10"/>
    <w:lvlOverride w:ilvl="0">
      <w:startOverride w:val="1"/>
    </w:lvlOverride>
  </w:num>
  <w:num w:numId="70">
    <w:abstractNumId w:val="49"/>
  </w:num>
  <w:num w:numId="71">
    <w:abstractNumId w:val="59"/>
  </w:num>
  <w:num w:numId="72">
    <w:abstractNumId w:val="49"/>
  </w:num>
  <w:num w:numId="73">
    <w:abstractNumId w:val="46"/>
  </w:num>
  <w:num w:numId="74">
    <w:abstractNumId w:val="49"/>
  </w:num>
  <w:num w:numId="75">
    <w:abstractNumId w:val="49"/>
  </w:num>
  <w:num w:numId="76">
    <w:abstractNumId w:val="40"/>
  </w:num>
  <w:num w:numId="77">
    <w:abstractNumId w:val="49"/>
  </w:num>
  <w:num w:numId="78">
    <w:abstractNumId w:val="31"/>
  </w:num>
  <w:num w:numId="79">
    <w:abstractNumId w:val="20"/>
  </w:num>
  <w:num w:numId="80">
    <w:abstractNumId w:val="53"/>
  </w:num>
  <w:num w:numId="81">
    <w:abstractNumId w:val="2"/>
  </w:num>
  <w:num w:numId="82">
    <w:abstractNumId w:val="32"/>
  </w:num>
  <w:num w:numId="83">
    <w:abstractNumId w:val="2"/>
  </w:num>
  <w:num w:numId="84">
    <w:abstractNumId w:val="20"/>
  </w:num>
  <w:num w:numId="85">
    <w:abstractNumId w:val="52"/>
  </w:num>
  <w:num w:numId="86">
    <w:abstractNumId w:val="29"/>
  </w:num>
  <w:num w:numId="87">
    <w:abstractNumId w:val="23"/>
  </w:num>
  <w:num w:numId="88">
    <w:abstractNumId w:val="8"/>
  </w:num>
  <w:num w:numId="89">
    <w:abstractNumId w:val="47"/>
  </w:num>
  <w:num w:numId="90">
    <w:abstractNumId w:val="54"/>
  </w:num>
  <w:num w:numId="91">
    <w:abstractNumId w:val="26"/>
  </w:num>
  <w:num w:numId="92">
    <w:abstractNumId w:val="51"/>
  </w:num>
  <w:num w:numId="93">
    <w:abstractNumId w:val="16"/>
  </w:num>
  <w:num w:numId="94">
    <w:abstractNumId w:val="13"/>
  </w:num>
  <w:num w:numId="95">
    <w:abstractNumId w:val="41"/>
  </w:num>
  <w:num w:numId="96">
    <w:abstractNumId w:val="42"/>
  </w:num>
  <w:num w:numId="97">
    <w:abstractNumId w:val="41"/>
  </w:num>
  <w:num w:numId="98">
    <w:abstractNumId w:val="42"/>
  </w:num>
  <w:num w:numId="99">
    <w:abstractNumId w:val="37"/>
  </w:num>
  <w:num w:numId="100">
    <w:abstractNumId w:val="27"/>
  </w:num>
  <w:num w:numId="101">
    <w:abstractNumId w:val="12"/>
  </w:num>
  <w:num w:numId="102">
    <w:abstractNumId w:val="35"/>
  </w:num>
  <w:num w:numId="103">
    <w:abstractNumId w:val="27"/>
  </w:num>
  <w:num w:numId="104">
    <w:abstractNumId w:val="6"/>
  </w:num>
  <w:num w:numId="105">
    <w:abstractNumId w:val="17"/>
  </w:num>
  <w:num w:numId="106">
    <w:abstractNumId w:val="9"/>
  </w:num>
  <w:num w:numId="107">
    <w:abstractNumId w:val="6"/>
  </w:num>
  <w:num w:numId="108">
    <w:abstractNumId w:val="3"/>
  </w:num>
  <w:num w:numId="109">
    <w:abstractNumId w:val="6"/>
  </w:num>
  <w:num w:numId="110">
    <w:abstractNumId w:val="9"/>
  </w:num>
  <w:num w:numId="111">
    <w:abstractNumId w:val="1"/>
  </w:num>
  <w:num w:numId="112">
    <w:abstractNumId w:val="24"/>
  </w:num>
  <w:num w:numId="113">
    <w:abstractNumId w:val="11"/>
  </w:num>
  <w:num w:numId="114">
    <w:abstractNumId w:val="14"/>
  </w:num>
  <w:num w:numId="115">
    <w:abstractNumId w:val="33"/>
  </w:num>
  <w:num w:numId="116">
    <w:abstractNumId w:val="30"/>
  </w:num>
  <w:num w:numId="117">
    <w:abstractNumId w:val="48"/>
  </w:num>
  <w:num w:numId="118">
    <w:abstractNumId w:val="36"/>
  </w:num>
  <w:num w:numId="119">
    <w:abstractNumId w:val="7"/>
  </w:num>
  <w:num w:numId="120">
    <w:abstractNumId w:val="18"/>
  </w:num>
  <w:num w:numId="121">
    <w:abstractNumId w:val="45"/>
  </w:num>
  <w:num w:numId="122">
    <w:abstractNumId w:val="50"/>
  </w:num>
  <w:num w:numId="123">
    <w:abstractNumId w:val="22"/>
  </w:num>
  <w:num w:numId="124">
    <w:abstractNumId w:val="57"/>
  </w:num>
  <w:num w:numId="125">
    <w:abstractNumId w:val="25"/>
  </w:num>
  <w:num w:numId="126">
    <w:abstractNumId w:val="43"/>
  </w:num>
  <w:num w:numId="127">
    <w:abstractNumId w:val="5"/>
  </w:num>
  <w:num w:numId="128">
    <w:abstractNumId w:val="44"/>
  </w:num>
  <w:num w:numId="129">
    <w:abstractNumId w:val="38"/>
  </w:num>
  <w:num w:numId="130">
    <w:abstractNumId w:val="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26"/>
    <w:rsid w:val="00182C81"/>
    <w:rsid w:val="001C3398"/>
    <w:rsid w:val="00211912"/>
    <w:rsid w:val="002C2C57"/>
    <w:rsid w:val="00431416"/>
    <w:rsid w:val="00455EED"/>
    <w:rsid w:val="00482426"/>
    <w:rsid w:val="005052B7"/>
    <w:rsid w:val="00592FF6"/>
    <w:rsid w:val="005D5453"/>
    <w:rsid w:val="005E6306"/>
    <w:rsid w:val="0063201C"/>
    <w:rsid w:val="006E4925"/>
    <w:rsid w:val="00704826"/>
    <w:rsid w:val="00772667"/>
    <w:rsid w:val="00874972"/>
    <w:rsid w:val="008C05F1"/>
    <w:rsid w:val="00C330FD"/>
    <w:rsid w:val="00CB22D3"/>
    <w:rsid w:val="00E606BB"/>
    <w:rsid w:val="00EC5775"/>
    <w:rsid w:val="00F02E1E"/>
    <w:rsid w:val="00F52E7B"/>
    <w:rsid w:val="00FB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E137F-5246-464B-9994-9D2FD9C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Standard"/>
    <w:next w:val="Textbody"/>
    <w:pPr>
      <w:keepNext/>
      <w:spacing w:after="0" w:line="100" w:lineRule="atLeast"/>
      <w:jc w:val="center"/>
      <w:outlineLvl w:val="1"/>
    </w:pPr>
    <w:rPr>
      <w:rFonts w:ascii="Times New Roman" w:eastAsia="Times New Roman" w:hAnsi="Times New Roman" w:cs="Times New Roman"/>
      <w:b/>
      <w:bCs/>
      <w:i/>
      <w:iCs/>
      <w:sz w:val="24"/>
      <w:szCs w:val="24"/>
    </w:rPr>
  </w:style>
  <w:style w:type="paragraph" w:styleId="3">
    <w:name w:val="heading 3"/>
    <w:basedOn w:val="Standard"/>
    <w:next w:val="Textbody"/>
    <w:pPr>
      <w:keepNext/>
      <w:spacing w:before="200" w:after="0"/>
      <w:outlineLvl w:val="2"/>
    </w:pPr>
    <w:rPr>
      <w:rFonts w:ascii="Cambria" w:hAnsi="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hAnsi="Calibri"/>
      <w:color w:val="00000A"/>
      <w:sz w:val="22"/>
      <w:szCs w:val="22"/>
      <w:lang w:eastAsia="ru-RU" w:bidi="ar-SA"/>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cs="Mangal"/>
      <w:sz w:val="28"/>
      <w:szCs w:val="28"/>
    </w:rPr>
  </w:style>
  <w:style w:type="paragraph" w:styleId="a4">
    <w:name w:val="Subtitle"/>
    <w:basedOn w:val="Heading"/>
    <w:next w:val="Textbody"/>
    <w:pPr>
      <w:jc w:val="center"/>
    </w:pPr>
    <w:rPr>
      <w:i/>
      <w:iCs/>
    </w:rPr>
  </w:style>
  <w:style w:type="paragraph" w:styleId="a5">
    <w:name w:val="List"/>
    <w:basedOn w:val="Textbody"/>
    <w:rPr>
      <w:rFonts w:cs="Mangal"/>
    </w:rPr>
  </w:style>
  <w:style w:type="paragraph" w:styleId="a6">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1">
    <w:name w:val="Стиль1 Знак"/>
    <w:basedOn w:val="3"/>
  </w:style>
  <w:style w:type="paragraph" w:customStyle="1" w:styleId="10">
    <w:name w:val="Стиль1"/>
    <w:basedOn w:val="3"/>
  </w:style>
  <w:style w:type="paragraph" w:styleId="a7">
    <w:name w:val="List Paragraph"/>
    <w:basedOn w:val="Standard"/>
    <w:uiPriority w:val="34"/>
    <w:qFormat/>
  </w:style>
  <w:style w:type="paragraph" w:customStyle="1" w:styleId="11">
    <w:name w:val="З1"/>
    <w:basedOn w:val="Standard"/>
  </w:style>
  <w:style w:type="paragraph" w:customStyle="1" w:styleId="Web">
    <w:name w:val="Обычный (Web)"/>
    <w:basedOn w:val="Standard"/>
  </w:style>
  <w:style w:type="paragraph" w:styleId="20">
    <w:name w:val="Body Text 2"/>
    <w:basedOn w:val="Standard"/>
  </w:style>
  <w:style w:type="paragraph" w:customStyle="1" w:styleId="nienie">
    <w:name w:val="nienie"/>
    <w:basedOn w:val="Standard"/>
  </w:style>
  <w:style w:type="paragraph" w:customStyle="1" w:styleId="Iauiue">
    <w:name w:val="Iau?iue"/>
  </w:style>
  <w:style w:type="paragraph" w:customStyle="1" w:styleId="ConsNormal">
    <w:name w:val="ConsNormal"/>
  </w:style>
  <w:style w:type="paragraph" w:customStyle="1" w:styleId="ConsPlusNormal">
    <w:name w:val="ConsPlusNormal"/>
  </w:style>
  <w:style w:type="paragraph" w:customStyle="1" w:styleId="Textbodyindent">
    <w:name w:val="Text body indent"/>
    <w:basedOn w:val="Standard"/>
    <w:pPr>
      <w:spacing w:after="120"/>
      <w:ind w:left="283"/>
    </w:pPr>
  </w:style>
  <w:style w:type="paragraph" w:customStyle="1" w:styleId="bcs">
    <w:name w:val="bcs"/>
    <w:basedOn w:val="Standard"/>
  </w:style>
  <w:style w:type="paragraph" w:customStyle="1" w:styleId="Iniiaiieoaenonionooiii2">
    <w:name w:val="Iniiaiie oaeno n ionooiii 2"/>
    <w:basedOn w:val="Iauiue"/>
  </w:style>
  <w:style w:type="paragraph" w:customStyle="1" w:styleId="21">
    <w:name w:val="Îñíîâíîé òåêñò 2"/>
    <w:basedOn w:val="Standard"/>
  </w:style>
  <w:style w:type="paragraph" w:customStyle="1" w:styleId="ConsPlusNonformat">
    <w:name w:val="ConsPlusNonformat"/>
  </w:style>
  <w:style w:type="paragraph" w:styleId="a8">
    <w:name w:val="header"/>
    <w:basedOn w:val="Standard"/>
    <w:pPr>
      <w:suppressLineNumbers/>
      <w:tabs>
        <w:tab w:val="center" w:pos="4677"/>
        <w:tab w:val="right" w:pos="9355"/>
      </w:tabs>
      <w:spacing w:after="0" w:line="100" w:lineRule="atLeast"/>
    </w:pPr>
  </w:style>
  <w:style w:type="paragraph" w:styleId="a9">
    <w:name w:val="footer"/>
    <w:basedOn w:val="Standard"/>
    <w:pPr>
      <w:suppressLineNumbers/>
      <w:tabs>
        <w:tab w:val="center" w:pos="4677"/>
        <w:tab w:val="right" w:pos="9355"/>
      </w:tabs>
      <w:spacing w:after="0" w:line="100" w:lineRule="atLeast"/>
    </w:pPr>
  </w:style>
  <w:style w:type="paragraph" w:customStyle="1" w:styleId="30">
    <w:name w:val="Основной текст (3)"/>
    <w:basedOn w:val="Standard"/>
  </w:style>
  <w:style w:type="paragraph" w:customStyle="1" w:styleId="12">
    <w:name w:val="Заголовок №1"/>
    <w:basedOn w:val="Standard"/>
  </w:style>
  <w:style w:type="paragraph" w:customStyle="1" w:styleId="22">
    <w:name w:val="Заголовок №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Vrinda"/>
    </w:rPr>
  </w:style>
  <w:style w:type="character" w:customStyle="1" w:styleId="23">
    <w:name w:val="Основной текст 2 Знак"/>
    <w:basedOn w:val="a0"/>
  </w:style>
  <w:style w:type="character" w:customStyle="1" w:styleId="31">
    <w:name w:val="Заголовок 3 Знак"/>
    <w:basedOn w:val="a0"/>
  </w:style>
  <w:style w:type="character" w:customStyle="1" w:styleId="aa">
    <w:name w:val="Основной текст с отступом Знак"/>
    <w:basedOn w:val="a0"/>
  </w:style>
  <w:style w:type="character" w:customStyle="1" w:styleId="24">
    <w:name w:val="Заголовок 2 Знак"/>
    <w:basedOn w:val="a0"/>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grame">
    <w:name w:val="grame"/>
    <w:basedOn w:val="a0"/>
  </w:style>
  <w:style w:type="character" w:customStyle="1" w:styleId="13">
    <w:name w:val="Основной текст Знак1"/>
    <w:basedOn w:val="a0"/>
  </w:style>
  <w:style w:type="character" w:customStyle="1" w:styleId="32">
    <w:name w:val="Основной текст (3)_"/>
    <w:basedOn w:val="a0"/>
  </w:style>
  <w:style w:type="character" w:customStyle="1" w:styleId="319pt">
    <w:name w:val="Основной текст (3) + 19 pt"/>
    <w:basedOn w:val="32"/>
  </w:style>
  <w:style w:type="character" w:customStyle="1" w:styleId="14">
    <w:name w:val="Заголовок №1_"/>
    <w:basedOn w:val="a0"/>
  </w:style>
  <w:style w:type="character" w:customStyle="1" w:styleId="25">
    <w:name w:val="Заголовок №2_"/>
    <w:basedOn w:val="a0"/>
  </w:style>
  <w:style w:type="character" w:customStyle="1" w:styleId="219pt">
    <w:name w:val="Заголовок №2 + 19 pt"/>
    <w:basedOn w:val="25"/>
  </w:style>
  <w:style w:type="character" w:customStyle="1" w:styleId="ad">
    <w:name w:val="Основной текст Знак"/>
    <w:basedOn w:val="a0"/>
  </w:style>
  <w:style w:type="character" w:customStyle="1" w:styleId="apple-converted-space">
    <w:name w:val="apple-converted-space"/>
    <w:basedOn w:val="a0"/>
  </w:style>
  <w:style w:type="character" w:customStyle="1" w:styleId="Internetlink">
    <w:name w:val="Internet link"/>
    <w:rPr>
      <w:color w:val="000080"/>
      <w:u w:val="single"/>
      <w:lang w:val="ru-RU" w:eastAsia="ru-RU" w:bidi="ru-RU"/>
    </w:rPr>
  </w:style>
  <w:style w:type="numbering" w:customStyle="1" w:styleId="WWNum2">
    <w:name w:val="WWNum2"/>
    <w:basedOn w:val="a2"/>
    <w:pPr>
      <w:numPr>
        <w:numId w:val="1"/>
      </w:numPr>
    </w:pPr>
  </w:style>
  <w:style w:type="numbering" w:customStyle="1" w:styleId="WWNum3">
    <w:name w:val="WWNum3"/>
    <w:basedOn w:val="a2"/>
    <w:pPr>
      <w:numPr>
        <w:numId w:val="2"/>
      </w:numPr>
    </w:pPr>
  </w:style>
  <w:style w:type="numbering" w:customStyle="1" w:styleId="WWNum4">
    <w:name w:val="WWNum4"/>
    <w:basedOn w:val="a2"/>
    <w:pPr>
      <w:numPr>
        <w:numId w:val="3"/>
      </w:numPr>
    </w:pPr>
  </w:style>
  <w:style w:type="numbering" w:customStyle="1" w:styleId="WWNum5">
    <w:name w:val="WWNum5"/>
    <w:basedOn w:val="a2"/>
    <w:pPr>
      <w:numPr>
        <w:numId w:val="4"/>
      </w:numPr>
    </w:pPr>
  </w:style>
  <w:style w:type="numbering" w:customStyle="1" w:styleId="WWNum6">
    <w:name w:val="WWNum6"/>
    <w:basedOn w:val="a2"/>
    <w:pPr>
      <w:numPr>
        <w:numId w:val="5"/>
      </w:numPr>
    </w:pPr>
  </w:style>
  <w:style w:type="numbering" w:customStyle="1" w:styleId="WWNum7">
    <w:name w:val="WWNum7"/>
    <w:basedOn w:val="a2"/>
    <w:pPr>
      <w:numPr>
        <w:numId w:val="6"/>
      </w:numPr>
    </w:pPr>
  </w:style>
  <w:style w:type="numbering" w:customStyle="1" w:styleId="WWNum8">
    <w:name w:val="WWNum8"/>
    <w:basedOn w:val="a2"/>
    <w:pPr>
      <w:numPr>
        <w:numId w:val="7"/>
      </w:numPr>
    </w:pPr>
  </w:style>
  <w:style w:type="numbering" w:customStyle="1" w:styleId="WWNum9">
    <w:name w:val="WWNum9"/>
    <w:basedOn w:val="a2"/>
    <w:pPr>
      <w:numPr>
        <w:numId w:val="8"/>
      </w:numPr>
    </w:pPr>
  </w:style>
  <w:style w:type="numbering" w:customStyle="1" w:styleId="WWNum10">
    <w:name w:val="WWNum10"/>
    <w:basedOn w:val="a2"/>
    <w:pPr>
      <w:numPr>
        <w:numId w:val="9"/>
      </w:numPr>
    </w:pPr>
  </w:style>
  <w:style w:type="numbering" w:customStyle="1" w:styleId="WWNum11">
    <w:name w:val="WWNum11"/>
    <w:basedOn w:val="a2"/>
    <w:pPr>
      <w:numPr>
        <w:numId w:val="10"/>
      </w:numPr>
    </w:pPr>
  </w:style>
  <w:style w:type="numbering" w:customStyle="1" w:styleId="WWNum12">
    <w:name w:val="WWNum12"/>
    <w:basedOn w:val="a2"/>
    <w:pPr>
      <w:numPr>
        <w:numId w:val="11"/>
      </w:numPr>
    </w:pPr>
  </w:style>
  <w:style w:type="numbering" w:customStyle="1" w:styleId="WWNum13">
    <w:name w:val="WWNum13"/>
    <w:basedOn w:val="a2"/>
    <w:pPr>
      <w:numPr>
        <w:numId w:val="12"/>
      </w:numPr>
    </w:pPr>
  </w:style>
  <w:style w:type="numbering" w:customStyle="1" w:styleId="WWNum14">
    <w:name w:val="WWNum14"/>
    <w:basedOn w:val="a2"/>
    <w:pPr>
      <w:numPr>
        <w:numId w:val="13"/>
      </w:numPr>
    </w:pPr>
  </w:style>
  <w:style w:type="numbering" w:customStyle="1" w:styleId="WWNum15">
    <w:name w:val="WWNum15"/>
    <w:basedOn w:val="a2"/>
    <w:pPr>
      <w:numPr>
        <w:numId w:val="14"/>
      </w:numPr>
    </w:pPr>
  </w:style>
  <w:style w:type="numbering" w:customStyle="1" w:styleId="WWNum16">
    <w:name w:val="WWNum16"/>
    <w:basedOn w:val="a2"/>
    <w:pPr>
      <w:numPr>
        <w:numId w:val="15"/>
      </w:numPr>
    </w:pPr>
  </w:style>
  <w:style w:type="numbering" w:customStyle="1" w:styleId="WWNum17">
    <w:name w:val="WWNum17"/>
    <w:basedOn w:val="a2"/>
    <w:pPr>
      <w:numPr>
        <w:numId w:val="16"/>
      </w:numPr>
    </w:pPr>
  </w:style>
  <w:style w:type="numbering" w:customStyle="1" w:styleId="WWNum18">
    <w:name w:val="WWNum18"/>
    <w:basedOn w:val="a2"/>
    <w:pPr>
      <w:numPr>
        <w:numId w:val="17"/>
      </w:numPr>
    </w:pPr>
  </w:style>
  <w:style w:type="numbering" w:customStyle="1" w:styleId="WWNum19">
    <w:name w:val="WWNum19"/>
    <w:basedOn w:val="a2"/>
    <w:pPr>
      <w:numPr>
        <w:numId w:val="18"/>
      </w:numPr>
    </w:pPr>
  </w:style>
  <w:style w:type="numbering" w:customStyle="1" w:styleId="WWNum20">
    <w:name w:val="WWNum20"/>
    <w:basedOn w:val="a2"/>
    <w:pPr>
      <w:numPr>
        <w:numId w:val="19"/>
      </w:numPr>
    </w:pPr>
  </w:style>
  <w:style w:type="numbering" w:customStyle="1" w:styleId="WWNum21">
    <w:name w:val="WWNum21"/>
    <w:basedOn w:val="a2"/>
    <w:pPr>
      <w:numPr>
        <w:numId w:val="20"/>
      </w:numPr>
    </w:pPr>
  </w:style>
  <w:style w:type="numbering" w:customStyle="1" w:styleId="WWNum22">
    <w:name w:val="WWNum22"/>
    <w:basedOn w:val="a2"/>
    <w:pPr>
      <w:numPr>
        <w:numId w:val="21"/>
      </w:numPr>
    </w:pPr>
  </w:style>
  <w:style w:type="numbering" w:customStyle="1" w:styleId="WWNum23">
    <w:name w:val="WWNum23"/>
    <w:basedOn w:val="a2"/>
    <w:pPr>
      <w:numPr>
        <w:numId w:val="22"/>
      </w:numPr>
    </w:pPr>
  </w:style>
  <w:style w:type="numbering" w:customStyle="1" w:styleId="WWNum24">
    <w:name w:val="WWNum24"/>
    <w:basedOn w:val="a2"/>
    <w:pPr>
      <w:numPr>
        <w:numId w:val="23"/>
      </w:numPr>
    </w:p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numbering" w:customStyle="1" w:styleId="WWNum27">
    <w:name w:val="WWNum27"/>
    <w:basedOn w:val="a2"/>
    <w:pPr>
      <w:numPr>
        <w:numId w:val="26"/>
      </w:numPr>
    </w:pPr>
  </w:style>
  <w:style w:type="numbering" w:customStyle="1" w:styleId="WWNum28">
    <w:name w:val="WWNum28"/>
    <w:basedOn w:val="a2"/>
    <w:pPr>
      <w:numPr>
        <w:numId w:val="27"/>
      </w:numPr>
    </w:pPr>
  </w:style>
  <w:style w:type="numbering" w:customStyle="1" w:styleId="WWNum29">
    <w:name w:val="WWNum29"/>
    <w:basedOn w:val="a2"/>
    <w:pPr>
      <w:numPr>
        <w:numId w:val="28"/>
      </w:numPr>
    </w:pPr>
  </w:style>
  <w:style w:type="numbering" w:customStyle="1" w:styleId="WWNum30">
    <w:name w:val="WWNum30"/>
    <w:basedOn w:val="a2"/>
    <w:pPr>
      <w:numPr>
        <w:numId w:val="29"/>
      </w:numPr>
    </w:pPr>
  </w:style>
  <w:style w:type="numbering" w:customStyle="1" w:styleId="WWNum31">
    <w:name w:val="WWNum31"/>
    <w:basedOn w:val="a2"/>
    <w:pPr>
      <w:numPr>
        <w:numId w:val="30"/>
      </w:numPr>
    </w:pPr>
  </w:style>
  <w:style w:type="numbering" w:customStyle="1" w:styleId="WWNum32">
    <w:name w:val="WWNum32"/>
    <w:basedOn w:val="a2"/>
    <w:pPr>
      <w:numPr>
        <w:numId w:val="31"/>
      </w:numPr>
    </w:pPr>
  </w:style>
  <w:style w:type="numbering" w:customStyle="1" w:styleId="WWNum33">
    <w:name w:val="WWNum33"/>
    <w:basedOn w:val="a2"/>
    <w:pPr>
      <w:numPr>
        <w:numId w:val="32"/>
      </w:numPr>
    </w:pPr>
  </w:style>
  <w:style w:type="numbering" w:customStyle="1" w:styleId="WWNum34">
    <w:name w:val="WWNum34"/>
    <w:basedOn w:val="a2"/>
    <w:pPr>
      <w:numPr>
        <w:numId w:val="33"/>
      </w:numPr>
    </w:pPr>
  </w:style>
  <w:style w:type="numbering" w:customStyle="1" w:styleId="WWNum35">
    <w:name w:val="WWNum35"/>
    <w:basedOn w:val="a2"/>
    <w:pPr>
      <w:numPr>
        <w:numId w:val="34"/>
      </w:numPr>
    </w:pPr>
  </w:style>
  <w:style w:type="numbering" w:customStyle="1" w:styleId="WWNum36">
    <w:name w:val="WWNum36"/>
    <w:basedOn w:val="a2"/>
    <w:pPr>
      <w:numPr>
        <w:numId w:val="35"/>
      </w:numPr>
    </w:pPr>
  </w:style>
  <w:style w:type="numbering" w:customStyle="1" w:styleId="WWNum37">
    <w:name w:val="WWNum37"/>
    <w:basedOn w:val="a2"/>
    <w:pPr>
      <w:numPr>
        <w:numId w:val="36"/>
      </w:numPr>
    </w:pPr>
  </w:style>
  <w:style w:type="numbering" w:customStyle="1" w:styleId="WWNum38">
    <w:name w:val="WWNum38"/>
    <w:basedOn w:val="a2"/>
    <w:pPr>
      <w:numPr>
        <w:numId w:val="37"/>
      </w:numPr>
    </w:pPr>
  </w:style>
  <w:style w:type="numbering" w:customStyle="1" w:styleId="WWNum39">
    <w:name w:val="WWNum39"/>
    <w:basedOn w:val="a2"/>
    <w:pPr>
      <w:numPr>
        <w:numId w:val="38"/>
      </w:numPr>
    </w:pPr>
  </w:style>
  <w:style w:type="numbering" w:customStyle="1" w:styleId="WWNum40">
    <w:name w:val="WWNum40"/>
    <w:basedOn w:val="a2"/>
    <w:pPr>
      <w:numPr>
        <w:numId w:val="39"/>
      </w:numPr>
    </w:pPr>
  </w:style>
  <w:style w:type="numbering" w:customStyle="1" w:styleId="WWNum41">
    <w:name w:val="WWNum41"/>
    <w:basedOn w:val="a2"/>
    <w:pPr>
      <w:numPr>
        <w:numId w:val="40"/>
      </w:numPr>
    </w:pPr>
  </w:style>
  <w:style w:type="numbering" w:customStyle="1" w:styleId="WWNum42">
    <w:name w:val="WWNum42"/>
    <w:basedOn w:val="a2"/>
    <w:pPr>
      <w:numPr>
        <w:numId w:val="41"/>
      </w:numPr>
    </w:pPr>
  </w:style>
  <w:style w:type="numbering" w:customStyle="1" w:styleId="WWNum43">
    <w:name w:val="WWNum43"/>
    <w:basedOn w:val="a2"/>
    <w:pPr>
      <w:numPr>
        <w:numId w:val="42"/>
      </w:numPr>
    </w:pPr>
  </w:style>
  <w:style w:type="numbering" w:customStyle="1" w:styleId="WWNum44">
    <w:name w:val="WWNum44"/>
    <w:basedOn w:val="a2"/>
    <w:pPr>
      <w:numPr>
        <w:numId w:val="43"/>
      </w:numPr>
    </w:pPr>
  </w:style>
  <w:style w:type="numbering" w:customStyle="1" w:styleId="WWNum45">
    <w:name w:val="WWNum45"/>
    <w:basedOn w:val="a2"/>
    <w:pPr>
      <w:numPr>
        <w:numId w:val="44"/>
      </w:numPr>
    </w:pPr>
  </w:style>
  <w:style w:type="numbering" w:customStyle="1" w:styleId="WWNum46">
    <w:name w:val="WWNum46"/>
    <w:basedOn w:val="a2"/>
    <w:pPr>
      <w:numPr>
        <w:numId w:val="45"/>
      </w:numPr>
    </w:pPr>
  </w:style>
  <w:style w:type="numbering" w:customStyle="1" w:styleId="WWNum47">
    <w:name w:val="WWNum47"/>
    <w:basedOn w:val="a2"/>
    <w:pPr>
      <w:numPr>
        <w:numId w:val="46"/>
      </w:numPr>
    </w:pPr>
  </w:style>
  <w:style w:type="numbering" w:customStyle="1" w:styleId="WWNum48">
    <w:name w:val="WWNum48"/>
    <w:basedOn w:val="a2"/>
    <w:pPr>
      <w:numPr>
        <w:numId w:val="47"/>
      </w:numPr>
    </w:pPr>
  </w:style>
  <w:style w:type="numbering" w:customStyle="1" w:styleId="WWNum49">
    <w:name w:val="WWNum49"/>
    <w:basedOn w:val="a2"/>
    <w:pPr>
      <w:numPr>
        <w:numId w:val="48"/>
      </w:numPr>
    </w:pPr>
  </w:style>
  <w:style w:type="numbering" w:customStyle="1" w:styleId="WWNum50">
    <w:name w:val="WWNum50"/>
    <w:basedOn w:val="a2"/>
    <w:pPr>
      <w:numPr>
        <w:numId w:val="49"/>
      </w:numPr>
    </w:pPr>
  </w:style>
  <w:style w:type="numbering" w:customStyle="1" w:styleId="WWNum51">
    <w:name w:val="WWNum51"/>
    <w:basedOn w:val="a2"/>
    <w:pPr>
      <w:numPr>
        <w:numId w:val="50"/>
      </w:numPr>
    </w:pPr>
  </w:style>
  <w:style w:type="numbering" w:customStyle="1" w:styleId="WWNum52">
    <w:name w:val="WWNum52"/>
    <w:basedOn w:val="a2"/>
    <w:pPr>
      <w:numPr>
        <w:numId w:val="51"/>
      </w:numPr>
    </w:pPr>
  </w:style>
  <w:style w:type="numbering" w:customStyle="1" w:styleId="WWNum53">
    <w:name w:val="WWNum53"/>
    <w:basedOn w:val="a2"/>
    <w:pPr>
      <w:numPr>
        <w:numId w:val="52"/>
      </w:numPr>
    </w:pPr>
  </w:style>
  <w:style w:type="numbering" w:customStyle="1" w:styleId="WWNum54">
    <w:name w:val="WWNum54"/>
    <w:basedOn w:val="a2"/>
    <w:pPr>
      <w:numPr>
        <w:numId w:val="53"/>
      </w:numPr>
    </w:pPr>
  </w:style>
  <w:style w:type="numbering" w:customStyle="1" w:styleId="WWNum55">
    <w:name w:val="WWNum55"/>
    <w:basedOn w:val="a2"/>
    <w:pPr>
      <w:numPr>
        <w:numId w:val="54"/>
      </w:numPr>
    </w:pPr>
  </w:style>
  <w:style w:type="numbering" w:customStyle="1" w:styleId="WWNum56">
    <w:name w:val="WWNum56"/>
    <w:basedOn w:val="a2"/>
    <w:pPr>
      <w:numPr>
        <w:numId w:val="55"/>
      </w:numPr>
    </w:pPr>
  </w:style>
  <w:style w:type="numbering" w:customStyle="1" w:styleId="WWNum57">
    <w:name w:val="WWNum57"/>
    <w:basedOn w:val="a2"/>
    <w:pPr>
      <w:numPr>
        <w:numId w:val="56"/>
      </w:numPr>
    </w:pPr>
  </w:style>
  <w:style w:type="table" w:styleId="ae">
    <w:name w:val="Table Grid"/>
    <w:basedOn w:val="a1"/>
    <w:uiPriority w:val="59"/>
    <w:rsid w:val="00455EED"/>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тступ перед"/>
    <w:basedOn w:val="a"/>
    <w:rsid w:val="006E4925"/>
    <w:pPr>
      <w:shd w:val="clear" w:color="auto" w:fill="FFFFFF"/>
      <w:suppressAutoHyphens w:val="0"/>
      <w:autoSpaceDE w:val="0"/>
      <w:adjustRightInd w:val="0"/>
      <w:spacing w:before="120"/>
      <w:ind w:firstLine="284"/>
      <w:jc w:val="both"/>
      <w:textAlignment w:val="auto"/>
    </w:pPr>
    <w:rPr>
      <w:rFonts w:eastAsia="Times New Roman" w:cs="Times New Roman"/>
      <w:kern w:val="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69</Pages>
  <Words>16179</Words>
  <Characters>92225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12</cp:revision>
  <cp:lastPrinted>2013-06-12T21:14:00Z</cp:lastPrinted>
  <dcterms:created xsi:type="dcterms:W3CDTF">2016-10-23T05:32:00Z</dcterms:created>
  <dcterms:modified xsi:type="dcterms:W3CDTF">2016-12-06T06:53:00Z</dcterms:modified>
</cp:coreProperties>
</file>